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Постановление Правительства Республики Казахстан от 27 марта 2012 года № 357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некоторых вопросах реализации Программы «Дорожная карта бизнеса 2020»</w:t>
      </w: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(с </w:t>
      </w:r>
      <w:bookmarkStart w:id="0" w:name="sub1003498380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"jl:31396275.0%20"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изменениями и дополнениями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0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17.05.2013 г.)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" w:name="sub1002386733"/>
      <w:bookmarkStart w:id="2" w:name="sub1002386801"/>
      <w:bookmarkStart w:id="3" w:name="sub1001413736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" w:name="SUB100"/>
      <w:bookmarkEnd w:id="4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Утверждены</w:t>
      </w:r>
    </w:p>
    <w:bookmarkStart w:id="5" w:name="sub1002386713"/>
    <w:p w:rsidR="000C2C3D" w:rsidRPr="000C2C3D" w:rsidRDefault="000C2C3D" w:rsidP="000C2C3D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"jl:31156161.0%20" </w:instrText>
      </w: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</w:t>
      </w:r>
    </w:p>
    <w:p w:rsidR="000C2C3D" w:rsidRPr="000C2C3D" w:rsidRDefault="000C2C3D" w:rsidP="000C2C3D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Республики Казахстан</w:t>
      </w:r>
    </w:p>
    <w:p w:rsidR="000C2C3D" w:rsidRPr="000C2C3D" w:rsidRDefault="000C2C3D" w:rsidP="000C2C3D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27 марта 2012 года № 357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Правила субсидирования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ставки вознаграждения по Договорам финансового лизинга в рамках первого направления «Поддержка новых 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бизнес-инициатив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» Программы «Дорожная карта бизнеса 2020»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Общие положения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Настоящие Правила субсидирования ставки вознаграждения по Договорам финансового лизинга субъектам частного предпринимательства в рамках первого направления «Поддержка новых бизнес-инициатив» Программы «Дорожная карта бизнеса 2020» (далее - Правила) разработаны в соответствии с </w:t>
      </w:r>
      <w:bookmarkStart w:id="6" w:name="sub1000436682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"jl:30044096.0%20" </w:instrText>
      </w: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Законом</w:t>
      </w: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Республики Казахстан «О частном предпринимательстве» и в соответствии со </w:t>
      </w:r>
      <w:bookmarkStart w:id="7" w:name="sub1002386742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"jl:31112371.170000%20" </w:instrText>
      </w: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статьей 17</w:t>
      </w: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Закона Республики Казахстан «О государственной поддержке индустриально-инновационной деятельности» и определяют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условия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механизм Субсидирования части ставки вознаграждения по Договорам финансового лизинга субъектам частного предпринимательства (далее - Предприниматель), выданным Лизинговыми компаниями/Банками/Банком Развития.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" w:name="SUB200"/>
      <w:bookmarkEnd w:id="8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Субсидирование части ставки вознаграждения по Договорам финансового лизинга Предпринимателям осуществляется в рамках </w:t>
      </w:r>
      <w:hyperlink r:id="rId5" w:history="1">
        <w:r w:rsidRPr="000C2C3D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Программы</w:t>
        </w:r>
      </w:hyperlink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«Дорожная карта бизнеса 2020», утвержденной постановлением Правительства Республики Казахстан от 13 апреля 2010 года № 301 года (далее - Программа), которая является одним из механизмов реализации Государственной программы по форсированному индустриально-инновационному развитию Республики Казахстан на 2010-2014 годы (далее - Государственная программа).</w:t>
      </w:r>
      <w:proofErr w:type="gramEnd"/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" w:name="SUB300"/>
      <w:bookmarkEnd w:id="9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Субсидирование используется для возмещения части расходов, уплачиваемых Предпринимателями в качестве вознаграждения по Договорам финансового лизинга, и осуществляется через эффективные механизмы взаимодействия государства с бизнесом.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" w:name="SUB400"/>
      <w:bookmarkEnd w:id="10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Для упорядочения взаимоотношений между Уполномоченным органом, местным исполнительным органом, Финансовым агентом и Лизинговыми компаниями/Банками/Банком Развития заключается Соглашение о сотрудничестве по субсидированию вознаграждения по Договорам финансового лизинга субъектам частного предпринимательства согласно </w:t>
      </w:r>
      <w:bookmarkStart w:id="11" w:name="sub1002386782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"jl:31156161.1%20" </w:instrText>
      </w: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приложению 1</w:t>
      </w: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Правилам в рамках реализации первого направления Программы «Дорожная карта бизнеса 2020» (далее - Соглашение о сотрудничестве).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2" w:name="SUB500"/>
      <w:bookmarkEnd w:id="12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Услуги Финансового агента оплачиваются Уполномоченным органом за счет средств республиканской бюджетной программы 016 «Оплата услуг оператора и финансового агента, оказываемых в рамках Программы «Дорожная карта бизнеса 2020».</w:t>
      </w:r>
    </w:p>
    <w:p w:rsidR="000C2C3D" w:rsidRPr="000C2C3D" w:rsidRDefault="000C2C3D" w:rsidP="000C2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3" w:name="SUB600"/>
      <w:bookmarkEnd w:id="13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6 изложен в редакции </w:t>
      </w:r>
      <w:bookmarkStart w:id="14" w:name="sub1003498360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"jl:31395979.30000%20"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4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15" w:name="sub1003498379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"jl:31396274.600%20"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5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Средства, предусмотренные для Субсидирования, перечисляются Координатором Программы на местном уровне Финансовому агенту на основе Договора о субсидировании и гарантировании в рамках </w:t>
      </w:r>
      <w:hyperlink r:id="rId6" w:history="1">
        <w:r w:rsidRPr="000C2C3D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Программы</w:t>
        </w:r>
      </w:hyperlink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«Дорожная карта бизнеса 2020», заключаемого между ними, за счет средств целевого трансферта, направленного в местный бюджет.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6" w:name="SUB700"/>
      <w:bookmarkEnd w:id="16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Финансовые меры поддержки в форме Субсидирования осуществляются за счет средств республиканского бюджета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раздел 2 внесены изменения в соответствии с </w:t>
      </w:r>
      <w:bookmarkStart w:id="17" w:name="sub1003498382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"jl:31395979.320%20"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7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18" w:name="sub1003498383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"jl:31396274.700%20"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8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Термины и определения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настоящих Правилах используются следующие термины и определения: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8"/>
        <w:gridCol w:w="6867"/>
      </w:tblGrid>
      <w:tr w:rsidR="000C2C3D" w:rsidRPr="000C2C3D" w:rsidTr="000C2C3D">
        <w:trPr>
          <w:jc w:val="center"/>
        </w:trPr>
        <w:tc>
          <w:tcPr>
            <w:tcW w:w="13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363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 второго уровня, заключивший Соглашение о сотрудничестве;</w:t>
            </w:r>
          </w:p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jc w:val="center"/>
        </w:trPr>
        <w:tc>
          <w:tcPr>
            <w:tcW w:w="13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 Развития</w:t>
            </w:r>
          </w:p>
        </w:tc>
        <w:tc>
          <w:tcPr>
            <w:tcW w:w="363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«Банк Развития Казахстана» и/или его аффилированная Лизинговая компания, заключившие Соглашение о сотрудничестве;</w:t>
            </w:r>
          </w:p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jc w:val="center"/>
        </w:trPr>
        <w:tc>
          <w:tcPr>
            <w:tcW w:w="13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Банк - Платежный агент</w:t>
            </w:r>
          </w:p>
        </w:tc>
        <w:tc>
          <w:tcPr>
            <w:tcW w:w="363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банк Лизинговой компании, который должен быть согласован с Финансовым агентом и осуществлять функции по ведению специального счета Лизинговой компании, предназначенного для перечисления и списания Субсидий по проектам;</w:t>
            </w:r>
          </w:p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jc w:val="center"/>
        </w:trPr>
        <w:tc>
          <w:tcPr>
            <w:tcW w:w="13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ГПФИИР</w:t>
            </w:r>
          </w:p>
        </w:tc>
        <w:tc>
          <w:tcPr>
            <w:tcW w:w="363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по форсированному индустриально-инновационному развитию Республики Казахстан на 2010 - 2014 годы;</w:t>
            </w:r>
          </w:p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jc w:val="center"/>
        </w:trPr>
        <w:tc>
          <w:tcPr>
            <w:tcW w:w="13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институты развития</w:t>
            </w:r>
          </w:p>
        </w:tc>
        <w:tc>
          <w:tcPr>
            <w:tcW w:w="363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национальные управляющие холдинги, национальные холдинги, акционерные общества, контрольные пакеты акций которых принадлежат национальному управляющему холдингу или национальному холдингу, оказывающие меры государственной поддержки в различных секторах экономики;</w:t>
            </w:r>
          </w:p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jc w:val="center"/>
        </w:trPr>
        <w:tc>
          <w:tcPr>
            <w:tcW w:w="13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субсидирования</w:t>
            </w:r>
          </w:p>
        </w:tc>
        <w:tc>
          <w:tcPr>
            <w:tcW w:w="363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трехстороннее письменное соглашение, заключаемое между Финансовым агентом, Лизинговой компаний/Банком/Банком Развития и Предпринимателем, по условиям которого Финансовый агент частично</w:t>
            </w:r>
            <w:proofErr w:type="gramStart"/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убсидирует ставку вознаграждения по договору финансового лизинга, заключенному Предпринимателем с Лизинговой компанией/Банком/Банком Развития;</w:t>
            </w:r>
          </w:p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jc w:val="center"/>
        </w:trPr>
        <w:tc>
          <w:tcPr>
            <w:tcW w:w="13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финансового лизинга</w:t>
            </w:r>
          </w:p>
        </w:tc>
        <w:tc>
          <w:tcPr>
            <w:tcW w:w="363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письменное соглашение, заключенное между Лизинговой компанией/Банком/Банком Развития и Предпринимателем, по условиям которого Лизинговая компания/Банк/Банк Развития предоставляет Предпринимателю финансовый лизинг;</w:t>
            </w:r>
          </w:p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jc w:val="center"/>
        </w:trPr>
        <w:tc>
          <w:tcPr>
            <w:tcW w:w="13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Координатор Программы на местном уровне</w:t>
            </w:r>
          </w:p>
        </w:tc>
        <w:tc>
          <w:tcPr>
            <w:tcW w:w="363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структурное подразделение местного исполнителыюго органа, определяемое решениями акимов областей, городов Астана и Алматы, ответственное за реализацию Программы на местах по принципу «одного окна» для Предпринимателей;</w:t>
            </w:r>
          </w:p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jc w:val="center"/>
        </w:trPr>
        <w:tc>
          <w:tcPr>
            <w:tcW w:w="13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Лизинговая компания</w:t>
            </w:r>
          </w:p>
        </w:tc>
        <w:tc>
          <w:tcPr>
            <w:tcW w:w="363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лизинговая компания, заключившая Соглашение о сотрудничестве;</w:t>
            </w:r>
          </w:p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jc w:val="center"/>
        </w:trPr>
        <w:tc>
          <w:tcPr>
            <w:tcW w:w="13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Лизинговая сделка</w:t>
            </w:r>
          </w:p>
        </w:tc>
        <w:tc>
          <w:tcPr>
            <w:tcW w:w="363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совокупность согласованных действий участников лизинга, направленных на установление, изменение и прекращение гражданских прав и обязанностей;</w:t>
            </w:r>
          </w:p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jc w:val="center"/>
        </w:trPr>
        <w:tc>
          <w:tcPr>
            <w:tcW w:w="13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363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совокупность действий и мероприятий в различных направлениях бизнеса, осуществляемых Предпринимателем в качестве инициативной деятельности, направленной на получение дохода и не противоречащей законодательству Республики Казахстан;</w:t>
            </w:r>
          </w:p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jc w:val="center"/>
        </w:trPr>
        <w:tc>
          <w:tcPr>
            <w:tcW w:w="13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координационный совет (далее - РКС)</w:t>
            </w:r>
          </w:p>
        </w:tc>
        <w:tc>
          <w:tcPr>
            <w:tcW w:w="363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консультативно-совещательный орган, возглавляемый акимами областей, городов Астаны и Алматы, с участием представителей местных исполнительных органов, Лизинговых компаний/Банков/Банка Развития, </w:t>
            </w:r>
            <w:proofErr w:type="gramStart"/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бизнес-сообщества</w:t>
            </w:r>
            <w:proofErr w:type="gramEnd"/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независимых экспертов;</w:t>
            </w:r>
          </w:p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jc w:val="center"/>
        </w:trPr>
        <w:tc>
          <w:tcPr>
            <w:tcW w:w="13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Стабилизационные или антикризисные программы</w:t>
            </w:r>
          </w:p>
        </w:tc>
        <w:tc>
          <w:tcPr>
            <w:tcW w:w="363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программы и мероприятия, реализуемые в рамках исполнения антикризисных программ и мероприятий;</w:t>
            </w:r>
          </w:p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jc w:val="center"/>
        </w:trPr>
        <w:tc>
          <w:tcPr>
            <w:tcW w:w="13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Субсидирование</w:t>
            </w:r>
          </w:p>
        </w:tc>
        <w:tc>
          <w:tcPr>
            <w:tcW w:w="363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государственной финансовой поддержки Предпринимателей, используемая для частичного возмещения расходов, уплачиваемых Предпринимателем Лизинговым компаниям/Банкам/Банку Развития в качестве вознаграждения по Договорам финансового лизинга в обмен на выполнение в будущем определенных условий, относящихся к операционной деятельности Предпринимателя;</w:t>
            </w:r>
          </w:p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jc w:val="center"/>
        </w:trPr>
        <w:tc>
          <w:tcPr>
            <w:tcW w:w="13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363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периодические выплаты на безвозмездной и безвозвратной основе, выплачиваемые Финансовым агентом Лизинговым компаниям/Банкам/Банку Развития в рамках Субсидирования Предпринимателей на основании Договоров субсидирования;</w:t>
            </w:r>
          </w:p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jc w:val="center"/>
        </w:trPr>
        <w:tc>
          <w:tcPr>
            <w:tcW w:w="13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363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учреждение «Министерство экономического развития и торговли Республики Казахстан»;</w:t>
            </w:r>
          </w:p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jc w:val="center"/>
        </w:trPr>
        <w:tc>
          <w:tcPr>
            <w:tcW w:w="13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Рабочий орган</w:t>
            </w:r>
          </w:p>
        </w:tc>
        <w:tc>
          <w:tcPr>
            <w:tcW w:w="363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учреждение «Комитет развития предпринимательства Министерства экономического развития и торговли Республики Казахстан»</w:t>
            </w:r>
          </w:p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jc w:val="center"/>
        </w:trPr>
        <w:tc>
          <w:tcPr>
            <w:tcW w:w="13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агент</w:t>
            </w:r>
          </w:p>
        </w:tc>
        <w:tc>
          <w:tcPr>
            <w:tcW w:w="363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«Фонд развития предпринимательства «Даму», привлекаемое для оказания государственной финансовой поддержки субъектам частного предпринимательства в рамках Программы;</w:t>
            </w:r>
          </w:p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jc w:val="center"/>
        </w:trPr>
        <w:tc>
          <w:tcPr>
            <w:tcW w:w="13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лизинг</w:t>
            </w:r>
          </w:p>
        </w:tc>
        <w:tc>
          <w:tcPr>
            <w:tcW w:w="363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инвестиционной деятельности, при которой лизингодатель обязуется передать приобретенный в собственность у продавца и обусловленный договором лизинга предмет лизинга лизингополучателю за определенную плату и на определенных условиях во временное владение и пользование на срок не менее трех лет для предпринимательских целей.</w:t>
            </w:r>
          </w:p>
        </w:tc>
      </w:tr>
    </w:tbl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9" w:name="SUB800"/>
      <w:bookmarkEnd w:id="19"/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Условия предоставления субсидий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8 изложен в редакции </w:t>
      </w:r>
      <w:bookmarkStart w:id="20" w:name="sub1003498384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"jl:31395979.380%20"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0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21" w:name="sub1003498385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"jl:31396274.800%20"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1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Субсидированию не подлежат Договоры финансового лизинга: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заключенные для реализации Проектов, предусматривающих выпуск подакцизных товаров;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которым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прямым лизингодателем являются Государственные институты развития, кроме Банка Развития;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</w:t>
      </w:r>
      <w:r w:rsidRPr="002544E4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  <w:t xml:space="preserve">с Предпринимателями, занятыми в металлургической промышленности, осуществляющими переработку минерального сырья, которые включены в </w:t>
      </w:r>
      <w:bookmarkStart w:id="22" w:name="sub1002718272"/>
      <w:r w:rsidRPr="002544E4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  <w:fldChar w:fldCharType="begin"/>
      </w:r>
      <w:r w:rsidRPr="002544E4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  <w:instrText xml:space="preserve"> HYPERLINK "jl:31313739.1%20" </w:instrText>
      </w:r>
      <w:r w:rsidRPr="002544E4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  <w:fldChar w:fldCharType="separate"/>
      </w:r>
      <w:r w:rsidRPr="002544E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highlight w:val="yellow"/>
          <w:u w:val="single"/>
          <w:lang w:eastAsia="ru-RU"/>
        </w:rPr>
        <w:t>Перечень</w:t>
      </w:r>
      <w:r w:rsidRPr="002544E4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  <w:fldChar w:fldCharType="end"/>
      </w:r>
      <w:bookmarkEnd w:id="22"/>
      <w:r w:rsidRPr="002544E4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  <w:t xml:space="preserve"> крупных налогоплательщиков, подлежащих мониторингу в соответствии с постановлением Правительства Республики Казахстан от 29 декабря 2012 года № 1771</w:t>
      </w: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выдаваемые финансовыми институтами на переработку сельскохозяйственной продукции, а также субсидирующиеся в рамках бюджетных программ Министерства сельского хозяйства.</w:t>
      </w:r>
    </w:p>
    <w:p w:rsidR="000C2C3D" w:rsidRPr="00061740" w:rsidRDefault="000C2C3D" w:rsidP="000C2C3D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bookmarkStart w:id="23" w:name="SUB900"/>
      <w:bookmarkEnd w:id="23"/>
      <w:r w:rsidRPr="00061740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  <w:t>9. Предпринимателю может быть оказана комплексная поддержка в рамках всех инструментов Программы.</w:t>
      </w:r>
    </w:p>
    <w:p w:rsidR="000C2C3D" w:rsidRPr="000C2C3D" w:rsidRDefault="000C2C3D" w:rsidP="000C2C3D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4" w:name="SUB1000"/>
      <w:bookmarkEnd w:id="24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 Участниками Программы могут быть Предприниматели, работающие в приоритетных секторах экономики в соответствии с общим классификатором видов экономической деятельности (далее - ОКЭД), утвержденным приказом председателя Комитета по техническому регулированию и метрологии Министерства индустрии и торговли Республики Казахстан от 14 декабря 2007 года № 683-од согласно приложению 1 к Программе.</w:t>
      </w:r>
    </w:p>
    <w:p w:rsidR="000C2C3D" w:rsidRPr="000C2C3D" w:rsidRDefault="000C2C3D" w:rsidP="000C2C3D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5" w:name="SUB1100"/>
      <w:bookmarkEnd w:id="25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Предприниматели, получающие государственную финансовую поддержку через Лизинговые компании/Банки/Банк Развития в рамках Стабилизационных и антикризисных программ, могут являться участниками Программы.</w:t>
      </w:r>
    </w:p>
    <w:p w:rsidR="000C2C3D" w:rsidRPr="000C2C3D" w:rsidRDefault="000C2C3D" w:rsidP="000C2C3D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6" w:name="SUB1200"/>
      <w:bookmarkEnd w:id="26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 Субсидирование осуществляется по новым Договорам финансового лизинга, заключаемыми Лизинговыми компаниями/Банками/Банком Развития с Предпринимателями для реализации новых инвестиционных Проектов, а также Проектов, направленных на модернизацию и расширение производства в приоритетных секторах экономики.</w:t>
      </w:r>
    </w:p>
    <w:p w:rsidR="000C2C3D" w:rsidRPr="000C2C3D" w:rsidRDefault="000C2C3D" w:rsidP="000C2C3D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7" w:name="SUB1300"/>
      <w:bookmarkEnd w:id="27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 Субсидированию подлежат следующие формы и виды лизинга: внутренний лизинг, банковский лизинг, полный лизинг и чистый лизинг.</w:t>
      </w:r>
    </w:p>
    <w:p w:rsidR="000C2C3D" w:rsidRPr="000C2C3D" w:rsidRDefault="000C2C3D" w:rsidP="000C2C3D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8" w:name="SUB1400"/>
      <w:bookmarkEnd w:id="28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 Субсидирование не может осуществляться по Договорам возвратного лизинга, вторичного лизинга или сублизинга.</w:t>
      </w:r>
    </w:p>
    <w:p w:rsidR="000C2C3D" w:rsidRPr="000C2C3D" w:rsidRDefault="000C2C3D" w:rsidP="000C2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9" w:name="SUB1500"/>
      <w:bookmarkEnd w:id="29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15 изложен в редакции </w:t>
      </w:r>
      <w:bookmarkStart w:id="30" w:name="sub1003498386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"jl:31395979.315%20"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31" w:name="sub1003498387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"jl:31396274.1500%20"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1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 К новым Договорам финансового лизинга относятся также Договоры финансового лизинга, заключенные Предпринимателями с Лизинговыми компаниями/Банками/Банком Развития не ранее 6 месяцев до вынесения проекта на РКС для реализации новых инвестиционных Проектов, а также Проектов, направленных на модернизацию и расширение производства в приоритетных секторах экономики.</w:t>
      </w:r>
    </w:p>
    <w:p w:rsidR="000C2C3D" w:rsidRPr="000C2C3D" w:rsidRDefault="000C2C3D" w:rsidP="000C2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2" w:name="SUB1600"/>
      <w:bookmarkEnd w:id="32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16 изложен в редакции </w:t>
      </w:r>
      <w:hyperlink r:id="rId7" w:history="1">
        <w:r w:rsidRPr="000C2C3D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33" w:name="sub1003498388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"jl:31396274.1600%20"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3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16. Сумма Договор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а(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-ов) финансового лизинга, по которому (рым) осуществляется Субсидирование, не может превышать 1,5 млрд. тенге для одного Предпринимателя. При этом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сумма Договора (ов) финансового лизинга рассчитывается для одного Предпринимателя без учета задолженности по Договору (ам) финансового лизинга аффилиированных с ним лиц/компаний.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сумма Договора финансового лизинга, по которому осуществляется Субсидирование ставки вознаграждения, свыше 1,5 млрд. тенге, но не превышает 4,5 млрд. тенге, то Финансовый агент после получения от РКС решения и документов осуществляет рассмотрение информации о Предпринимателе, вырабатывает рекомендации по его Субсидированию/несубсидированию и направляет для согласования материалы в Рабочий орган.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Рабочий орган отказывает в Субсидировании, в случаях: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если при реализации проекта Предпринимателем не будет создано не менее 10% новых постоянных рабочих мест по отношению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действующим;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2) если проект Предпринимателя не соответствует критериям Программы.</w:t>
      </w:r>
    </w:p>
    <w:p w:rsidR="000C2C3D" w:rsidRPr="000C2C3D" w:rsidRDefault="000C2C3D" w:rsidP="000C2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4" w:name="SUB1700"/>
      <w:bookmarkEnd w:id="34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17 изложен в редакции </w:t>
      </w:r>
      <w:hyperlink r:id="rId8" w:history="1">
        <w:r w:rsidRPr="000C2C3D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35" w:name="sub1003498389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"jl:31396274.1700%20"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5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17. Предприниматель должен обеспечить участие в реализации Проекта собственными денежными средствами, движимым или недвижимым имуществом на уровне не ниже 10% от общей стоимости предмета лизинга.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предоставления обеспечения исполнения обязательств по лизингу движимым/недвижимым имуществом, непосредственно не участвующим в реализации проекта, данное имущество не рассматривается как собственное участие в проекте.</w:t>
      </w:r>
    </w:p>
    <w:p w:rsidR="000C2C3D" w:rsidRPr="000C2C3D" w:rsidRDefault="000C2C3D" w:rsidP="000C2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6" w:name="SUB1800"/>
      <w:bookmarkEnd w:id="36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18 изложен в редакции </w:t>
      </w:r>
      <w:hyperlink r:id="rId9" w:history="1">
        <w:r w:rsidRPr="000C2C3D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bookmarkEnd w:id="30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37" w:name="sub1003498390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"jl:31396274.1800%20"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7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18. Срок Субсидирования составляет до 3 (трех) лет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заключения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Договора субсидирования согласно </w:t>
      </w:r>
      <w:bookmarkStart w:id="38" w:name="sub1002386800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"jl:31156161.2%20" </w:instrText>
      </w: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приложению 2</w:t>
      </w: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Правилам с возможностью дальнейшей пролонгации до 5 (пяти) лет. Продление срока действия Договора субсидирования по истечении 3 (трех) лет одобряется решением РКС на основании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письма Лизинговой компании/Банка/Банка Развития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только при выделении средств для субсидирования из республиканского бюджета для субсидирования предпринимателей в соответствующем году. К письму прилагается решение Лизинговой компании/Банка/Банка Развития о продлении срока субсидирования Предпринимателя.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Продление срока действия Договора субсидирования осуществляется ежегодно.</w:t>
      </w:r>
    </w:p>
    <w:p w:rsidR="000C2C3D" w:rsidRPr="000C2C3D" w:rsidRDefault="000C2C3D" w:rsidP="000C2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9" w:name="SUB1900"/>
      <w:bookmarkEnd w:id="39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19 внесены изменения в соответствии с </w:t>
      </w:r>
      <w:bookmarkStart w:id="40" w:name="sub1003498391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"jl:31395979.319%20"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40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41" w:name="sub1003498392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"jl:31396274.1900%20"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41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19. Субсидирование может осуществляться по Договорам финансового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лизинга Лизинговых Компаний/Банка/Банка Развития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номинальной ставкой вознаграждения не более 14% годовых, из которых 7% оплачивает Предприниматель, а разницу компенсирует государство. При этом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Лизинговая компания/Банк/Банк Развития не взимает какие-либо комиссии, сборы и/или иные платежи, связанные с заключением Договора финансового лизинга, за исключением комиссий, сборов и/или иных платежей:</w:t>
      </w:r>
    </w:p>
    <w:p w:rsidR="000C2C3D" w:rsidRPr="000C2C3D" w:rsidRDefault="000C2C3D" w:rsidP="000C2C3D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связанные с изменениями условий Договора финансового лизина, инициируемыми Предпринимателем;</w:t>
      </w:r>
      <w:proofErr w:type="gramEnd"/>
    </w:p>
    <w:p w:rsidR="000C2C3D" w:rsidRPr="000C2C3D" w:rsidRDefault="000C2C3D" w:rsidP="000C2C3D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связанные с проведением независимой оценки предмета лизинга, страхования предмета лизинга, регистрацией договора залога и снятием обременения;</w:t>
      </w:r>
    </w:p>
    <w:p w:rsidR="000C2C3D" w:rsidRPr="000C2C3D" w:rsidRDefault="000C2C3D" w:rsidP="000C2C3D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связанные с исполнением Договора финансового лизинга (возмещение услуг сторонних организаций, такие как таможенная очистка, услуги регистрации предмета лизинга специальными органами, услуги банков и т.п.);</w:t>
      </w:r>
    </w:p>
    <w:p w:rsidR="000C2C3D" w:rsidRPr="000C2C3D" w:rsidRDefault="000C2C3D" w:rsidP="000C2C3D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взимаемые по причине нарушения Предпринимателем обязательств по Договору финансового лизинга.</w:t>
      </w:r>
    </w:p>
    <w:p w:rsidR="000C2C3D" w:rsidRPr="000C2C3D" w:rsidRDefault="000C2C3D" w:rsidP="000C2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2" w:name="SUB2000"/>
      <w:bookmarkEnd w:id="42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20 изложен в редакции </w:t>
      </w:r>
      <w:bookmarkStart w:id="43" w:name="sub1003498393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"jl:31395979.321%20"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44" w:name="sub1003498394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"jl:31396274.2000%20"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44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20. В случае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вознаграждения по Договору финансового лизинга Лизинговых компаний/Банков/Банка Развития ниже чем 14% годовых, то 7% оплачивает Предприниматель, а разницу компенсирует государство.</w:t>
      </w:r>
    </w:p>
    <w:p w:rsidR="000C2C3D" w:rsidRPr="000C2C3D" w:rsidRDefault="000C2C3D" w:rsidP="000C2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5" w:name="SUB2100"/>
      <w:bookmarkEnd w:id="45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21 изложен в редакции </w:t>
      </w:r>
      <w:hyperlink r:id="rId10" w:history="1">
        <w:r w:rsidRPr="000C2C3D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bookmarkEnd w:id="43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46" w:name="sub1003498395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"jl:31396274.2100%20"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46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21.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действующих Договоров финансового лизинга Лизинговых компаний/Банков/Банка Развития, выданных не ранее 6 месяцев до вынесения проекта на РКС, в случае, если финансирование было осуществлено по номинальной ставке вознаграждения, превышающей 14% годовых в тенге, осуществляется только при условии понижения Лизинговой компанией/Банком/Банком Развития номинальной ставки вознаграждения до 14% годовых.</w:t>
      </w:r>
      <w:proofErr w:type="gramEnd"/>
    </w:p>
    <w:p w:rsidR="000C2C3D" w:rsidRPr="000C2C3D" w:rsidRDefault="000C2C3D" w:rsidP="000C2C3D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7" w:name="SUB2200"/>
      <w:bookmarkEnd w:id="47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22. В соответствии с условиями Договора финансового лизинга Финансовый агент вправе осуществлять перечисление субсидий в части субсидируемой ставки вознаграждения по Договору финансового лизинга, по которому Лизинговой компанией/Банком/Банком Развития предоставлен льготный период по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выплате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субсидируемой части ставки вознаграждения.</w:t>
      </w:r>
    </w:p>
    <w:p w:rsidR="000C2C3D" w:rsidRPr="000C2C3D" w:rsidRDefault="000C2C3D" w:rsidP="000C2C3D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8" w:name="SUB2300"/>
      <w:bookmarkEnd w:id="48"/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Порядок взаимодействия участников Программы для предоставления субсидий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23 внесены изменения в соответствии с </w:t>
      </w:r>
      <w:bookmarkStart w:id="49" w:name="sub1003498397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"jl:31395979.323%20"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49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50" w:name="sub1003498396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"jl:31396274.2300%20"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50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23. Предприниматель обращается в Лизинговую компанию/Банк/Банк Развития: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по новому Договору финансового лизинга с заявлением на предоставление финансирования (по форме, утвержденной внутренними нормативными документами Лизинговой компании/Банка/Банка Развития), на условиях, соответствующих Программе;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по действующему Договору финансового лизинга с заявлением (по форме, предусмотренной в Соглашении о сотрудничестве), согласно которому уведомляет Лизинговую компанию/ Банк/Банк Развития о намерении получения субсидий, и ходатайством о понижении номинальной ставки вознаграждения по Договору финансового лизинга с Лизинговой компанией/Банком/Банком Развития до размеров, установленных настоящими Правилами.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1" w:name="SUB2400"/>
      <w:bookmarkEnd w:id="51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24. Лизинговая компания/Банк/Банк Развития проводят оценку финансово-экономической эффективности проекта и, в случае положительного решения о предоставлении лизинга или понижении ставки вознаграждения по лизингу, направляют письменный ответ Предпринимателю о готовности заключить Договор финансового лизинга.</w:t>
      </w:r>
    </w:p>
    <w:p w:rsidR="000C2C3D" w:rsidRPr="000C2C3D" w:rsidRDefault="000C2C3D" w:rsidP="000C2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2" w:name="SUB2500"/>
      <w:bookmarkEnd w:id="52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25 внесены изменения в соответствии с </w:t>
      </w:r>
      <w:bookmarkStart w:id="53" w:name="sub1003498398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"jl:31395979.325%20"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53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54" w:name="sub1003498399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"jl:31396274.2500%20"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54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25. Предприниматель с положительным решением обращается к Координатору Программы на местном уровне с заявлением-анкетой Предпринимателя, к которому прилагает следующие документы: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свидетельство о государственной регистрации Предпринимателя (копия, заверенная печатью/подписью Предпринимателя);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лицензию - если вид деятельности лицензируемый (копия, заверенная печатью/подписью Предпринимателя);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устав, учредительный договор (при наличии одного учредителя учредительный договор не требуется). Акционерное общество дополнительно предоставляет проспект эмиссии акций и выписку из реестра акционеров (копия, заверенная печатью/подписью Предпринимателя);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справку из налогового органа об отсутствии задолженности по обязательным платежам в бюджет, выданную не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позднее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чем за 30 календарных дней до даты обращения;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финансовые отчеты Предпринимателя за последний финансовый год с приложением копии налоговой декларации и/или размещенную на интернет-ресурсах информацию, позволяющую сделать анализ о финансовом состоянии, с расшифровками дебиторской и кредиторской задолженности (в т.ч. суммы, даты возникновения задолженности и наименование продукции/товаров и услуг), (копия, заверенная печатью/подписью Предпринимателя);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письмо Лизинговой компании/Банка/Банка Развития с положительным решением о возможности заключения Договора финансового лизинга/понижении ставки вознаграждения по Договору финансового лизинга Предпринимателя на условиях, позволяющих участвовать в Программе.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5" w:name="SUB2600"/>
      <w:bookmarkEnd w:id="55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26. Координатор Программы на местном уровне после получения заявления-анкеты от Предпринимателя осуществляет: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проверку полноты представляемых совместно с заявлением-анкетой обязательных документов, в случае представления не полного пакета документов либо представления документов, не соответствующих установленным формам, Координатор Программы на местном уровне возвращает в Лизинговую компанию/Банк/Банк Развития представленные документы, с указанием конкретных недостатков по представленным документам для доработки;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предварительное рассмотрение Проекта Предпринимателя и выработку рекомендаций для РКС по Проекту;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формирование предложений, повестки дня, определение даты, времени и места проведения заседания РКС, о чем уведомляет всех членов РКС. Заседание РКС проводится по мере формирования Проектов;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проверку участия Предпринимателя в других государственных программах, использование иных мер государственной поддержки через Государственные институты развития;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направление проекта Предпринимателя для рассмотрения РКС, в течение 10 (десяти) рабочих дней с момента получения полного пакета документов.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6" w:name="SUB2700"/>
      <w:bookmarkEnd w:id="56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27. В рамках проводимого заседания РКС осуществляет следующие мероприятия: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проверку соответствия Предпринимателя и реализуемых им Проектов критериям Программы и местным программам развития;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рассмотрение и обсуждение между членами РКС проекта Предпринимателя и прилагаемых документов, в том числе информацию, указанную в заявлении-анкете Предпринимателя об участии в других государственных программах, использование иных мер государственной поддержки через Государственные институты развития;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при рассмотрении Проекта Предпринимателя РКС при необходимости запрашивает у Лизинговой компании/Банка/Банка Развития дополнительные сведения и документы, необходимые для более полного анализа Проекта и принятия решения, в данном случае документы Предпринимателя возвращаются на доработку Координатору Программы на местном уровне и подлежат повторному рассмотрению на очередном заседании РКС;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по результатам обсуждения принимает решение о возможности/невозможности Субсидирования Предпринимателей, которое оформляется протоколом в течение 2 (двух) рабочих дней с даты, проведения заседания РКС, при этом в протоколе обязательно должна быть указана причина отклонения Предпринимателя от участия в Программе.</w:t>
      </w:r>
    </w:p>
    <w:p w:rsidR="000C2C3D" w:rsidRPr="000C2C3D" w:rsidRDefault="000C2C3D" w:rsidP="000C2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7" w:name="SUB2800"/>
      <w:bookmarkEnd w:id="57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28 изложен в редакции </w:t>
      </w:r>
      <w:bookmarkStart w:id="58" w:name="sub1003498400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"jl:31395979.328%20"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58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59" w:name="sub1003498401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"jl:31396274.2800%20"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59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28. Координатор Программы на местном уровне в течение 1 (одного) рабочего дня после подписания протокола членами РКС направляет копию протокола Лизинговой компании/Банку/Банку Развития и Финансовому агенту.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действия решения РКС 3 месяца со дня получения протокола РКС Лизинговой компанией/Банком/Банком Развития.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0" w:name="SUB2900"/>
      <w:bookmarkEnd w:id="60"/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Механизм Субсидирования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29.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 получения Лизинговой компанией/Банком/Банком Развития от Координатора Программы на местном уровне протокола РКС и при положительном решении о Субсидировании между Лизинговой компанией/Банком/Банком Развития, Предпринимателем и Финансовым агентом заключается Договор субсидирования, согласно которому Предприниматель осуществляет выплату Лизинговой компании/Банку/Банку Развития не субсидируемой части ставки вознаграждения в соответствии с графиком погашения к Договору финансового лизинга, а Финансовый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агент выплачивает Лизинговой компании/Банку/Банку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Развития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Субсидируемую часть ставки вознаграждения согласно условиям Договора субсидирования.</w:t>
      </w:r>
    </w:p>
    <w:p w:rsidR="000C2C3D" w:rsidRPr="000C2C3D" w:rsidRDefault="000C2C3D" w:rsidP="000C2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1" w:name="SUB3000"/>
      <w:bookmarkEnd w:id="61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30 внесены изменения в соответствии с </w:t>
      </w:r>
      <w:bookmarkStart w:id="62" w:name="sub1003498402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"jl:31395979.530%20"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62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63" w:name="sub1003498403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"jl:31396274.3000%20"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63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30.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Лизинговая компания/Банк/Банк Развития по действующему лизингу обязаны до момента подписания Договора субсидирования списать штрафы и пени за неисполнение Предпринимателем обязательств по своевременному погашению основного долга и вознаграждения, предусмотренного Договором финансового лизинга, а по новым/действующим Договорам финансового лизинга Лизинговая компания/Банк/Банк Развития принимают обязательства не взимать и не устанавливать для Предпринимателя комиссии, сборы и/или иные платежи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связанные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лизингом, за исключением: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связанных с изменениями условий Договора финансового лизинга, инициируемыми Предпринимателем;</w:t>
      </w:r>
      <w:proofErr w:type="gramEnd"/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взимаемых по причине нарушения Предпринимателем обязательств по лизингу.</w:t>
      </w:r>
    </w:p>
    <w:p w:rsidR="000C2C3D" w:rsidRPr="000C2C3D" w:rsidRDefault="000C2C3D" w:rsidP="000C2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4" w:name="SUB3100"/>
      <w:bookmarkEnd w:id="64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31 изложен в редакции </w:t>
      </w:r>
      <w:bookmarkStart w:id="65" w:name="sub1003498404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"jl:31395979.5031%20"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65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66" w:name="sub1003498405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"jl:31396274.3100%20"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66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31. Договор субсидирования заключается в соответствии с формой, установленной Правилами: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Лизинговой компанией/Банком/Банком Развития: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7 рабочих дней с момента получения протокола от Координатора Программы на местном уровне по типовым проектам;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20 рабочих дней с момента получения протокола от Координатора Программы на местном уровне по проектам, имеющим особые условия;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Финансовым агентом: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3 рабочих дней с момента получения Договора субсидирования от Лизинговой компании/Банка/Банка Развития по типовым проектам;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10 рабочих дней с момента получения Договора субсидирования от Лизинговой компании/Банка/Банка Развития по проектам, имеющим особые условия.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Лизинговая компания/Банк/Банк Развития несвоевременно заключают Договор субсидирования в сроки, установленные в подпункте 1) </w:t>
      </w:r>
      <w:bookmarkStart w:id="67" w:name="sub1003498364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"jl:31156161.3100%20" </w:instrText>
      </w: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пункта 31</w:t>
      </w: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67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настоящих Правил, то Лизинговая компания/Банк/Банк Развития уведомляют Финансового агента и Координатора Программы официальным письмом с разъяснением причин задержки.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Договор субсидирования вступает в силу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подписания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его Предпринимателем, Банком/Банком Развития, независимо от даты его подписания Финансовым агентом, при условии его соответствия установленной форме, требованиям Программы и решению РКС. При этом дата вступления в силу Договора субсидирования не подлежит корректировке со стороны Финансового агента.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Субсидирования начинается с момента подписания Договора субсидирования Банком/Банком Развития и Предпринимателем.</w:t>
      </w:r>
    </w:p>
    <w:p w:rsidR="000C2C3D" w:rsidRPr="000C2C3D" w:rsidRDefault="000C2C3D" w:rsidP="000C2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8" w:name="SUB310100"/>
      <w:bookmarkEnd w:id="68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Раздел дополнен пунктом 31-1 в соответствии с </w:t>
      </w:r>
      <w:bookmarkStart w:id="69" w:name="sub1003498406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"jl:31395979.5311%20"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69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31-1. В случае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условия Договора финансового лизинга и/или Договора субсидирования не соответствуют решению РКС и/или условиям Программы, Финансовый агент не подписывает Договор субсидирования. При этом Финансовый агент уведомляет Координатора Программы, </w:t>
      </w:r>
      <w:r w:rsidRPr="00061740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  <w:t>Банк/Банк Развития</w:t>
      </w:r>
      <w:r w:rsidRPr="0006174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Предпринимателя.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устранения Координатором программы, </w:t>
      </w:r>
      <w:r w:rsidRPr="00061740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  <w:t>Банком/Банком Развития</w:t>
      </w:r>
      <w:r w:rsidRPr="0006174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замечаний, Финансовый агент подписывает Договор субсидирования.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несогласия Координатора Программы на местном уровне, </w:t>
      </w:r>
      <w:r w:rsidRPr="00061740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  <w:t>Банка/Банка Развития</w:t>
      </w:r>
      <w:r w:rsidRPr="0006174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замечаниями Финансового агента, Координатор Программы направляет проект на согласование в Рабочий орган.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Рабочий орган по результатам рассмотрения согласовывает решение о возможности Субсидирования либо отклонении от Субсидирования Предпринимателя. Результаты согласования направляет Финансовому агенту соответствующим письмом (при этом в копии указывает Координатора Программы на местном уровне, </w:t>
      </w:r>
      <w:r w:rsidRPr="00061740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  <w:t>Банк/Банк Развития</w:t>
      </w:r>
      <w:r w:rsidRPr="0006174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Предпринимателя).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0" w:name="SUB3200"/>
      <w:bookmarkEnd w:id="70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32. Договор субсидирования вступает в силу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подписания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его Лизинговой компанией/Банком/Банком Развития и Предпринимателем, независимо от даты его подписания Финансовым агентом, при условии его соответствия установленной форме, требованиям Программы и решению РКС. При этом дата вступления в силу Договора субсидирования не подлежит корректировке со стороны Финансового агента.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1" w:name="SUB3300"/>
      <w:bookmarkEnd w:id="71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33. Дата выплаты субсидируемой части ставки вознаграждения определяется Лизинговой компанией/Банком/Банком Развития и Предпринимателем самостоятельно. В случае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начисление вознаграждения по лизингу начинается со дня, следующего за днем подписания Договора субсидирования Лизинговой компанией/Банком/Банком Развития и Предпринимателем, в период субсидирования не включается день подписания Договора субсидирования Лизинговой компанией/Банком/Банком Развития и Предпринимателем.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2" w:name="SUB3400"/>
      <w:bookmarkEnd w:id="72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34. В случае наступления даты выплаты субсидий до подписания Договора субсидирования Финансовым агентом: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при отсутствии или недостаточности средств на текущем счете Финансового агента, выплата производится Предпринимателем самостоятельно, с дальнейшим возмещением уплаченной суммы Финансовым агентом;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при наличии и достаточности средств на текущем счете Финансового агента, Лизинговая компания/Банк/Банк Развития производят списание сре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с т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екущего счета Финансового агента в счет погашения субсидируемой ставки вознаграждения по Договору финансового лизинга данного Предпринимателя.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3" w:name="SUB3500"/>
      <w:bookmarkEnd w:id="73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35. Банк/Банк Развития открывает Финансовому агенту текущий счет для перечисления сумм субсидий по заключенным Договорам субсидирования.</w:t>
      </w:r>
    </w:p>
    <w:p w:rsidR="000C2C3D" w:rsidRPr="000C2C3D" w:rsidRDefault="000C2C3D" w:rsidP="000C2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4" w:name="SUB3600"/>
      <w:bookmarkEnd w:id="74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36 изложен в редакции </w:t>
      </w:r>
      <w:bookmarkStart w:id="75" w:name="sub1003498407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"jl:31395979.5036%20"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76" w:name="sub1003498408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"jl:31396274.3600%20"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76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36. Лизинговые компании, не имеющие права открытия и ведения банковских счетов юридических лиц, по согласованию с Финансовым агентом определяют Банк - Платежного агента, в котором Лизинговая компания откроет счет для перечисления субсидий.</w:t>
      </w:r>
    </w:p>
    <w:p w:rsidR="000C2C3D" w:rsidRPr="000C2C3D" w:rsidRDefault="000C2C3D" w:rsidP="000C2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7" w:name="SUB3700"/>
      <w:bookmarkEnd w:id="77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37 изложен в редакции </w:t>
      </w:r>
      <w:hyperlink r:id="rId11" w:history="1">
        <w:r w:rsidRPr="000C2C3D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78" w:name="sub1003498409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"jl:31396274.3700%20"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78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37. Координатор Программы на местном уровне с момента поступления средств, предусмотренных для Субсидирования ставки вознаграждения, в течение </w:t>
      </w:r>
      <w:r w:rsidRPr="00092115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  <w:t>5 (пяти) рабочих</w:t>
      </w:r>
      <w:r w:rsidRPr="0009211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дней осуществляет перечисление Финансовому агенту сре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в с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оответствии с Договором о субсидировании и гарантировании в рамках Программы, заключаемым между ними в соответствующем финансовом году на счет, указанный Финансовым агентом. Последующие платежи будут осуществляться в соответствии с заявками Финансового агента.</w:t>
      </w:r>
    </w:p>
    <w:p w:rsidR="000C2C3D" w:rsidRPr="000C2C3D" w:rsidRDefault="000C2C3D" w:rsidP="000C2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9" w:name="SUB3800"/>
      <w:bookmarkEnd w:id="79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38 изложен в редакции </w:t>
      </w:r>
      <w:hyperlink r:id="rId12" w:history="1">
        <w:r w:rsidRPr="000C2C3D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bookmarkEnd w:id="75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80" w:name="sub1003498410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"jl:31396274.3800%20"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80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38. Перечисление средств, предусмотренных для Субсидирования, осуществляется Финансовым агентом на счет Лизинговой компании, открытый в Банке - Платежном агенте/текущий счет в Банке/Банке Развития ежемесячно авансовыми платежами с учетом графика платежей к Договору субсидирования. Банк - Платежный агент/Банк/Банк Развития осуществляют списание со счета Лизинговой компании/с текущего счета Финансового агента суммы Субсидий в порядке, установленном Программой.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1" w:name="SUB3900"/>
      <w:bookmarkEnd w:id="81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39. Предприниматель производит выплату вознаграждения Лизинговой компании/Банку/Банку Развития в части не Субсидируемой ставки вознаграждения согласно графику погашения в соответствии с Договором финансового лизинга.</w:t>
      </w:r>
    </w:p>
    <w:p w:rsidR="000C2C3D" w:rsidRPr="000C2C3D" w:rsidRDefault="000C2C3D" w:rsidP="000C2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2" w:name="SUB4000"/>
      <w:bookmarkEnd w:id="82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40 изложен в редакции </w:t>
      </w:r>
      <w:bookmarkStart w:id="83" w:name="sub1003498411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"jl:31395979.540%20"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84" w:name="sub1003498412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"jl:31396274.4000%20"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84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40. По факту проведения Предпринимателем полной выплаты платежа по Договору финансового лизинга (основной долг и не Субсидируемой части ставки вознаграждения) Банк - Платежный агент/Банк/Банк Развития осуществляют списание денег со счета Лизинговой компании/с текущего счета Финансового агента в счет погашения Субсидируемой части ставки вознаграждения по лизингу Предпринимателя.</w:t>
      </w:r>
    </w:p>
    <w:p w:rsidR="000C2C3D" w:rsidRPr="000C2C3D" w:rsidRDefault="000C2C3D" w:rsidP="000C2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5" w:name="SUB4100"/>
      <w:bookmarkEnd w:id="85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41 изложен в редакции </w:t>
      </w:r>
      <w:hyperlink r:id="rId13" w:history="1">
        <w:r w:rsidRPr="000C2C3D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bookmarkEnd w:id="83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86" w:name="sub1003498413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"jl:31396274.4100%20"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86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41. Банк - Платежный агент/Банк/Банк Развития не производят списание средств со счета Лизинговой компании/с текущего счета Финансового агента для погашения Субсидируемой части ставки вознаграждения до погашения задолженности Предпринимателем и уведомляют соответствующим письмом об этом Финансового агента в течение 2 (двух) рабочих дней в случаях: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несвоевременного погашения Предпринимателем платежа по лизингу, в том числе по погашению не Субсидируемой части ставки вознаграждения, перед Лизинговой компанией/Банком/Банком Развития;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неисполнения Предпринимателем в течение 3 (трех) месяцев подряд обязательств по оплате платежей перед Лизинговой компанией/Банком/Банком Развития.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7" w:name="SUB4200"/>
      <w:bookmarkEnd w:id="87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42. Лизинговая компания/Банк/Банк Развития ежемесячно представляют Финансовому агенту отчет о субсидировании Предпринимателей.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8" w:name="SUB4300"/>
      <w:bookmarkEnd w:id="88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43. Финансовый агент после получения от Лизинговой компания/Банка/Банка Развития отчета о субсидировании осуществляют проверку расчета вознаграждения и оплаченных средств Лизинговой компании/Банку/Банку Развития.</w:t>
      </w:r>
    </w:p>
    <w:p w:rsidR="000C2C3D" w:rsidRPr="000C2C3D" w:rsidRDefault="000C2C3D" w:rsidP="000C2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9" w:name="SUB430100"/>
      <w:bookmarkEnd w:id="89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Раздел дополнен пунктом 43-1 в соответствии с </w:t>
      </w:r>
      <w:bookmarkStart w:id="90" w:name="sub1003498414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"jl:31395979.5431%20"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90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43-1. В соответствии с условиями Договора финансового лизинга Предпринимателя, протоколом РКС, финансовый агент вправе осуществлять перечисление субсидий в части Субсидируемой ставки вознаграждения по лизингу Предпринимателя, по которому Лизинговой компанией/Банком/Банком Развития предоставлен льготный период по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выплате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Субсидируемой части ставки вознаграждения и/или погашению основного долга.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 этом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срок льготного периода должен быть указан в решении РКС.</w:t>
      </w:r>
    </w:p>
    <w:p w:rsidR="000C2C3D" w:rsidRPr="000C2C3D" w:rsidRDefault="000C2C3D" w:rsidP="000C2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1" w:name="SUB4400"/>
      <w:bookmarkEnd w:id="91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44 изложен в редакции </w:t>
      </w:r>
      <w:bookmarkStart w:id="92" w:name="sub1003498415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"jl:31395979.5044%20"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92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93" w:name="sub1003498416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"jl:31396274.4400%20"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93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44. В случае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Лизинговая компания/Банк/Банк Развития меняют условия действующего Договора финансового лизинга, Лизинговая компания/Банк/Банк Развития на основании соответствующего письма уведомляет Координатора Программы. Координатор Программы в течение 7 (семь) рабочих дней письмом согласовывает произведенные изменения условий финансирования или отказывает в согласовании (при этом в копии письма указывает Финансового агента).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4" w:name="SUB4500"/>
      <w:bookmarkEnd w:id="94"/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Порядок приостановления, прекращения и возобновления Субсидирования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45. Решение о прекращении и возобновлении Субсидирования принимается РКС на основании ходатайств (уведомлений) Финансового агента.</w:t>
      </w:r>
    </w:p>
    <w:p w:rsidR="000C2C3D" w:rsidRPr="000C2C3D" w:rsidRDefault="000C2C3D" w:rsidP="000C2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5" w:name="SUB4600"/>
      <w:bookmarkEnd w:id="95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46 изложен в редакции </w:t>
      </w:r>
      <w:bookmarkStart w:id="96" w:name="sub1003498417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"jl:31395979.546%20"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96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97" w:name="sub1003498418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"jl:31396274.4600%20"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97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46. Финансовый агент приостанавливает, а РКС принимает решение о прекращении субсидирования Предпринимателя при установлении следующих фактов: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неполучение Предпринимателем предмета лизинга по Договору финансового лизинга, по которому осуществляется Субсидирование;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несоответствие проекта и/или Предпринимателя условиям Программы и/или решению РКС;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арест счетов Предпринимателя и/или прохождение судебных разбирательств;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истребование предмета лизинга у должника в случаях, предусмотренных законодательством Республики Казахстан;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неисполнение Предпринимателем 2 (два) и более раза подряд обязательств по внесению лизинговых платежей перед Лизинговой компанией/Банком/Банком Развития согласно графику погашения платежей к Договору финансового лизинга.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8" w:name="SUB4700"/>
      <w:bookmarkEnd w:id="98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47. В случае приостановления выплат субсидий, Финансовый агент уведомляет письмом в течение 5 (пяти) рабочих дней с момента принятия такого решения Лизинговую компанию/Банк/Банк Развития, Предпринимателя, Координатора Программы на местном уровне с указанием причин приостановления Субсидирования.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9" w:name="SUB4800"/>
      <w:bookmarkEnd w:id="99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48. Координатор Программы на местном уровне, после получения письма от Финансового агента о приостановлении Субсидирования Предпринимателя вырабатывает и формирует повестку дня, определяет дату, время и место проведения заседания РКС, о чем уведомляет всех членов РКС.</w:t>
      </w:r>
    </w:p>
    <w:p w:rsidR="000C2C3D" w:rsidRPr="000C2C3D" w:rsidRDefault="000C2C3D" w:rsidP="000C2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0" w:name="SUB4900"/>
      <w:bookmarkEnd w:id="100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49 изложен в редакции </w:t>
      </w:r>
      <w:bookmarkStart w:id="101" w:name="sub1003498419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"jl:31395979.5049%20"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01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102" w:name="sub1003498420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"jl:31396274.4900%20"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02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49. РКС в рамках проводимого заседания осуществляет следующие действия: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рассматривает вопрос, включенный в повестку дня с информацией, представленной Финансовым агентом;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принимает решение о прекращении либо возобновлении Субсидирования.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 в решении указывается основание о прекращении/возобновлении Субсидирования.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Принятие решения о возобновлении Субсидирования возможно до принятия решения РКС при условии устранения Предпринимателем причин, явившихся основанием для приостановления Субсидирования.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3" w:name="SUB5000"/>
      <w:bookmarkEnd w:id="103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50. Протокол заседания РКС оформляется в течение 2 (двух) рабочих дней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проведения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заседания РКС. Координатор Программы на местном уровне в течение 1 (одного) рабочего дня, после оформления протокола РКС направляет его Финансовому агенту, Лизинговую компанию/БанкуБанку Развития для сведения.</w:t>
      </w:r>
    </w:p>
    <w:p w:rsidR="000C2C3D" w:rsidRPr="000C2C3D" w:rsidRDefault="000C2C3D" w:rsidP="000C2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4" w:name="SUB5100"/>
      <w:bookmarkEnd w:id="104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51 изложен в редакции </w:t>
      </w:r>
      <w:bookmarkStart w:id="105" w:name="sub1003498421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"jl:31395979.551%20"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05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106" w:name="sub1003498422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"jl:31396274.5100%20"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06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51. Возобновление Субсидирования по лизингу допускается при следующих причинах приостановления Субсидирования: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несоответствие проекта и/или Предпринимателя условиям Программы и/или решению РКС;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арест счетов участника Программы и/или прохождение судебных разбирательств;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истребование предмета лизинга у Предпринимателя в случаях, предусмотренных законодательством Республики Казахстан;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неисполнение Предпринимателем 2 (два) и более раза подряд обязательств по внесению лизинговых платежей перед Лизинговой компанией/Банком/Банком Развития согласно графику погашения платежей к Договору финансового лизинга.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Запрещается возобновление Субсидирования в случае неполучения Предпринимателем предмета лизинга, по которому осуществляется Субсидирование.</w:t>
      </w:r>
    </w:p>
    <w:p w:rsidR="000C2C3D" w:rsidRPr="000C2C3D" w:rsidRDefault="000C2C3D" w:rsidP="000C2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7" w:name="SUB510100"/>
      <w:bookmarkEnd w:id="107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Раздел дополнен пунктом 51-1 в соответствии с </w:t>
      </w:r>
      <w:bookmarkStart w:id="108" w:name="sub1003498423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"jl:31395979.5511%20"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51-1. При принятии решения о возобновлении Субсидирования Предпринимателя Финансовый агент соответствующим письмом уведомляет Лизинговую компанию/Банк/Банк Развития и Предпринимателя о возобновлении выплат Субсидирования.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Одновременно производит выплату Субсидий, неоплаченных им за период приостановления. В случае приостановления Субсидирования по основаниям, указанным в подпункте 5) </w:t>
      </w:r>
      <w:bookmarkStart w:id="109" w:name="sub1003498366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"jl:31156161.4600%20" </w:instrText>
      </w: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пункта 46</w:t>
      </w: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09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настоящих Правил, </w:t>
      </w: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производит выплату Субсидий, подлежащих к оплате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неисполнения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Предпринимателем обязательств по внесению лизинговых платежей.</w:t>
      </w:r>
    </w:p>
    <w:p w:rsidR="000C2C3D" w:rsidRPr="000C2C3D" w:rsidRDefault="000C2C3D" w:rsidP="000C2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0" w:name="SUB510200"/>
      <w:bookmarkEnd w:id="110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Раздел дополнен пунктом 51-2 в соответствии с </w:t>
      </w:r>
      <w:hyperlink r:id="rId14" w:history="1">
        <w:r w:rsidRPr="000C2C3D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51-2. При принятии решения о прекращении Субсидирования Предпринимателя Финансовый агент соответствующим письмом направляет уведомление об одностороннем расторжении Договора субсидирования Предпринимателю, Лизинговую компанию/Банку/Банку Развития, в котором указывает дату расторжения Договора субсидирования и причину расторжения.</w:t>
      </w:r>
    </w:p>
    <w:p w:rsidR="000C2C3D" w:rsidRPr="000C2C3D" w:rsidRDefault="000C2C3D" w:rsidP="000C2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1" w:name="SUB510300"/>
      <w:bookmarkEnd w:id="111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Раздел дополнен пунктом 51-3 в соответствии с </w:t>
      </w:r>
      <w:hyperlink r:id="rId15" w:history="1">
        <w:r w:rsidRPr="000C2C3D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51-3. В случае устранения Предпринимателем причин, явившихся основанием для прекращения Субсидирования, после принятия решения о прекращении субсидирования Лизинговая компания/Банк/Банк Развития обращается Координатору Программы с письмом о вынесении вопроса на РКС. При этом в письме указываются причины прекращения Субсидирования по проекту (прилагает протокол РКС) и устранения Предпринимателем причин, повлекших за собой прекращение Субсидирования.</w:t>
      </w:r>
    </w:p>
    <w:p w:rsidR="000C2C3D" w:rsidRPr="000C2C3D" w:rsidRDefault="000C2C3D" w:rsidP="000C2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2" w:name="SUB510400"/>
      <w:bookmarkEnd w:id="112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Раздел дополнен пунктом 51-4 в соответствии с </w:t>
      </w:r>
      <w:hyperlink r:id="rId16" w:history="1">
        <w:r w:rsidRPr="000C2C3D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51-4.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Координатор Программы и РКС совершают действия в соответствии с процедурой и порядком, установленными в разделе 6 настоящих Правил.</w:t>
      </w:r>
      <w:proofErr w:type="gramEnd"/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случае принятия решения о возобновлении Субсидирования, срок Субсидирования не может превышать трех лет с даты первоначального заключения Договора субсидирования.</w:t>
      </w:r>
    </w:p>
    <w:p w:rsidR="000C2C3D" w:rsidRPr="000C2C3D" w:rsidRDefault="000C2C3D" w:rsidP="000C2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3" w:name="SUB510500"/>
      <w:bookmarkEnd w:id="113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Раздел дополнен пунктом 51-5 в соответствии с </w:t>
      </w:r>
      <w:hyperlink r:id="rId17" w:history="1">
        <w:r w:rsidRPr="000C2C3D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bookmarkEnd w:id="108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51-5. По результатам заседания, в случае согласования решения о возобновлении Субсидирования Предпринимателя, Финансовый агент соответствующим письмом уведомляет Лизинговую компанию/Банк/Банк Развития и Предпринимателя о возобновлении выплат Субсидирования.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момента приостановления Субсидирования либо даты неисполнения Предпринимателем обязательств по внесению лизинговых платежей и до принятия РКС нового решения о возобновлении Субсидирования суммы Субсидий Предпринимателю не возмещаются.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4" w:name="SUB5200"/>
      <w:bookmarkEnd w:id="114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52. Выплаты субсидий прекращаются, а Договор субсидирования признается расторгнутым в следующих случаях: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полного погашения лизинга Предпринимателем по Договору финансового лизинга перед Лизинговой компанией/Банком/Банком Развития. Датой прекращения субсидирования будет считаться дата полного погашения Предпринимателем лизинга Лизинговой компании/Банку/Банку Развития;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принятия решения о прекращении субсидирования;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инициативе Предпринимателя о расторжении Договора субсидирования.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5" w:name="SUB5300"/>
      <w:bookmarkEnd w:id="115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53. В случае прекращения субсидирования, Лизинговая компания/Банк/Банк Развития вправе по действующему Договору финансового лизинга установить Предпринимателю ранее действовавшие условия финансирования (в том числе ставку вознаграждения, комиссии, сборы и/или иные платежи и прочие условия), до заключения нового Договора субсидирования.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6" w:name="SUB5400"/>
      <w:bookmarkEnd w:id="116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54. В случае частичного/полного досрочного погашения основного долга по лизингу Предпринимателем, Лизинговая компания/Банк/Банк Развития уведомляют Финансового агента о факте частичного/полного досрочного погашения основного долга по лизингу.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Одновременно, в случае частичного досрочного погашения основного долга по лизингу Предпринимателя, Лизинговая компания/Банк/Банк Развития, при заключении дополнительного соглашения к Договору финансового лизинга, направляют Финансовому агенту копию дополнительного соглашения к Договору финансового лизинга с приложением соответствующего дополнительного соглашения к Договору субсидирования с изменением графика погашения платежей.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7" w:name="SUB540100"/>
      <w:bookmarkEnd w:id="117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Раздел дополнен пунктом 54-5 в соответствии с </w:t>
      </w:r>
      <w:bookmarkStart w:id="118" w:name="sub1003498424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"jl:31395979.5541%20"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18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</w:t>
      </w: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54-1. В случае прекращения субсидирования Предпринимателю, частичного/полного досрочного погашения основного долга по лизингу Предпринимателем, Лизинговая компания/Банк/Банк Развития представляют акт сверки взаиморасчетов финансовому агенту в течение 7 (семи) рабочих дней.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9" w:name="SUB5500"/>
      <w:bookmarkEnd w:id="119"/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Мониторинг Программы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55 изложен в редакции </w:t>
      </w:r>
      <w:bookmarkStart w:id="120" w:name="sub1003498425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"jl:31395979.555%20"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20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121" w:name="sub1003498426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"jl:31396274.5500%20"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21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55. Мониторинг реализации Программы осуществляется Финансовым агентом, к функциям которого относятся: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мониторинг реализации Проекта (использования предмета лизинга по Договору финансового лизинга);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мониторинг платежной дисциплины субсидируемого лизинга Предпринимателя на основании данных, представляемых Лизинговой компанией/Банком/Банком Развития;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мониторинг соответствия проекта и/или Предпринимателя условиям Правил и/или решению РКС.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22" w:name="SUB5600"/>
      <w:bookmarkEnd w:id="122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56. Для осуществления функций мониторинга Финансовый агент вправе запрашивать у Предпринимателя и Лизинговой компании/Банка/Банка Развития все необходимые документы и </w:t>
      </w: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информацию, в том числе составляющую коммерческую и банковскую тайны, осуществлять мониторинг реализации Проекта с выездом на место.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23" w:name="SUB5700"/>
      <w:bookmarkEnd w:id="123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57. Порядок и сроки мониторинга, а также формы отчетности устанавливаются Финансовым агентом самостоятельно.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24" w:name="SUB5800"/>
      <w:bookmarkEnd w:id="124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58. Исключен в соответствии с </w:t>
      </w:r>
      <w:bookmarkStart w:id="125" w:name="sub1003498427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"jl:31395979.558%20" </w:instrText>
      </w: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25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РК от 17.05.13 г. № 498 </w:t>
      </w:r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</w:t>
      </w:r>
      <w:bookmarkStart w:id="126" w:name="sub1003498428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"jl:31396274.5800%20"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26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27" w:name="SUB10000"/>
      <w:bookmarkEnd w:id="127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Утверждены</w:t>
      </w:r>
    </w:p>
    <w:p w:rsidR="000C2C3D" w:rsidRPr="000C2C3D" w:rsidRDefault="00CF661A" w:rsidP="000C2C3D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8" w:history="1">
        <w:r w:rsidR="000C2C3D" w:rsidRPr="000C2C3D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r w:rsidR="000C2C3D"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</w:t>
      </w:r>
    </w:p>
    <w:p w:rsidR="000C2C3D" w:rsidRPr="000C2C3D" w:rsidRDefault="000C2C3D" w:rsidP="000C2C3D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Республики Казахстан</w:t>
      </w:r>
    </w:p>
    <w:p w:rsidR="000C2C3D" w:rsidRPr="000C2C3D" w:rsidRDefault="000C2C3D" w:rsidP="000C2C3D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27 марта 2012 года № 357</w:t>
      </w:r>
    </w:p>
    <w:p w:rsidR="000C2C3D" w:rsidRPr="000C2C3D" w:rsidRDefault="000C2C3D" w:rsidP="000C2C3D">
      <w:pPr>
        <w:spacing w:after="0" w:line="240" w:lineRule="auto"/>
        <w:ind w:firstLine="680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Правила субсидирования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ставки вознаграждения по Договорам финансового лизинга в рамках третьего направления «Снижение валютных рисков предпринимателей» Программы «Дорожная карта бизнеса 2020»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Общие положения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Настоящие Правила субсидирования ставки вознаграждения по Договорам финансового лизинга субъектам частного предпринимательства в рамках третьего направления «Снижение валютных рисков предпринимателей» Программы «Дорожная карта бизнеса 2020» (далее - Правила) разработаны в соответствии с </w:t>
      </w:r>
      <w:hyperlink r:id="rId19" w:history="1">
        <w:r w:rsidRPr="000C2C3D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Законом</w:t>
        </w:r>
      </w:hyperlink>
      <w:bookmarkEnd w:id="6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Республики Казахстан «О частном предпринимательстве» и в соответствии со </w:t>
      </w:r>
      <w:hyperlink r:id="rId20" w:history="1">
        <w:r w:rsidRPr="000C2C3D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статьей 17</w:t>
        </w:r>
      </w:hyperlink>
      <w:bookmarkEnd w:id="7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Закона Республики Казахстан «О государственной поддержке индустриально-инновационной деятельности» и определяют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условия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механизм Субсидирования части ставки вознаграждения по Договорам финансового лизинга субъектов частного предпринимательства (далее - Предприниматель), выданным Лизинговыми компаниями/Банками/Банком Развития.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28" w:name="SUB20000"/>
      <w:bookmarkEnd w:id="128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Субсидирование части ставки вознаграждения по Договорам финансового лизинга Предпринимателям осуществляется в рамках </w:t>
      </w:r>
      <w:hyperlink r:id="rId21" w:history="1">
        <w:r w:rsidRPr="000C2C3D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Программы</w:t>
        </w:r>
      </w:hyperlink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«Дорожная карта бизнеса 2020», утвержденной постановлением Правительства Республики Казахстан от 13 апреля 2010 года № 301 года (далее - Программа), которая является одним из механизмов реализации </w:t>
      </w:r>
      <w:bookmarkStart w:id="129" w:name="sub1001388495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"jl:30600929.100%20" </w:instrText>
      </w: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Государственной программы</w:t>
      </w: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29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форсированному индустриально-инновационному развитию Республики Казахстан на 2010-2014 годы (далее - Государственная программа).</w:t>
      </w:r>
      <w:proofErr w:type="gramEnd"/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30" w:name="SUB30000"/>
      <w:bookmarkEnd w:id="130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Субсидирование используется для возмещения части расходов, уплачиваемых Предпринимателями в качестве вознаграждения по Договорам финансового лизинга, и осуществляется через эффективные механизмы взаимодействия государства с бизнесом.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31" w:name="SUB40000"/>
      <w:bookmarkEnd w:id="131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Для упорядочения взаимоотношений между Уполномоченным органом, местным исполнительным органом, Финансовым агентом и Лизинговыми компаниями/Банками/Банком Развития заключается Соглашение о сотрудничестве в рамках реализации третьего направления Программы «Дорожная карта бизнеса 2020».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32" w:name="SUB50000"/>
      <w:bookmarkEnd w:id="132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Услуги Финансового агента оплачиваются Уполномоченным органом за счет средств республиканской бюджетной программы 016 «Оплата услуг оператора и финансового агента, оказываемых в рамках Программы «Дорожная карта бизнеса 2020».</w:t>
      </w:r>
    </w:p>
    <w:p w:rsidR="000C2C3D" w:rsidRPr="000C2C3D" w:rsidRDefault="000C2C3D" w:rsidP="000C2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33" w:name="SUB60000"/>
      <w:bookmarkEnd w:id="133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6 изложен в редакции </w:t>
      </w:r>
      <w:bookmarkStart w:id="134" w:name="sub1003498448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"jl:31395979.600%20"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34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135" w:name="sub1003498449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"jl:31396274.60000%20"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35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Средства, предусмотренные для Субсидирования, перечисляются Координатором Программы на местном уровне Финансовому агенту на основе Договора о субсидировании и гарантировании в рамках Программы «Дорожная карта бизнеса 2020», заключаемого между ними, за счет средств целевого трансферта, направленного в местный бюджет.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36" w:name="SUB70000"/>
      <w:bookmarkEnd w:id="136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Финансирование мер поддержки в форме Субсидирования осуществляется за счет средств республиканского бюджета.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раздел 2 внесены изменения в соответствии с </w:t>
      </w:r>
      <w:bookmarkStart w:id="137" w:name="sub1003498450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"jl:31395979.602%20"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37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138" w:name="sub1003498451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"jl:31396274.70000%20"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38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Термины и определения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настоящих Правилах используются следующие термины и определения: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7235"/>
      </w:tblGrid>
      <w:tr w:rsidR="000C2C3D" w:rsidRPr="000C2C3D" w:rsidTr="000C2C3D">
        <w:trPr>
          <w:jc w:val="center"/>
        </w:trPr>
        <w:tc>
          <w:tcPr>
            <w:tcW w:w="116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383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 второго уровня, заключивший Соглашение о сотрудничестве;</w:t>
            </w:r>
          </w:p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jc w:val="center"/>
        </w:trPr>
        <w:tc>
          <w:tcPr>
            <w:tcW w:w="116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 Развития</w:t>
            </w:r>
          </w:p>
        </w:tc>
        <w:tc>
          <w:tcPr>
            <w:tcW w:w="383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«Банк Развития Казахстана» и/или его аффилиированная Лизинговая компания, заключившие Соглашение о сотрудничестве;</w:t>
            </w:r>
          </w:p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jc w:val="center"/>
        </w:trPr>
        <w:tc>
          <w:tcPr>
            <w:tcW w:w="116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Банк - Платежный агент</w:t>
            </w:r>
          </w:p>
        </w:tc>
        <w:tc>
          <w:tcPr>
            <w:tcW w:w="383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банк Лизинговой компании, который должен быть согласован с Финансовым агентом и осуществлять функции по ведению специального счета Лизинговой компании, предназначенного для перечисления и списания Субсидий по проектам;</w:t>
            </w:r>
          </w:p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jc w:val="center"/>
        </w:trPr>
        <w:tc>
          <w:tcPr>
            <w:tcW w:w="116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ГПФИИР</w:t>
            </w:r>
          </w:p>
        </w:tc>
        <w:tc>
          <w:tcPr>
            <w:tcW w:w="383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по форсированному индустриально-инновационному развитию Республики Казахстан на 2010-2014 годы;</w:t>
            </w:r>
          </w:p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jc w:val="center"/>
        </w:trPr>
        <w:tc>
          <w:tcPr>
            <w:tcW w:w="116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институты развития</w:t>
            </w:r>
          </w:p>
        </w:tc>
        <w:tc>
          <w:tcPr>
            <w:tcW w:w="383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национальные управляющие холдинги, национальные холдинги, акционерные общества, контрольные пакеты акций которых принадлежат национальному управляющему холдингу или национальному холдингу, оказывающие меры государственной поддержки в различных секторах экономики;</w:t>
            </w:r>
          </w:p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jc w:val="center"/>
        </w:trPr>
        <w:tc>
          <w:tcPr>
            <w:tcW w:w="116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субсидирования</w:t>
            </w:r>
          </w:p>
        </w:tc>
        <w:tc>
          <w:tcPr>
            <w:tcW w:w="383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трехстороннее письменное соглашение, заключаемое между Финансовым агентом, Лизинговой компаний/Банком/Банком Развития и Предпринимателем, по условиям которого Финансовый агент частично</w:t>
            </w:r>
            <w:proofErr w:type="gramStart"/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убсидирует ставку вознаграждения по договору финансового лизинга, заключенному Предпринимателем с Лизинговой компанией/Банком/Банком Развития;</w:t>
            </w:r>
          </w:p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jc w:val="center"/>
        </w:trPr>
        <w:tc>
          <w:tcPr>
            <w:tcW w:w="116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финансового лизинга</w:t>
            </w:r>
          </w:p>
        </w:tc>
        <w:tc>
          <w:tcPr>
            <w:tcW w:w="383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письменное соглашение, заключенное между Лизинговой компанией/Банком/Банком Развития и Предпринимателем, по условиям которого Лизинговая компания/Банк/Банк Развития предоставляет Предпринимателю финансовый лизинг;</w:t>
            </w:r>
          </w:p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jc w:val="center"/>
        </w:trPr>
        <w:tc>
          <w:tcPr>
            <w:tcW w:w="116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Координатор Программы на местном уровне</w:t>
            </w:r>
          </w:p>
        </w:tc>
        <w:tc>
          <w:tcPr>
            <w:tcW w:w="383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структурное подразделение местного исполнительного органа, определяемое решениями акимов областей, городов Астана и Алматы, ответственное за реализацию Программы на местах по принципу «одного окна» для Предпринимателей;</w:t>
            </w:r>
          </w:p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jc w:val="center"/>
        </w:trPr>
        <w:tc>
          <w:tcPr>
            <w:tcW w:w="116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Лизинговая компания</w:t>
            </w:r>
          </w:p>
        </w:tc>
        <w:tc>
          <w:tcPr>
            <w:tcW w:w="383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лизинговая компания, заключившая Соглашение о сотрудничестве;</w:t>
            </w:r>
          </w:p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jc w:val="center"/>
        </w:trPr>
        <w:tc>
          <w:tcPr>
            <w:tcW w:w="116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Лизинговая сделка</w:t>
            </w:r>
          </w:p>
        </w:tc>
        <w:tc>
          <w:tcPr>
            <w:tcW w:w="383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совокупность согласованных действий участников лизинга, направленных на установление, изменение и прекращение гражданских прав и обязанностей;</w:t>
            </w:r>
          </w:p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jc w:val="center"/>
        </w:trPr>
        <w:tc>
          <w:tcPr>
            <w:tcW w:w="116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Предприниматель Проект</w:t>
            </w:r>
          </w:p>
        </w:tc>
        <w:tc>
          <w:tcPr>
            <w:tcW w:w="383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частного предпринимательства;</w:t>
            </w:r>
          </w:p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совокупность действий и мероприятий в различных направлениях бизнеса, осуществляемых Предпринимателем в качестве инициативной деятельности, направленной на получение дохода и не противоречащей законодательству Республики Казахстан;</w:t>
            </w:r>
          </w:p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jc w:val="center"/>
        </w:trPr>
        <w:tc>
          <w:tcPr>
            <w:tcW w:w="116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координационный совет (далее - РКС)</w:t>
            </w:r>
          </w:p>
        </w:tc>
        <w:tc>
          <w:tcPr>
            <w:tcW w:w="383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консультативно-совещательный орган, возглавляемый акимами областей, городов Астаны и Алматы, с участием представителей местных исполнительных органов, Лизинговых компаний/Банков/Банка Развития, </w:t>
            </w:r>
            <w:proofErr w:type="gramStart"/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бизнес-сообщества</w:t>
            </w:r>
            <w:proofErr w:type="gramEnd"/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независимых экспертов;</w:t>
            </w:r>
          </w:p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jc w:val="center"/>
        </w:trPr>
        <w:tc>
          <w:tcPr>
            <w:tcW w:w="116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Стабилизационные или антикризисные программы</w:t>
            </w:r>
          </w:p>
        </w:tc>
        <w:tc>
          <w:tcPr>
            <w:tcW w:w="383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программы и мероприятия, реализуемые в рамках исполнения антикризисных программ и мероприятий;</w:t>
            </w:r>
          </w:p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jc w:val="center"/>
        </w:trPr>
        <w:tc>
          <w:tcPr>
            <w:tcW w:w="116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Субсидирование</w:t>
            </w:r>
          </w:p>
        </w:tc>
        <w:tc>
          <w:tcPr>
            <w:tcW w:w="383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государственной финансовой поддержки Предпринимателей, используемая для частичного возмещения расходов, уплачиваемых Предпринимателем Лизинговым компаниям/Банкам/Банку Развития в качестве вознаграждения по Договорам финансового лизинга в обмен на выполнение в будущем определенных условий, относящихся к операционной деятельности Предпринимателя;</w:t>
            </w:r>
          </w:p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jc w:val="center"/>
        </w:trPr>
        <w:tc>
          <w:tcPr>
            <w:tcW w:w="116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383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периодические выплаты на безвозмездной и безвозвратной основе, выплачиваемые Финансовым агентом Лизинговым компаниям/ Банкам/Банку Развития в рамках Субсидирования Предпринимателей на основании Договоров субсидирования;</w:t>
            </w:r>
          </w:p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jc w:val="center"/>
        </w:trPr>
        <w:tc>
          <w:tcPr>
            <w:tcW w:w="116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383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учреждение «Министерство экономического развития и торговли Республики Казахстан»;</w:t>
            </w:r>
          </w:p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jc w:val="center"/>
        </w:trPr>
        <w:tc>
          <w:tcPr>
            <w:tcW w:w="116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Рабочий орган</w:t>
            </w:r>
          </w:p>
        </w:tc>
        <w:tc>
          <w:tcPr>
            <w:tcW w:w="383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учреждение «Комитет развития предпринимательства Министерства экономического развития и торговли Республики Казахстан»</w:t>
            </w:r>
          </w:p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0C2C3D" w:rsidRPr="000C2C3D" w:rsidTr="000C2C3D">
        <w:trPr>
          <w:jc w:val="center"/>
        </w:trPr>
        <w:tc>
          <w:tcPr>
            <w:tcW w:w="116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Финансовый агент</w:t>
            </w:r>
          </w:p>
        </w:tc>
        <w:tc>
          <w:tcPr>
            <w:tcW w:w="383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«Фонд развития предпринимательства «Даму», привлекаемое для оказания государственной финансовой поддержки субъектам частного предпринимательства в рамках Программы;</w:t>
            </w:r>
          </w:p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jc w:val="center"/>
        </w:trPr>
        <w:tc>
          <w:tcPr>
            <w:tcW w:w="116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лизинг</w:t>
            </w:r>
          </w:p>
        </w:tc>
        <w:tc>
          <w:tcPr>
            <w:tcW w:w="383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инвестиционной деятельности, при которой лизингодатель обязуется передать приобретенный в собственность у продавца и обусловленный договором лизинга предмет лизинга лизингополучателю за определенную плату и на определенных условиях во временное владение и пользование на срок не менее трех лет для предпринимательских целей.</w:t>
            </w:r>
          </w:p>
        </w:tc>
      </w:tr>
    </w:tbl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39" w:name="SUB80000"/>
      <w:bookmarkEnd w:id="139"/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Условия предоставления Субсидий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8 изложен в редакции </w:t>
      </w:r>
      <w:bookmarkStart w:id="140" w:name="sub1003498452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"jl:31395979.608%20"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141" w:name="sub1003498453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"jl:31396274.80000%20"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41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Субсидированию не подлежат Договоры финансового лизинга: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заключенные на реализацию Проектов, предусматривающих выпуск подакцизных товаров;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которым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прямым лизингодателем являются Государственные институты развития, кроме Банка Развития;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с Предпринимателями, занятыми в металлургической промышленности, осуществляющими переработку минерального сырья, которые включены в Перечень крупных налогоплательщиков, подлежащих мониторингу в соответствии с постановлением Правительства Республики Казахстан от 29 декабря 2012 года № 1771;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выдаваемые финансовыми институтами на переработку сельскохозяйственной продукции, а также субсидирующиеся в рамках бюджетных программ Министерства сельского хозяйства;</w:t>
      </w:r>
    </w:p>
    <w:p w:rsid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с Предпринимателями, осуществляющими свою деятельность в горнодобывающей промышленности.</w:t>
      </w:r>
    </w:p>
    <w:p w:rsidR="000C2C3D" w:rsidRPr="000C2C3D" w:rsidRDefault="000C2C3D" w:rsidP="000C2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42" w:name="SUB90000"/>
      <w:bookmarkEnd w:id="142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9 изложен в редакции </w:t>
      </w:r>
      <w:hyperlink r:id="rId22" w:history="1">
        <w:r w:rsidRPr="000C2C3D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bookmarkEnd w:id="140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143" w:name="sub1003498454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"jl:31396274.90000%20"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43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Предпринимателю может быть оказана комплексная поддержка в рамках всех инструментов Программы.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может осуществляться по Договорам финансового лизинга, выданным на приобретение и/или модернизацию основных средств и/или расширение производства и/или рефинансирование.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44" w:name="SUB100000"/>
      <w:bookmarkEnd w:id="144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 Участниками Программы могут быть Предприниматели, работающие в приоритетных секторах экономики в соответствии с общим классификатором видов экономической деятельности (далее - ОКЭД), утвержденным приказом председателя Комитета по техническому регулированию и метрологии Министерства индустрии и торговли Республики Казахстан от 14 декабря 2007 года № 683-од согласно приложению 1 к Программе.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45" w:name="SUB110000"/>
      <w:bookmarkEnd w:id="145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Предприниматели, получающие государственную финансовую поддержку через Лизинговые компании/Банки/Банк Развития в рамках Стабилизационных и антикризисных программ, могут являться участниками Программы.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46" w:name="SUB120000"/>
      <w:bookmarkEnd w:id="146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 Субсидированию подлежат следующие формы и виды лизинга: внутренний лизинг, банковский лизинг, полный лизинг и чистый лизинг.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47" w:name="SUB130000"/>
      <w:bookmarkEnd w:id="147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 Субсидирование не может осуществляться по договорам возвратного лизинга, вторичного лизинга или сублизинга.</w:t>
      </w:r>
    </w:p>
    <w:p w:rsidR="000C2C3D" w:rsidRPr="000C2C3D" w:rsidRDefault="000C2C3D" w:rsidP="000C2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48" w:name="SUB140000"/>
      <w:bookmarkEnd w:id="148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14 изложен в редакции </w:t>
      </w:r>
      <w:bookmarkStart w:id="149" w:name="sub1003498455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"jl:31395979.614%20"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150" w:name="sub1003498456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"jl:31396274.140000%20"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50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 Сумма Договора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(-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ов) финансового лизинга, по которому (рым) осуществляется Субсидирование, не может превышать 1,5 млрд. тенге для одного Предпринимателя. При этом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сумма Договора (ов) финансового лизинга рассчитывается для одного Предпринимателя без учета задолженности по Договору (ам) финансового лизинга аффилиированных с ним лиц/компаний.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сумма Договора финансового лизинга, по которому осуществляется Субсидирование ставки вознаграждения, свыше 1,5 млрд. тенге, но не превышает 4,5 млрд. тенге, то Финансовый агент после получения от РКС решения и документов осуществляет рассмотрение информации о Предпринимателе, вырабатывает рекомендации по его Субсидированию/не Субсидированию и направляет для согласования материалы в Рабочий орган.</w:t>
      </w:r>
      <w:proofErr w:type="gramEnd"/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Рабочий орган отказывает в Субсидировании, в случаях: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если при реализации проекта Предпринимателем не будет создано не менее 10% новых постоянных рабочих мест по отношению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действующим;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если проект Предпринимателя не соответствует критериям Программы.</w:t>
      </w:r>
    </w:p>
    <w:p w:rsidR="000C2C3D" w:rsidRPr="000C2C3D" w:rsidRDefault="000C2C3D" w:rsidP="000C2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51" w:name="SUB150000"/>
      <w:bookmarkEnd w:id="151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15 изложен в редакции </w:t>
      </w:r>
      <w:hyperlink r:id="rId23" w:history="1">
        <w:r w:rsidRPr="000C2C3D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bookmarkEnd w:id="149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152" w:name="sub1003498457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"jl:31396274.150000%20"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52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15. Срок Субсидирования составляет до 3 (трех) лет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заключения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Договора субсидирования с возможностью дальнейшей пролонгации до 5 (пяти) лет. Продление срока действия Договора субсидирования по истечении 3 (трех) лет одобряется решением РКС на основании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письма Лизинговой компании/Банка/Банка Развития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только при выделении средств для субсидирования из республиканского </w:t>
      </w: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бюджета для субсидирования предпринимателей в соответствующем году. К письму прилагается решение Лизинговой компании/Банка/Банка Развития о продлении срока субсидирования Предпринимателя.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Продление срока действия Договора субсидирования осуществляется ежегодно.</w:t>
      </w:r>
    </w:p>
    <w:p w:rsidR="000C2C3D" w:rsidRPr="000C2C3D" w:rsidRDefault="000C2C3D" w:rsidP="000C2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53" w:name="SUB160000"/>
      <w:bookmarkEnd w:id="153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16 внесены изменения в соответствии с </w:t>
      </w:r>
      <w:bookmarkStart w:id="154" w:name="sub1003498458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"jl:31395979.616%20"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54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155" w:name="sub1003498459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"jl:31396274.160000%20"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55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16. Субсидирование осуществляется по Договорам финансового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лизинга Лизинговых Компаний/ Банка/Банка Развития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номинальной ставкой вознаграждения не более 14% годовых, из которых 7% оплачивает Предприниматель, а разницу компенсирует государство. При этом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Лизинговая компания/Банк/Банк Развития не взимают какие-либо комиссии, сборы и/или иные платежи, связанные с заключением Договора финансового лизинга, за исключением комиссий, сборов и/или иных платежей: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связанных с изменениями условий Договора финансового лизинга, инициируемыми Предпринимателем;</w:t>
      </w:r>
      <w:proofErr w:type="gramEnd"/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связанных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проведением независимой оценки предмета лизинга, страхования предмета лизинга, регистрацией договора залога и снятием обременения;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связанных с исполнением Договора финансового лизинга (возмещение услуг сторонних организаций, такие как таможенная очистка, услуги регистрации предмета лизинга специальными органами, услуги банков и т.п.);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взимаемых по причине нарушения Предпринимателем обязательств по Договору финансового лизинга.</w:t>
      </w:r>
    </w:p>
    <w:p w:rsidR="000C2C3D" w:rsidRPr="000C2C3D" w:rsidRDefault="000C2C3D" w:rsidP="000C2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56" w:name="SUB170000"/>
      <w:bookmarkEnd w:id="156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17 изложен в редакции </w:t>
      </w:r>
      <w:bookmarkStart w:id="157" w:name="sub1003498460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"jl:31395979.617%20"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57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158" w:name="sub1003498461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"jl:31396274.170000%20"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58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17. В случае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вознаграждения по Договору финансового лизинга Лизинговых компаний/Банков/Банка Развития ниже чем 14% годовых, то 7% оплачивает Предприниматель, а разницу компенсирует государство.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59" w:name="SUB180000"/>
      <w:bookmarkEnd w:id="159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18. Субсидирование действующих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Договоров финансового лизинга Лизинговых компаний/ Банков/Банка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Развития, в случае, если финансирование было осуществлено по номинальной ставке вознаграждения, превышающей 14% годовых в тенге, осуществляется только при условии понижения Лизинговой компанией/Банком/Банком Развития номинальной ставки вознаграждения до 14% годовых.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60" w:name="SUB190000"/>
      <w:bookmarkEnd w:id="160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19. В соответствии с условиями Договора финансового лизинга, Финансовый агент вправе осуществлять перечисление субсидий в части субсидируемой ставки вознаграждения по Договору финансового лизинга, по которому Лизинговой компанией/Банком/Банком Развития предоставлен льготный период по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выплате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субсидируемой части ставки вознаграждения.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61" w:name="SUB200000"/>
      <w:bookmarkEnd w:id="161"/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Порядок взаимодействия участников Программы для предоставления субсидий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20 изложен в редакции </w:t>
      </w:r>
      <w:bookmarkStart w:id="162" w:name="sub1003498462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"jl:31395979.620%20"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163" w:name="sub1003498463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"jl:31396274.200000%20"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63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20. Предприниматель обращается в Лизинговую компанию/Банк/Банк Развития с заявлением на понижение номинальной ставки вознаграждения (по форме, предусмотренной в Соглашении о сотрудничестве) на условиях, установленных настоящими Правилами.</w:t>
      </w:r>
    </w:p>
    <w:p w:rsidR="000C2C3D" w:rsidRPr="000C2C3D" w:rsidRDefault="000C2C3D" w:rsidP="000C2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64" w:name="SUB210000"/>
      <w:bookmarkEnd w:id="164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21 изложен в редакции </w:t>
      </w:r>
      <w:hyperlink r:id="rId24" w:history="1">
        <w:r w:rsidRPr="000C2C3D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bookmarkEnd w:id="162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165" w:name="sub1003498464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"jl:31396274.210000%20"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65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21. Лизинговая компания/Банк/Банк Развития проводят оценку финансово-экономической эффективности проекта и, в случае положительного решения о понижении ставки вознаграждения по лизингу, направляют письменный ответ Предпринимателю о готовности заключить Договор финансового лизинга.</w:t>
      </w:r>
    </w:p>
    <w:p w:rsidR="000C2C3D" w:rsidRPr="000C2C3D" w:rsidRDefault="000C2C3D" w:rsidP="000C2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66" w:name="SUB220000"/>
      <w:bookmarkEnd w:id="166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22 внесены изменения в соответствии с </w:t>
      </w:r>
      <w:bookmarkStart w:id="167" w:name="sub1003498465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"jl:31395979.622%20"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67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168" w:name="sub1003498466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"jl:31396274.220000%20"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68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22. Предприниматель с положительным решением обращается к Координатору Программы на местном уровне с заявлением-анкетой Предпринимателя, к которому прилагает следующие документы: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свидетельство о государственной регистрации Предпринимателя (копия, заверенная печатью/подписью Предпринимателя);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лицензия - если вид деятельности лицензируемый (копия, заверенная печатью/подписью Предпринимателя);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устав, учредительный договор (</w:t>
      </w:r>
      <w:r w:rsidRPr="00CF661A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  <w:t>при наличии одного учредителя учредительный договор не требуется). Акционерное общество дополнительно представляет проспект эмиссии акций и выписку из реестра акционеров (копия, заверенная печатью/подписью Предпринимателя</w:t>
      </w: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справка из налогового органа об отсутствии задолженности по обязательным платежам в бюджет, выданную не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позднее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чем за 30 календарных дней до даты обращения;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финансовые отчеты Предпринимателя за последний финансовый год с приложением копии налоговой декларации и/или размещенная на интернет-ресурсах информация, позволяющая сделать анализ о финансовом состоянии, с расшифровками дебиторской и кредиторской задолженности (в т.ч. суммы, даты возникновения задолженности и наименование продукции/товаров и услуг), (копия, заверенная печатью /подписью Предпринимателя);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6) грузовые таможенные декларации с отметками таможенного органа, осуществившего выпуск товаров/продукции в режиме экспорта;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товаросопроводительные документы с отметкой таможенного органа, расположенного в пункте пропуска на таможенной границе Республики Казахстан;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документы, подтверждающие общий объем производства товаров/продукции, в том числе представленные в органы статистики за последний отчетный период;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9) письмо Лизинговой компании/Банка/Банка Развития с положительным решением о возможности заключения Договора финансового лизинга/понижении ставки вознаграждения по Договору финансового лизинга Предпринимателя на условиях, позволяющих участвовать в Программе.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69" w:name="SUB230000"/>
      <w:bookmarkEnd w:id="169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23. Координатор Программы на местном уровне после получения заявления-анкеты от Предпринимателя осуществляет: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проверку полноты представляемых совместно с заявлением-анкетой обязательных документов, в случае представления неполного пакета документов либо представления документов, не соответствующих установленным формам, Координатор Программы на местном уровне возвращает в Лизинговую компанию/Банк/Банк Развития представленные документы, с указанием конкретных недостатков по представленным документам для доработки;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предварительное рассмотрение Проекта Предпринимателя и выработку рекомендаций для РКС по Проекту;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формирование предложений, повестки дня, определение даты, времени и места проведения заседания РКС, о чем уведомляет всех членов РКС. Заседание РКС проводится по мере формирования Проектов;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проверку участия Предпринимателя в других государственных программах, использование иных мер государственной поддержки через Государственные институты развития;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направление проекта Предпринимателя для рассмотрения РКС, в течение 10 (десяти) рабочих дней с момента получения полного пакета документов.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70" w:name="SUB240000"/>
      <w:bookmarkEnd w:id="170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24. В рамках проводимого заседания РКС осуществляет следующие мероприятия: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проверку соответствия Предпринимателя и реализуемых ими Проектов критериям Программы и местным программам развития;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рассмотрение и обсуждение между членами РКС проекта Предпринимателя и прилагаемых документов, в том числе информацию, указанную в заявлении-анкете Предпринимателя об участии в других государственных программах, использование иных мер государственной поддержки через Государственные институты развития;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при рассмотрении Проекта Предпринимателя РКС при необходимости запрашивает у Лизинговой компании/Банка/Банка Развития дополнительные сведения и документы, необходимые для более полного анализа Проекта и принятия решения, в данном случае документы Предпринимателя возвращаются на доработку Координатору Программы на местном уровне, и подлежат повторному рассмотрению на очередном заседании РКС;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по результатам обсуждения принимает решение о возможности/невозможности Субсидирования Предпринимателей, которое оформляется протоколом в течение 2 (двух) рабочих дней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проведения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заседания РКС, при этом в протоколе обязательно должна быть указана причина отклонения Предпринимателя от участия в Программе.</w:t>
      </w:r>
    </w:p>
    <w:p w:rsidR="000C2C3D" w:rsidRPr="000C2C3D" w:rsidRDefault="000C2C3D" w:rsidP="000C2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71" w:name="SUB250000"/>
      <w:bookmarkEnd w:id="171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25 изложен в редакции </w:t>
      </w:r>
      <w:bookmarkStart w:id="172" w:name="sub1003498467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"jl:31395979.625%20"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72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173" w:name="sub1003498468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"jl:31396274.250000%20"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73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25. Координатор Программы на местном уровне в течение 1 (одного) рабочего дня после подписания протокола членами РКС направляет копию протокола в Лизинговую компанию/Банку/Банку Развития и Финансовому агенту.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действия решения РКС 3 месяца со дня получения протокола РКС Лизинговой компанией/Банком/Банком Развития.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74" w:name="SUB260000"/>
      <w:bookmarkEnd w:id="174"/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Механизм Субсидирования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26.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 получения Лизинговой компанией/Банком/Банком Развития от Координатора Программы на местном уровне протокола РКС и при положительном решении о Субсидировании, между Лизинговой компанией/Банком/Банком Развития, Предпринимателем и Финансовым агентом заключается Договор субсидирования, согласно которому Предприниматель осуществляет выплату Лизинговой компании/Банку/Банку Развития не субсидируемой части ставки вознаграждения в соответствии с графиком погашения к Договору финансового лизинга, а Финансовый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агент выплачивает Лизинговой компании/Банку/Банку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Развития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Субсидируемую часть ставки вознаграждения согласно условиям Договора субсидирования.</w:t>
      </w:r>
    </w:p>
    <w:p w:rsidR="000C2C3D" w:rsidRPr="000C2C3D" w:rsidRDefault="000C2C3D" w:rsidP="000C2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75" w:name="SUB270000"/>
      <w:bookmarkEnd w:id="175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27 внесены изменения в соответствии с </w:t>
      </w:r>
      <w:bookmarkStart w:id="176" w:name="sub1003498469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"jl:31395979.627%20"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76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177" w:name="sub1003498470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"jl:31396274.270000%20"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77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27.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Лизинговая компания/Банк/Банк Развития по действующему лизингу обязаны до момента подписания Договора субсидирования списать штрафы и пени за неисполнение Предпринимателем </w:t>
      </w: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обязательств по своевременному погашению основного долга и вознаграждения, предусмотренного Договором финансового лизинга, и принимают обязательства не взимать и не устанавливать для Предпринимателя комиссии, сборы и/или иные платежи, связанные с лизингом, за исключением:</w:t>
      </w:r>
      <w:proofErr w:type="gramEnd"/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связанных с изменениями условий Договора финансового лизинга, инициируемыми Предпринимателем;</w:t>
      </w:r>
      <w:proofErr w:type="gramEnd"/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взимаемых по причине нарушения Предпринимателем обязательств по лизингу.</w:t>
      </w:r>
    </w:p>
    <w:p w:rsidR="000C2C3D" w:rsidRPr="000C2C3D" w:rsidRDefault="000C2C3D" w:rsidP="000C2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78" w:name="SUB280000"/>
      <w:bookmarkEnd w:id="178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28 изложен в редакции </w:t>
      </w:r>
      <w:bookmarkStart w:id="179" w:name="sub1003498471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"jl:31395979.628%20"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180" w:name="sub1003498472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"jl:31396274.280000%20"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80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28. Договор субсидирования заключается в соответствии с формой, установленной Правилами: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Лизинговой компанией/Банком/Банком Развития: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7 рабочих дней с момента получения протокола от Координатора Программы на местном уровне по типовым проектам;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20 рабочих дней с момента получения протокола от Координатора Программы на местном уровне по проектам, имеющим особые условия;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Финансовым агентом: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3 рабочих дней с момента получения Договора субсидирования от Лизинговой компании/Банка/Банка Развития по типовым проектам;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10 рабочих дней с момента получения Договора субсидирования от Лизинговой компании/Банка/Банка Развития по проектам, имеющим особые условия.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Лизинговая компания/Банк/Банк Развития несвоевременно заключают Договор субсидирования в сроки, установленные в подпункте 1) пункта 28 настоящих Правил, то Лизинговая компания/Банк/Банк Развития уведомляет Финансового агента и Координатора Программы официальным письмом с разъяснением причин задержки.</w:t>
      </w:r>
    </w:p>
    <w:p w:rsidR="000C2C3D" w:rsidRPr="000C2C3D" w:rsidRDefault="000C2C3D" w:rsidP="000C2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81" w:name="SUB290000"/>
      <w:bookmarkEnd w:id="181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29 изложен в редакции </w:t>
      </w:r>
      <w:hyperlink r:id="rId25" w:history="1">
        <w:r w:rsidRPr="000C2C3D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bookmarkEnd w:id="179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182" w:name="sub1003498473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"jl:31396274.290000%20"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82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29. Договор субсидирования вступает в силу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подписания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его Лизинговой компанией/Банком/Банком Развития и Предпринимателем, независимо от даты его подписания Финансовым агентом, при условии его соответствия установленной форме, требованиям Программы и решению РКС. При этом дата вступления в силу Договора субсидирования не подлежит корректировке со стороны Финансового агента.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субсидирования начинается с момента подписания Договора субсидирования Банком/Банком Развития и Предпринимателем.</w:t>
      </w:r>
    </w:p>
    <w:p w:rsidR="000C2C3D" w:rsidRPr="000C2C3D" w:rsidRDefault="000C2C3D" w:rsidP="000C2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83" w:name="SUB290100"/>
      <w:bookmarkEnd w:id="183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Раздел дополнен пунктом 29-1 в соответствии с </w:t>
      </w:r>
      <w:bookmarkStart w:id="184" w:name="sub1003498474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"jl:31395979.6291%20"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84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29-1. В случае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условия Договора финансового лизинга и/или Договора субсидирования не соответствуют решению РКС и/или условиям Программы, Финансовый агент не подписывает Договор субсидирования. При этом Финансовый агент уведомляет Координатора Программы, </w:t>
      </w:r>
      <w:r w:rsidRPr="00896C00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  <w:t>Банк/Банк Развития</w:t>
      </w:r>
      <w:r w:rsidRPr="00896C0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Предпринимателя.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устранения Координатором программы, </w:t>
      </w:r>
      <w:r w:rsidRPr="00896C00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  <w:t>Банком/Банком Развития</w:t>
      </w:r>
      <w:r w:rsidRPr="00896C0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замечаний, Финансовый агент подписывает Договор субсидирования.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несогласия Координатора Программы на местном уровне, </w:t>
      </w:r>
      <w:r w:rsidRPr="00896C00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  <w:t>Банка/Банка Развития</w:t>
      </w:r>
      <w:r w:rsidRPr="00896C0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замечаниями Финансового агента, Координатор Программы направляет проект на согласование в Рабочий орган.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Рабочий орган по результатам рассмотрения согласовывает решение о возможности Субсидирования либо отклонении от Субсидирования Предпринимателя. Результаты согласования направляет Финансовому агенту соответствующим письмом (при этом в копии указывает Координатора Программы на местном уровне, </w:t>
      </w:r>
      <w:r w:rsidRPr="00896C00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  <w:t>Банк/Банк Развития</w:t>
      </w:r>
      <w:r w:rsidRPr="00896C0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Предпринимателя).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85" w:name="SUB300000"/>
      <w:bookmarkEnd w:id="185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30. Дата выплаты субсидируемой части ставки вознаграждения определяется Лизинговой компанией/Банком/Банком Развития и Предпринимателем самостоятельно. В случае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начисление вознаграждения по лизингу начинается со дня, следующего за днем подписания Договора субсидирования Лизинговой компанией/Банком/Банком Развития и Предпринимателем, в период субсидирования не включается день подписания Договора субсидирования Лизинговой компанией/Банком/Банком Развития и Предпринимателем.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86" w:name="SUB310000"/>
      <w:bookmarkEnd w:id="186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31. В случае наступления даты выплаты субсидий до подписания Договора субсидирования Финансовым агентом: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при отсутствии или недостаточности средств на текущем счете Финансового агента, выплата производится Предпринимателем самостоятельно, с дальнейшим возмещением уплаченной суммы Финансовым агентом;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при наличии и достаточности средств на текущем счете Финансового агента, Лизинговая компания/Банк/Банк Развития производят списание сре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с т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екущего счета Финансового агента в счет погашения субсидируемой ставки вознаграждения по Договору финансового лизинга данного Предпринимателя.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87" w:name="SUB320000"/>
      <w:bookmarkEnd w:id="187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32. Банк/Банк Развития открывают Финансовому агенту текущий счет для перечисления сумм субсидий по заключенным Договорам субсидирования.</w:t>
      </w:r>
    </w:p>
    <w:p w:rsidR="000C2C3D" w:rsidRPr="000C2C3D" w:rsidRDefault="000C2C3D" w:rsidP="000C2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88" w:name="SUB330000"/>
      <w:bookmarkEnd w:id="188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33 изложен в редакции </w:t>
      </w:r>
      <w:bookmarkStart w:id="189" w:name="sub1003498475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"jl:31395979.633%20"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190" w:name="sub1003498476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"jl:31396274.330000%20"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90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33. Лизинговые компании, не имеющие права открытия и ведения банковских счетов юридических лиц, по согласованию с Финансовым агентом определяют Банк - Платежного агента, в котором Лизинговая компания откроет счет для перечисления Субсидий.</w:t>
      </w:r>
    </w:p>
    <w:p w:rsidR="000C2C3D" w:rsidRPr="000C2C3D" w:rsidRDefault="000C2C3D" w:rsidP="000C2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91" w:name="SUB340000"/>
      <w:bookmarkEnd w:id="191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34 изложен в редакции </w:t>
      </w:r>
      <w:hyperlink r:id="rId26" w:history="1">
        <w:r w:rsidRPr="000C2C3D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192" w:name="sub1003498477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"jl:31396274.340000%20"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92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34. Координатор Программы на местном уровне с момента поступления средств, предусмотренных для субсидирования ставки вознаграждения, </w:t>
      </w:r>
      <w:r w:rsidRPr="00AA0703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  <w:t>в течение 5 (пяти) рабочих дней</w:t>
      </w:r>
      <w:r w:rsidRPr="00AA0703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осуществляет перечисление Финансовому агенту сре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в с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оответствии с Договором о субсидировании и гарантировании в рамках Программы, заключаемым между ними, в соответствующем финансовом году на счет, указанный Финансовым агентом. Последующие платежи будут осуществляться в соответствии с заявками Финансового агента.</w:t>
      </w:r>
    </w:p>
    <w:p w:rsidR="000C2C3D" w:rsidRPr="000C2C3D" w:rsidRDefault="000C2C3D" w:rsidP="000C2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93" w:name="SUB350000"/>
      <w:bookmarkEnd w:id="193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35 изложен в редакции </w:t>
      </w:r>
      <w:hyperlink r:id="rId27" w:history="1">
        <w:r w:rsidRPr="000C2C3D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bookmarkEnd w:id="189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194" w:name="sub1003498478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"jl:31396274.350000%20"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94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35. Перечисление средств, предусмотренных для Субсидирования, осуществляется Финансовым агентом на счет Лизинговой компании, открытый в Банке - Платежном агенте/текущий счет в Банке/Банке Развития ежемесячно авансовыми платежами, </w:t>
      </w:r>
      <w:r w:rsidRPr="00B52F7C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  <w:t>исходя из объема кредитного портфеля</w:t>
      </w:r>
      <w:bookmarkStart w:id="195" w:name="_GoBack"/>
      <w:bookmarkEnd w:id="195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подлежащего Субсидированию Лизинговой компанией/Банком/Банком Развития. Банк - Платежный агент/Банк/Банк Развития осуществляют списание со счета Лизинговой компании/с текущего счета Финансового агента суммы Субсидий в порядке, установленном Программой.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96" w:name="SUB360000"/>
      <w:bookmarkEnd w:id="196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36. Предприниматель производит выплату вознаграждения Лизинговой компании/Банку/Банку Развития в части не Субсидируемой ставки вознаграждения согласно графику погашения в соответствии с Договором финансового лизинга.</w:t>
      </w:r>
    </w:p>
    <w:p w:rsidR="000C2C3D" w:rsidRPr="000C2C3D" w:rsidRDefault="000C2C3D" w:rsidP="000C2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97" w:name="SUB370000"/>
      <w:bookmarkEnd w:id="197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37 изложен в редакции </w:t>
      </w:r>
      <w:bookmarkStart w:id="198" w:name="sub1003498479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"jl:31395979.637%20"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199" w:name="sub1003498480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"jl:31396274.370000%20"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99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37. По факту проведения Предпринимателем полной выплаты платежа по Договору финансового лизинга (основной долг и не Субсидируемой части ставки вознаграждения) Банк - Платежный агент/Банк/Банк Развития осуществляют списание денег со счета Лизинговой компании/с текущего счета Финансового агента в счет погашения Субсидируемой части ставки вознаграждения по лизингу Предпринимателя.</w:t>
      </w:r>
    </w:p>
    <w:p w:rsidR="000C2C3D" w:rsidRPr="000C2C3D" w:rsidRDefault="000C2C3D" w:rsidP="000C2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00" w:name="SUB380000"/>
      <w:bookmarkEnd w:id="200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38 изложен в редакции </w:t>
      </w:r>
      <w:hyperlink r:id="rId28" w:history="1">
        <w:r w:rsidRPr="000C2C3D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bookmarkEnd w:id="198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201" w:name="sub1003498481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"jl:31396274.380000%20"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01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38. Банк - Платежный агент/Банк/Банк Развития не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производят списание средств со счета Лизинговой компании/с текущего счета Финансового агента для погашения субсидируемой части ставки вознаграждения до погашения задолженности Предпринимателем и уведомляет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соответствующим письмом об этом Финансового агента в течение 2 (двух) рабочих дней в случае: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несвоевременного погашения Предпринимателем платежа по лизингу, в том числе по погашению не субсидируемой части ставки вознаграждения, перед Лизинговой компанией/Банком/Банком Развития;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неисполнения Предпринимателем в течение 3 (трех) месяцев подряд обязательств по оплате платежей перед Лизинговой компанией/Банком/Банком Развития.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02" w:name="SUB390000"/>
      <w:bookmarkEnd w:id="202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39. Лизинговая компания/Банк/Банк Развития ежемесячно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предоставляют Финансовому агенту отчет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субсидировании Предпринимателей.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03" w:name="SUB400000"/>
      <w:bookmarkEnd w:id="203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40. Финансовый агент после получения от Лизинговой компания/Банка/Банка Развития отчета о субсидировании осуществляет проверку расчета вознаграждения и оплаченных средств Лизинговой компании/Банку/Банку Развития.</w:t>
      </w:r>
    </w:p>
    <w:p w:rsidR="000C2C3D" w:rsidRPr="000C2C3D" w:rsidRDefault="000C2C3D" w:rsidP="000C2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04" w:name="SUB400100"/>
      <w:bookmarkEnd w:id="204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Раздел дополнен пунктом 40-1 в соответствии с </w:t>
      </w:r>
      <w:bookmarkStart w:id="205" w:name="sub1003498482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"jl:31395979.6401%20"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05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40-1. В соответствии с условиями Договора финансового лизинга Предпринимателя, протоколом РКС, финансовый агент вправе осуществлять перечисление субсидий в части Субсидируемой ставки вознаграждения по лизингу Предпринимателя, по которому Лизинговой компанией/Банком/Банком Развития предоставлен льготный период по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выплате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Субсидируемой части ставки вознаграждения и/или погашению основного долга.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срок льготного периода должен быть указан в решении РКС.</w:t>
      </w:r>
    </w:p>
    <w:p w:rsidR="000C2C3D" w:rsidRPr="000C2C3D" w:rsidRDefault="000C2C3D" w:rsidP="000C2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06" w:name="SUB410000"/>
      <w:bookmarkEnd w:id="206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41 изложен в редакции </w:t>
      </w:r>
      <w:bookmarkStart w:id="207" w:name="sub1003498483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"jl:31395979.641%20"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07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208" w:name="sub1003498484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"jl:31396274.410000%20"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08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41. В случае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Лизинговая компания/Банк/Банк Развития меняют условия действующего Договора финансового лизинга, Лизинговая компания/Банк/Банк Развития на основании соответствующего письма уведомляют Координатора Программы. Координатор Программы в течение 7 (семь) рабочих дней письмом согласовывает произведенные изменения условий финансирования или отказывает в согласовании (при этом в копии письма указывает Финансового агента).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09" w:name="SUB420000"/>
      <w:bookmarkEnd w:id="209"/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Порядок приостановления, прекращения и возобновления Субсидирования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42. Решение о прекращении и возобновлении Субсидирования принимается РКС на основании ходатайств (уведомлений) Финансового агента.</w:t>
      </w:r>
    </w:p>
    <w:p w:rsidR="000C2C3D" w:rsidRPr="000C2C3D" w:rsidRDefault="000C2C3D" w:rsidP="000C2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10" w:name="SUB430000"/>
      <w:bookmarkEnd w:id="210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43 изложен в редакции </w:t>
      </w:r>
      <w:bookmarkStart w:id="211" w:name="sub1003498485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"jl:31395979.643%20"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11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212" w:name="sub1003498486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"jl:31396274.430000%20"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12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43. Финансовый агент приостанавливает, а РКС принимает решение о прекращении субсидирования Предпринимателя при установлении следующих фактов: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1) неполучение Предпринимателем предмета лизинга по Договору финансового лизинга, по которому осуществляется Субсидирование;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несоответствие проекта и/или Предпринимателя условиям Программы и/или решению РКС, в том числе отсутствие валютной выручки за соответствующий период;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арест счетов Предпринимателя и/или прохождение судебных разбирательств;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истребование предмета лизинга у должника в случаях, предусмотренных законодательством Республики Казахстан;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неисполнение Предпринимателем 2 (два) и более раза подряд обязательств по внесению лизинговых платежей перед Лизинговой компанией/Банком/Банком Развития согласно графику погашения платежей к Договору финансового лизинга.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13" w:name="SUB440000"/>
      <w:bookmarkEnd w:id="213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44. В случае приостановления выплат субсидий, Финансовый агент уведомляет письмом в течение 5 (пяти) рабочих дней с момента принятия такого решения Лизинговую компанию/Банк/Банк Развития, Предпринимателя, Координатора Программы на местном уровне с указанием причин приостановления Субсидирования.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14" w:name="SUB450000"/>
      <w:bookmarkEnd w:id="214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45. Координатор Программы на местном уровне после получения письма от Финансового агента о приостановлении Субсидирования Предпринимателя вырабатывает предложения и формирует повестку дня, определяет дату, время и место проведения заседания РКС, о чем уведомляет всех членов РКС.</w:t>
      </w:r>
    </w:p>
    <w:p w:rsidR="000C2C3D" w:rsidRPr="000C2C3D" w:rsidRDefault="000C2C3D" w:rsidP="000C2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15" w:name="SUB460000"/>
      <w:bookmarkEnd w:id="215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46 изложен в редакции </w:t>
      </w:r>
      <w:bookmarkStart w:id="216" w:name="sub1003498487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"jl:31395979.646%20"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16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217" w:name="sub1003498488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"jl:31396274.460000%20"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17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46. РКС в рамках проводимого заседания осуществляет следующие действия: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рассматривает вопрос, включенный в повестку дня с информацией, представленной Финансовым агентом;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принимает решение о прекращении либо возобновлении Субсидирования.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 в решении указывается основание о прекращении/возобновлении Субсидирования.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Принятие решения о возобновлении Субсидирования возможно до принятия решения РКС при условии устранения Предпринимателем причин, явившихся основанием для приостановления Субсидирования.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18" w:name="SUB470000"/>
      <w:bookmarkEnd w:id="218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47. Протокол заседания РКС оформляется в течение 2 (двух) рабочих дней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проведения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заседания РКС. Координатор Программы на местном уровне в течение 1 (одного) рабочего дня после оформления протокола РКС направляет его Финансовому агенту, Лизинговую компанию/Банку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Банку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Развития для сведения.</w:t>
      </w:r>
    </w:p>
    <w:p w:rsidR="000C2C3D" w:rsidRPr="000C2C3D" w:rsidRDefault="000C2C3D" w:rsidP="000C2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19" w:name="SUB48000"/>
      <w:bookmarkEnd w:id="219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48 изложен в редакции </w:t>
      </w:r>
      <w:bookmarkStart w:id="220" w:name="sub1003498489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"jl:31395979.648%20"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20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221" w:name="sub1003498490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"jl:31396274.48000%20"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21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48. Возобновление Субсидирования по лизингу допускается при следующих причинах приостановления Субсидирования: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несоответствие проекта и/или Предпринимателя условиям Программы и/или решению РКС;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арест счетов участника Программы и/или прохождение судебных разбирательств;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истребование предмета лизинга у Предпринимателя в случаях, предусмотренных законодательством Республики Казахстан;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неисполнение Предпринимателем 2 (два) и более раза подряд обязательств по внесению лизинговых платежей перед Лизинговой компанией/Банком/Банком Развития согласно графику погашения платежей к Договору финансового лизинга;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отсутствие документов, подтверждающих наличие соответствующего уровня валютной выручки за соответствующий период.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Запрещается возобновление Субсидирования в случае неполучении Предпринимателем предмета лизинга, по которому осуществляется Субсидирование.</w:t>
      </w:r>
    </w:p>
    <w:p w:rsidR="000C2C3D" w:rsidRPr="000C2C3D" w:rsidRDefault="000C2C3D" w:rsidP="000C2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22" w:name="SUB480100"/>
      <w:bookmarkEnd w:id="222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Раздел дополнен пунктом 48-1 в соответствии с </w:t>
      </w:r>
      <w:bookmarkStart w:id="223" w:name="sub1003498491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"jl:31395979.6481%20"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48-1. При принятии решения о возобновлении Субсидирования Предпринимателя Финансовый агент соответствующим письмом уведомляет Лизинговую компанию/Банк/Банк Развития и Предпринимателя о возобновлении выплат Субсидирования.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Одновременно производит выплату Субсидий, неоплаченных им за период приостановления. В случае приостановления субсидирования по основаниям, указанным в подпункте 5) пункта 43 настоящих Правил, производит выплату Субсидий, подлежащих к оплате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неисполнения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Предпринимателем обязательств по внесению лизинговых платежей.</w:t>
      </w:r>
    </w:p>
    <w:p w:rsidR="000C2C3D" w:rsidRPr="000C2C3D" w:rsidRDefault="000C2C3D" w:rsidP="000C2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24" w:name="SUB480200"/>
      <w:bookmarkEnd w:id="224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Раздел дополнен пунктом 48-2 в соответствии с </w:t>
      </w:r>
      <w:hyperlink r:id="rId29" w:history="1">
        <w:r w:rsidRPr="000C2C3D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48-2. При принятии решения о прекращении Субсидирования Предпринимателя Финансовый агент соответствующим письмом направляет уведомление об одностороннем расторжении Договора субсидирования Предпринимателю, Лизинговую компанию/Банку/Банку Развития, в котором указывает дату расторжения Договора субсидирования и причину расторжения.</w:t>
      </w:r>
    </w:p>
    <w:p w:rsidR="000C2C3D" w:rsidRPr="000C2C3D" w:rsidRDefault="000C2C3D" w:rsidP="000C2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25" w:name="SUB480300"/>
      <w:bookmarkEnd w:id="225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Раздел дополнен пунктом 48-3 в соответствии с </w:t>
      </w:r>
      <w:hyperlink r:id="rId30" w:history="1">
        <w:r w:rsidRPr="000C2C3D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48-3. В случае устранения Предпринимателем причин, явившихся основанием для прекращения Субсидирования, после принятия решения о прекращении субсидирования Лизинговая компания/Банк/Банк Развития обращается Координатору Программы с письмом о вынесении вопроса на РКС. При этом в письме указываются причины прекращения Субсидирования по проекту (прилагает протокол РКС) и устранения Предпринимателем причин, повлекших за собой прекращение Субсидирования.</w:t>
      </w:r>
    </w:p>
    <w:p w:rsidR="000C2C3D" w:rsidRPr="000C2C3D" w:rsidRDefault="000C2C3D" w:rsidP="000C2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26" w:name="SUB480400"/>
      <w:bookmarkEnd w:id="226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Раздел дополнен пунктом 48-4 в соответствии с </w:t>
      </w:r>
      <w:hyperlink r:id="rId31" w:history="1">
        <w:r w:rsidRPr="000C2C3D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48-4.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Координатор Программы и РКС совершают действия в соответствии с процедурой и порядком, установленными в разделе 6 настоящих Правил.</w:t>
      </w:r>
      <w:proofErr w:type="gramEnd"/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случае принятия решения о возобновлении Субсидирования, срок Субсидирования не может превышать трех лет с даты первоначального заключения Договора субсидирования.</w:t>
      </w:r>
    </w:p>
    <w:p w:rsidR="000C2C3D" w:rsidRPr="000C2C3D" w:rsidRDefault="000C2C3D" w:rsidP="000C2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27" w:name="SUB480500"/>
      <w:bookmarkEnd w:id="227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Раздел дополнен пунктом 48-5 в соответствии с </w:t>
      </w:r>
      <w:hyperlink r:id="rId32" w:history="1">
        <w:r w:rsidRPr="000C2C3D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bookmarkEnd w:id="223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48-5. По результатам заседания, в случае согласования решения о возобновлении Субсидирования Предпринимателя, Финансовый агент соответствующим письмом уведомляет Лизинговую компанию/Банк/Банк Развития и Предпринимателя о возобновлении выплат Субсидирования.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момента приостановления Субсидирования либо даты неисполнения Предпринимателем обязательств по внесению лизинговых платежей и до принятия РКС нового решения о возобновлении Субсидирования суммы Субсидий Предпринимателю не возмещаются.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28" w:name="SUB490000"/>
      <w:bookmarkEnd w:id="228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49. Выплаты субсидий прекращаются, а Договор субсидирования признается расторгнутым в следующих случаях: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полного погашения лизинга Предпринимателем по Договору финансового лизинга перед Лизинговой компанией/Банком/Банком Развития. Датой прекращения субсидирования будет считаться дата полного погашения Предпринимателем лизинга Лизинговой компании/Банку/Банку Развития;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принятия решения о прекращении субсидирования;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по инициативе Предпринимателя о расторжении Договора субсидирования.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29" w:name="SUB500000"/>
      <w:bookmarkEnd w:id="229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50. В случае прекращения субсидирования, Лизинговая компания/Банк/Банк Развития вправе по действующему Договору финансового лизинга установить Предпринимателю ранее действовавшие условия финансирования (в том числе ставку вознаграждения, комиссии, сборы и/или иные платежи и прочие условия) до заключения нового Договора субсидирования.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30" w:name="SUB510000"/>
      <w:bookmarkEnd w:id="230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51. В случае частичного/полного досрочного погашения основного долга по лизингу Предпринимателем, Лизинговая компания/Банк/Банк Развития уведомляют Финансового агента о факте частичного/полного досрочного погашения основного долга по лизингу.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Одновременно, в случае частичного досрочного погашения основного долга по лизингу Предпринимателя, Лизинговая компания/Банк/Банк Развития, при заключении дополнительного соглашения к Договору финансового лизинга, направляют Финансовому агенту копию дополнительного соглашения к Договору финансового лизинга с приложением соответствующего дополнительного соглашения к Договору субсидирования с изменением графика погашения платежей.</w:t>
      </w:r>
    </w:p>
    <w:p w:rsidR="000C2C3D" w:rsidRPr="000C2C3D" w:rsidRDefault="000C2C3D" w:rsidP="000C2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31" w:name="SUB51010000"/>
      <w:bookmarkEnd w:id="231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Раздел дополнен пунктом 51-1 в соответствии с </w:t>
      </w:r>
      <w:bookmarkStart w:id="232" w:name="sub1003498492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"jl:31395979.6511%20"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32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51-1. В случае прекращения субсидирования Предпринимателю, частичного/полного досрочного погашения основного долга по лизингу Предпринимателем, Лизинговая компания/Банк/Банк Развития представляют акт сверки взаиморасчетов финансовому агенту в течение 7 (семь) рабочих дней.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33" w:name="SUB520000"/>
      <w:bookmarkEnd w:id="233"/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Мониторинг Программы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52 изложен в редакции </w:t>
      </w:r>
      <w:bookmarkStart w:id="234" w:name="sub1003498493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"jl:31395979.652%20"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34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235" w:name="sub1003498494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"jl:31396274.520000%20"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35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52. Мониторинг реализации Программы осуществляется Финансовым агентом, к функциям которого относятся: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мониторинг реализации Проекта (использования предмета лизинга по Договору финансового лизинга);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мониторинг платежной дисциплины Субсидируемого лизинга Предпринимателя на основании данных, представляемых Лизинговой компанией/Банком/Банком Развития;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мониторинг соответствия проекта и/или Предпринимателя условиям Правил и/или решению РКС, в том числе на наличие соответствующего уровня валютной выручки за соответствующий период.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36" w:name="SUB530000"/>
      <w:bookmarkEnd w:id="236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53. Для осуществления функций мониторинга Финансовый агент вправе запрашивать у Предпринимателя и Лизинговой компании/Банка/Банка Развития все необходимые документы и информацию, в том числе составляющую коммерческую и банковскую тайны, осуществлять мониторинг реализации Проекта с выездом на место.</w:t>
      </w:r>
    </w:p>
    <w:p w:rsidR="000C2C3D" w:rsidRPr="000C2C3D" w:rsidRDefault="000C2C3D" w:rsidP="000C2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37" w:name="SUB530100"/>
      <w:bookmarkEnd w:id="237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Раздел дополнен пунктом 53-1 в соответствии с </w:t>
      </w:r>
      <w:bookmarkStart w:id="238" w:name="sub1003498495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"jl:31395979.6531%20"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38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53-1. Предприниматель до 31 декабря соответствующего финансового года представляет Координатору Программы документы, подтверждающие наличие соответствующего уровня валютной выручки за соответствующий период.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непредставления Предпринимателем до вышеуказанного срока документов, подтверждающих наличие соответствующего уровня валютной выручки за соответствующий период, Координатор Программы уведомляет соответствующим письмом Финансового агента о необходимости приостановления субсидирования проекта и выносит данный вопрос на РКС.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Дальнейшие действия совершаются в соответствии с процедурой и порядком, установленными в </w:t>
      </w:r>
      <w:bookmarkStart w:id="239" w:name="sub1003498496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"jl:31156161.420000%20" </w:instrText>
      </w: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разделе 6</w:t>
      </w: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239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настоящих Правил.</w:t>
      </w:r>
      <w:proofErr w:type="gramEnd"/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40" w:name="SUB540000"/>
      <w:bookmarkEnd w:id="240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54. Порядок и сроки мониторинга, а также формы отчетности устанавливаются Финансовым агентом самостоятельно.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41" w:name="SUB550000"/>
      <w:bookmarkEnd w:id="241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55. Исключен в соответствии с </w:t>
      </w:r>
      <w:bookmarkStart w:id="242" w:name="sub1003498497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"jl:31395979.655%20" </w:instrText>
      </w: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242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РК от 17.05.13 г. № 498 </w:t>
      </w:r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</w:t>
      </w:r>
      <w:bookmarkStart w:id="243" w:name="sub1003498498"/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"jl:31396274.550000%20" </w:instrTex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0C2C3D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43"/>
      <w:r w:rsidRPr="000C2C3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44" w:name="SUB1"/>
      <w:bookmarkEnd w:id="244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1</w:t>
      </w:r>
    </w:p>
    <w:p w:rsidR="000C2C3D" w:rsidRPr="000C2C3D" w:rsidRDefault="000C2C3D" w:rsidP="000C2C3D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33" w:history="1">
        <w:r w:rsidRPr="000C2C3D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Правилам</w:t>
        </w:r>
      </w:hyperlink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субсидирования ставки вознаграждения</w:t>
      </w:r>
    </w:p>
    <w:p w:rsidR="000C2C3D" w:rsidRPr="000C2C3D" w:rsidRDefault="000C2C3D" w:rsidP="000C2C3D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Договорам финансового лизинга субъектам частного</w:t>
      </w:r>
    </w:p>
    <w:p w:rsidR="000C2C3D" w:rsidRPr="000C2C3D" w:rsidRDefault="000C2C3D" w:rsidP="000C2C3D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предпринимательства в рамках первого и третьего направлений</w:t>
      </w:r>
    </w:p>
    <w:p w:rsidR="000C2C3D" w:rsidRPr="000C2C3D" w:rsidRDefault="000C2C3D" w:rsidP="000C2C3D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Программы «Дорожная карта бизнеса 2020»</w:t>
      </w:r>
    </w:p>
    <w:p w:rsidR="000C2C3D" w:rsidRPr="000C2C3D" w:rsidRDefault="000C2C3D" w:rsidP="000C2C3D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Типовое соглашение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 сотрудничестве по субсидированию ставки вознаграждения по Договорам финансового лизинга субъектам частного предпринимательства в рамках реализации первого и третьего направлений Программы «Дорожная карта бизнеса 2020»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Настоящее Соглашение о сотрудничестве по субсидированию вознаграждения по Договорам финансового лизинга субъектам частного предпринимательства в рамках реализации первого и третьего направлений </w:t>
      </w:r>
      <w:hyperlink r:id="rId34" w:history="1">
        <w:r w:rsidRPr="000C2C3D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Программы</w:t>
        </w:r>
      </w:hyperlink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«Дорожная карта бизнеса 2020» (далее - Соглашение) заключено между Уполномоченным органом, Лизинговой компании/Банком/Банком Развития, Финансовым агентом, местным исполнительным органом, совместно именуемые «Стороны», а каждый в отдельности «Сторона».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реализации </w:t>
      </w:r>
      <w:hyperlink r:id="rId35" w:history="1">
        <w:r w:rsidRPr="000C2C3D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Правил</w:t>
        </w:r>
      </w:hyperlink>
      <w:bookmarkEnd w:id="1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субсидирования ставки вознаграждения по Договорам финансового лизинга субъектам частного предпринимательства в рамках первого направления «Поддержка новых бизнес-инициатив» Программы «Дорожная карта бизнеса 2020» и </w:t>
      </w:r>
      <w:hyperlink r:id="rId36" w:history="1">
        <w:r w:rsidRPr="000C2C3D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Правил</w:t>
        </w:r>
      </w:hyperlink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субсидирования ставки вознаграждения по Договорам финансового лизинга субъектам частного предпринимательства в рамках третьего направления «Снижение валютных рисков предпринимателей» Программы «Дорожная карта бизнеса 2020», утвержденных постановлением Правительства Республики Казахстан от ________ 201__ г., № ____ (далее - Правила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субсидирования) «Стороны» договорились о нижеследующем: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Термины и сокращения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7"/>
        <w:gridCol w:w="6748"/>
      </w:tblGrid>
      <w:tr w:rsidR="000C2C3D" w:rsidRPr="000C2C3D" w:rsidTr="000C2C3D">
        <w:trPr>
          <w:jc w:val="center"/>
        </w:trPr>
        <w:tc>
          <w:tcPr>
            <w:tcW w:w="142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</w:t>
            </w:r>
          </w:p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 Развития</w:t>
            </w:r>
          </w:p>
        </w:tc>
        <w:tc>
          <w:tcPr>
            <w:tcW w:w="35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 второго уровня, заключивший Соглашение;</w:t>
            </w:r>
          </w:p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«Банк Развития Казахстана» и/или его аффилированная Лизинговая компания, заключившие Соглашение о сотрудничестве;</w:t>
            </w:r>
          </w:p>
        </w:tc>
      </w:tr>
      <w:tr w:rsidR="000C2C3D" w:rsidRPr="000C2C3D" w:rsidTr="000C2C3D">
        <w:trPr>
          <w:jc w:val="center"/>
        </w:trPr>
        <w:tc>
          <w:tcPr>
            <w:tcW w:w="142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 - платежный агент</w:t>
            </w:r>
          </w:p>
        </w:tc>
        <w:tc>
          <w:tcPr>
            <w:tcW w:w="35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банк Лизинговой компании, который должен быть согласован с Финансовым агентом и осуществлять функции по ведению специального текущего счета Финансового агента, предназначенного для перечисления и списания Субсидий по Договорам финансового лизинга Лизинговых компаний;</w:t>
            </w:r>
          </w:p>
        </w:tc>
      </w:tr>
      <w:tr w:rsidR="000C2C3D" w:rsidRPr="000C2C3D" w:rsidTr="000C2C3D">
        <w:trPr>
          <w:jc w:val="center"/>
        </w:trPr>
        <w:tc>
          <w:tcPr>
            <w:tcW w:w="142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субсидирования (ДС)</w:t>
            </w:r>
          </w:p>
        </w:tc>
        <w:tc>
          <w:tcPr>
            <w:tcW w:w="35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трехстороннее письменное соглашение, заключенное между Финансовым агентом, СЧП/Экспортером, Лизинговой компании/Банком/Банком Развития, по условиям которого Финансовый агент частично субсидирует ставку вознаграждения по Лизингу СЧП/Экспортера, выданному Лизинговой компании/Банком/Банком Развития;</w:t>
            </w:r>
          </w:p>
        </w:tc>
      </w:tr>
      <w:tr w:rsidR="000C2C3D" w:rsidRPr="000C2C3D" w:rsidTr="000C2C3D">
        <w:trPr>
          <w:jc w:val="center"/>
        </w:trPr>
        <w:tc>
          <w:tcPr>
            <w:tcW w:w="142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финансового лизинга (ДФЛ)</w:t>
            </w:r>
          </w:p>
        </w:tc>
        <w:tc>
          <w:tcPr>
            <w:tcW w:w="35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письменное соглашение, заключенное между Лизинговой компанией/Банком/Банком Развития и СЧП/Экспортером, по условиям которого Лизинговая компания/Банк/Банк Развития предоставляет СЧП/Экспортеру финансовый лизинг;</w:t>
            </w:r>
          </w:p>
        </w:tc>
      </w:tr>
      <w:tr w:rsidR="000C2C3D" w:rsidRPr="000C2C3D" w:rsidTr="000C2C3D">
        <w:trPr>
          <w:jc w:val="center"/>
        </w:trPr>
        <w:tc>
          <w:tcPr>
            <w:tcW w:w="142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Координатор Программы на местном уровне</w:t>
            </w:r>
          </w:p>
        </w:tc>
        <w:tc>
          <w:tcPr>
            <w:tcW w:w="35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структурное подразделение местного исполнительного органа, определяемое решениями акимов областей, городов Астана и Алматы, ответственное за реализацию Программы на местах по принципу «одного окна» для СЧП/Экспортера;</w:t>
            </w:r>
          </w:p>
        </w:tc>
      </w:tr>
      <w:tr w:rsidR="000C2C3D" w:rsidRPr="000C2C3D" w:rsidTr="000C2C3D">
        <w:trPr>
          <w:jc w:val="center"/>
        </w:trPr>
        <w:tc>
          <w:tcPr>
            <w:tcW w:w="142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Лизинговая компания</w:t>
            </w:r>
          </w:p>
        </w:tc>
        <w:tc>
          <w:tcPr>
            <w:tcW w:w="35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лизинговая компания, заключившая Соглашение о сотрудничестве;</w:t>
            </w:r>
          </w:p>
        </w:tc>
      </w:tr>
      <w:tr w:rsidR="000C2C3D" w:rsidRPr="000C2C3D" w:rsidTr="000C2C3D">
        <w:trPr>
          <w:jc w:val="center"/>
        </w:trPr>
        <w:tc>
          <w:tcPr>
            <w:tcW w:w="142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Лизинговые сделки (далее - Лизинг)</w:t>
            </w:r>
          </w:p>
        </w:tc>
        <w:tc>
          <w:tcPr>
            <w:tcW w:w="35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совокупность согласованных действий участников лизинга, направленных на установление, изменение и прекращение гражданских прав и обязанностей;</w:t>
            </w:r>
          </w:p>
        </w:tc>
      </w:tr>
      <w:tr w:rsidR="000C2C3D" w:rsidRPr="000C2C3D" w:rsidTr="000C2C3D">
        <w:trPr>
          <w:jc w:val="center"/>
        </w:trPr>
        <w:tc>
          <w:tcPr>
            <w:tcW w:w="142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35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«Дорожная карта бизнеса 2020», утвержденная постановлением Правительства Республики Казахстан от 13 апреля 2010 года № 301;</w:t>
            </w:r>
          </w:p>
        </w:tc>
      </w:tr>
      <w:tr w:rsidR="000C2C3D" w:rsidRPr="000C2C3D" w:rsidTr="000C2C3D">
        <w:trPr>
          <w:jc w:val="center"/>
        </w:trPr>
        <w:tc>
          <w:tcPr>
            <w:tcW w:w="142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35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совокупность действий и мероприятий в различных направлениях бизнеса, осуществляемых СЧП/Экспортером в качестве инициативной деятельности, направленной на получение дохода и не противоречащей законодательству Республики Казахстан;</w:t>
            </w:r>
          </w:p>
        </w:tc>
      </w:tr>
      <w:tr w:rsidR="000C2C3D" w:rsidRPr="000C2C3D" w:rsidTr="000C2C3D">
        <w:trPr>
          <w:jc w:val="center"/>
        </w:trPr>
        <w:tc>
          <w:tcPr>
            <w:tcW w:w="142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Региональный координационный совет </w:t>
            </w: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(далее - РКС)</w:t>
            </w:r>
          </w:p>
        </w:tc>
        <w:tc>
          <w:tcPr>
            <w:tcW w:w="35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консультативно-совещательный орган, возглавляемый акимами областей, городов Астаны и Алматы, с участием представителей местных </w:t>
            </w: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исполнительных органов, Лизинговых компаний/Банков/Банка Развития, </w:t>
            </w:r>
            <w:proofErr w:type="gramStart"/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бизнес-сообщества</w:t>
            </w:r>
            <w:proofErr w:type="gramEnd"/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независимых экспертов;</w:t>
            </w:r>
          </w:p>
        </w:tc>
      </w:tr>
      <w:tr w:rsidR="000C2C3D" w:rsidRPr="000C2C3D" w:rsidTr="000C2C3D">
        <w:trPr>
          <w:jc w:val="center"/>
        </w:trPr>
        <w:tc>
          <w:tcPr>
            <w:tcW w:w="142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СЧП</w:t>
            </w:r>
          </w:p>
        </w:tc>
        <w:tc>
          <w:tcPr>
            <w:tcW w:w="35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частного предпринимательства, зарегистрированный в соответствии с законодательством Республики Казахстан и осуществляющий свою деятельность в приоритетных секторах экономики;</w:t>
            </w:r>
          </w:p>
        </w:tc>
      </w:tr>
      <w:tr w:rsidR="000C2C3D" w:rsidRPr="000C2C3D" w:rsidTr="000C2C3D">
        <w:trPr>
          <w:jc w:val="center"/>
        </w:trPr>
        <w:tc>
          <w:tcPr>
            <w:tcW w:w="142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Субсидирование</w:t>
            </w:r>
          </w:p>
        </w:tc>
        <w:tc>
          <w:tcPr>
            <w:tcW w:w="35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государственной финансовой поддержки СЧП, используемая для частичного возмещения расходов, уплачиваемых СЧП/Экспортером Лизинговым компаниям/Банкам/Банкам Развития в качестве вознаграждения по Договорам финансового лизинга в обмен на выполнение в будущем определенных условий, относящихся к операционной деятельности СЧП/Экспортера;</w:t>
            </w:r>
          </w:p>
        </w:tc>
      </w:tr>
      <w:tr w:rsidR="000C2C3D" w:rsidRPr="000C2C3D" w:rsidTr="000C2C3D">
        <w:trPr>
          <w:jc w:val="center"/>
        </w:trPr>
        <w:tc>
          <w:tcPr>
            <w:tcW w:w="142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35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периодические выплаты на безвозмездной и безвозвратной основе, выплачиваемые Финансовым агентом Лизинговым компаниям/Банкам/Банкам Развития в рамках Субсидирования СЧП/Экспортера на основании Договоров субсидирования;</w:t>
            </w:r>
          </w:p>
        </w:tc>
      </w:tr>
      <w:tr w:rsidR="000C2C3D" w:rsidRPr="000C2C3D" w:rsidTr="000C2C3D">
        <w:trPr>
          <w:jc w:val="center"/>
        </w:trPr>
        <w:tc>
          <w:tcPr>
            <w:tcW w:w="142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Стабилизационные или антикризисные программы</w:t>
            </w:r>
          </w:p>
        </w:tc>
        <w:tc>
          <w:tcPr>
            <w:tcW w:w="35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программы и мероприятия, реализуемые в рамках исполнения антикризисных программ и мероприятий;</w:t>
            </w:r>
          </w:p>
        </w:tc>
      </w:tr>
      <w:tr w:rsidR="000C2C3D" w:rsidRPr="000C2C3D" w:rsidTr="000C2C3D">
        <w:trPr>
          <w:jc w:val="center"/>
        </w:trPr>
        <w:tc>
          <w:tcPr>
            <w:tcW w:w="142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35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учреждение «Министерство экономического развития и торговли Республики Казахстан»;</w:t>
            </w:r>
          </w:p>
        </w:tc>
      </w:tr>
      <w:tr w:rsidR="000C2C3D" w:rsidRPr="000C2C3D" w:rsidTr="000C2C3D">
        <w:trPr>
          <w:jc w:val="center"/>
        </w:trPr>
        <w:tc>
          <w:tcPr>
            <w:tcW w:w="142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агент</w:t>
            </w:r>
          </w:p>
        </w:tc>
        <w:tc>
          <w:tcPr>
            <w:tcW w:w="35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«Фонд развития предпринимательства «Даму», привлекаемое для оказания государственной финансовой поддержки субъектам частного предпринимательства в рамках Программы;</w:t>
            </w:r>
          </w:p>
        </w:tc>
      </w:tr>
      <w:tr w:rsidR="000C2C3D" w:rsidRPr="000C2C3D" w:rsidTr="000C2C3D">
        <w:trPr>
          <w:jc w:val="center"/>
        </w:trPr>
        <w:tc>
          <w:tcPr>
            <w:tcW w:w="142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лизинг</w:t>
            </w:r>
          </w:p>
        </w:tc>
        <w:tc>
          <w:tcPr>
            <w:tcW w:w="35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инвестиционной деятельности, при которой лизингодатель обязуется передать приобретенный в собственность у продавца и обусловленный договором лизинга предмет лизинга лизингополучателю за определенную плату и на определенных условиях во временное владение и пользование на срок не менее трех лет для предпринимательских целей, как это определено Законом Республики Казахстан от 5 июля 2000 года № 78-II «О финансовом лизинге»;</w:t>
            </w:r>
            <w:proofErr w:type="gramEnd"/>
          </w:p>
        </w:tc>
      </w:tr>
      <w:tr w:rsidR="000C2C3D" w:rsidRPr="000C2C3D" w:rsidTr="000C2C3D">
        <w:trPr>
          <w:jc w:val="center"/>
        </w:trPr>
        <w:tc>
          <w:tcPr>
            <w:tcW w:w="142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Экспортер</w:t>
            </w:r>
          </w:p>
        </w:tc>
        <w:tc>
          <w:tcPr>
            <w:tcW w:w="35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частного предпринимательства, осуществляющий экспорт более 10% производимой продукции во всех сеісторах экономики.</w:t>
            </w:r>
          </w:p>
        </w:tc>
      </w:tr>
    </w:tbl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Предмет Соглашения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Уполномоченный орган в целях реализации Программы по первому и третьему направлениям определяет общий лимит финансирования для каждой области, столицы, города республиканского значения, который рассчитывается пропорционально численности населения региона.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Координатор Программы на местном уровне распределяет общий лимит финансирования по формам государственной поддержки по первому и третьему направлениям реализации Программы.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В соответствии с настоящим Соглашением Финансовый агент осуществляет Субсидирование части ставки вознаграждения по Лизингу СЧП/Экспортера, полученному от Лизинговой компании/Банка/Банка Развития, и утвержденного РКС.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Условия Субсидирования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0"/>
        <w:gridCol w:w="6965"/>
      </w:tblGrid>
      <w:tr w:rsidR="000C2C3D" w:rsidRPr="000C2C3D" w:rsidTr="000C2C3D">
        <w:trPr>
          <w:jc w:val="center"/>
        </w:trPr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Участники Программы:</w:t>
            </w:r>
          </w:p>
        </w:tc>
        <w:tc>
          <w:tcPr>
            <w:tcW w:w="36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 или Экспортеры;</w:t>
            </w:r>
          </w:p>
        </w:tc>
      </w:tr>
      <w:tr w:rsidR="000C2C3D" w:rsidRPr="000C2C3D" w:rsidTr="000C2C3D">
        <w:trPr>
          <w:jc w:val="center"/>
        </w:trPr>
        <w:tc>
          <w:tcPr>
            <w:tcW w:w="1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Лизинги СЧП/ Экспортера, подлежащие </w:t>
            </w:r>
            <w:proofErr w:type="gramStart"/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 бсидированию</w:t>
            </w:r>
            <w:proofErr w:type="gramEnd"/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новые Лизинги, выдаваемые для реализации инвестиционных Проектов, а также Проектов направленных на модернизацию и расширение производства, с номинальной ставкой вознаграждения не более 14% (шестнадцать процентов) годовых и действующие Лизинги, выданные после 1 января 2010 года, для данных целей;</w:t>
            </w:r>
          </w:p>
        </w:tc>
      </w:tr>
      <w:tr w:rsidR="000C2C3D" w:rsidRPr="000C2C3D" w:rsidTr="000C2C3D">
        <w:trPr>
          <w:jc w:val="center"/>
        </w:trPr>
        <w:tc>
          <w:tcPr>
            <w:tcW w:w="130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Лизинги СЧПУ Экспортера не подлежащие Субсидированию: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Лизинги, выданные на Проекты, предусматривающие выпуск подакцизных товаров;</w:t>
            </w:r>
          </w:p>
        </w:tc>
      </w:tr>
      <w:tr w:rsidR="000C2C3D" w:rsidRPr="000C2C3D" w:rsidTr="000C2C3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Лизинги, в которых прямым лизингодателем являются Государственные институты развития, кроме Банка Развития;</w:t>
            </w:r>
          </w:p>
        </w:tc>
      </w:tr>
      <w:tr w:rsidR="000C2C3D" w:rsidRPr="000C2C3D" w:rsidTr="000C2C3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Лизинги СЧП/Экспортеров, относящихся к предприятиям металлургической промышленности, осуществляющих переработку минерального сырья и включенных в </w:t>
            </w:r>
            <w:bookmarkStart w:id="245" w:name="sub1001781415"/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HYPERLINK "jl:30916634.1%20" </w:instrText>
            </w: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0C2C3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  <w:lang w:eastAsia="ru-RU"/>
              </w:rPr>
              <w:t>Перечень</w:t>
            </w: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bookmarkEnd w:id="245"/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крупных налогоплательщиков, подлежащих мониторингу в соответствии с постановлением Правительства Республики Казахстан от 31 декабря 2010 года № 1514;</w:t>
            </w:r>
          </w:p>
        </w:tc>
      </w:tr>
      <w:tr w:rsidR="000C2C3D" w:rsidRPr="000C2C3D" w:rsidTr="000C2C3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выдаваемые финансовыми организациями на переработку сельскохозяйственной продукции, по которым осуществляется Субсидирование;</w:t>
            </w:r>
            <w:proofErr w:type="gramEnd"/>
          </w:p>
        </w:tc>
      </w:tr>
      <w:tr w:rsidR="000C2C3D" w:rsidRPr="000C2C3D" w:rsidTr="000C2C3D">
        <w:trPr>
          <w:jc w:val="center"/>
        </w:trPr>
        <w:tc>
          <w:tcPr>
            <w:tcW w:w="1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Субсидирования: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Лизингу с номинальной ставкой вознаграждения не более 14%, из которых не более 7% оплачивает Финансовый агент. В случае</w:t>
            </w:r>
            <w:proofErr w:type="gramStart"/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номинальная ставка вознаграждения по лизингу ниже чем 14% годовых, то 7% компенсирует государство, а разницу оплачивает СЧП/Экспортер;</w:t>
            </w:r>
          </w:p>
        </w:tc>
      </w:tr>
      <w:tr w:rsidR="000C2C3D" w:rsidRPr="000C2C3D" w:rsidTr="000C2C3D">
        <w:trPr>
          <w:jc w:val="center"/>
        </w:trPr>
        <w:tc>
          <w:tcPr>
            <w:tcW w:w="1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Лизинга, подлежащая Субсидированию: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может превышать 4,5 млрд. тенге по каждому отдельному Проекту СЧП/Экспортера. При этом сумма Лизинга (-ов) рассчитывается отдельно на каждый проект СЧП/Экспортера без учета задолженности по Лизинг</w:t>
            </w:r>
            <w:proofErr w:type="gramStart"/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у(</w:t>
            </w:r>
            <w:proofErr w:type="gramEnd"/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-ам) аффилированных с ним лиц/компаний. В случае, если общая сумма остатка по Договор</w:t>
            </w:r>
            <w:proofErr w:type="gramStart"/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у(</w:t>
            </w:r>
            <w:proofErr w:type="gramEnd"/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ам) финансового лизинга, выданному на отдельный Проект Предпринимателя превышает 4,5 млрд. тенге, Предприниматель вправе получить государственную поддержку в форме Субсидирования в пределах 4,5 млрд. тенге по одному Проекту;</w:t>
            </w:r>
          </w:p>
        </w:tc>
      </w:tr>
      <w:tr w:rsidR="000C2C3D" w:rsidRPr="000C2C3D" w:rsidTr="000C2C3D">
        <w:trPr>
          <w:jc w:val="center"/>
        </w:trPr>
        <w:tc>
          <w:tcPr>
            <w:tcW w:w="1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Субсидирования: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 (трех) лет, с возможностью дальнейшей пролонгации до 5 лет;</w:t>
            </w:r>
          </w:p>
        </w:tc>
      </w:tr>
      <w:tr w:rsidR="000C2C3D" w:rsidRPr="000C2C3D" w:rsidTr="000C2C3D">
        <w:trPr>
          <w:jc w:val="center"/>
        </w:trPr>
        <w:tc>
          <w:tcPr>
            <w:tcW w:w="130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Обязательные требования к СЧП /Экспортеру для участия в Программе: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налоговой задолженности, задолженности по обязательным пенсионным взносам и социальным отчислениям на момент обращения;</w:t>
            </w:r>
          </w:p>
        </w:tc>
      </w:tr>
      <w:tr w:rsidR="000C2C3D" w:rsidRPr="000C2C3D" w:rsidTr="000C2C3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СЧП/Экспортера должен реализовываться на территории того региона, в котором выделяются средства на Субсидирование;</w:t>
            </w:r>
          </w:p>
        </w:tc>
      </w:tr>
      <w:tr w:rsidR="000C2C3D" w:rsidRPr="000C2C3D" w:rsidTr="000C2C3D">
        <w:trPr>
          <w:jc w:val="center"/>
        </w:trPr>
        <w:tc>
          <w:tcPr>
            <w:tcW w:w="1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Основания прекращения субсидирования: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погашение Лизинга СЧП/Экспортера по Договору финансового лизинга. Датой прекращения Субсидирования будет считаться дата полного погашения СЧП/Экспортером Лизинга Лизинговой компании/Банку/Банку Развития; принятие решения о прекращении субсидирования; по инициативе СЧП/Экспортера о расторжении Договора субсидирования.</w:t>
            </w:r>
          </w:p>
        </w:tc>
      </w:tr>
    </w:tbl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Порядок взаимодействия Сторон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Порядок взаимодействия Сторон следующий: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 СЧП/Экспортер обращается в Лизинговую компанию/Банк/Банк Развития: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по новому Договору финансового лизинга с заявлением (по форме, утвержденной внутренними нормативными документами Лизинговой компании/Банка/Банка Развития) на предоставление Лизинга на условиях, соответствующих Программе;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по действующему Договору финансового лизинга с заявлением (по форме, предусмотренной </w:t>
      </w:r>
      <w:bookmarkStart w:id="246" w:name="sub1002386821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"jl:31156161.11%20" </w:instrText>
      </w: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приложением № 1</w:t>
      </w: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246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настоящему Соглашению), согласно которому уведомляет Лизинговую компанию/Банк/Банк Развития о намерении получения Субсидий, и ходатайством о понижении номинальной ставки вознаграждения по Лизингу до размеров, установленных настоящим Соглашением.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 Лизинговая компания/Банк/Банк Развития рассматривает заявление СЧП/Экспортера: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по новому Договору финансового лизинга проводит оценку финансово-экономической эффективности Проекта в порядке, установленном внутренними документами Лизинговой компании/Банка/Банка Развития, после чего выносит решение о возможности/невозможности заключения Договора финансового лизинга на условиях, позволяющих СЧП/Экспортеру участвовать в Программе, которое отражает в письме, предоставляемом СЧП/Экспортеру;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по действующему Договору финансового лизинга рассматривает вопрос возможности понижения номинальной ставки вознаграждения до размеров, установленных настоящим Соглашением. Принятое решение Лизинговая компания/Банк/Банк Развития отражает в письме - ответе СЧП/Экспортеру.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1.3. СЧП/Экспортер с положительным решением о возможности заключения Договора финансового лизинга или понижения номинальной ставки вознаграждения по Лизингу на условиях, позволяющих СЧП/Экспортеру участвовать в Программе, обращаются к Координатору Программы на местном уровне с заявлением-анкетой СЧП/Экспортера, по форме, установленной </w:t>
      </w:r>
      <w:bookmarkStart w:id="247" w:name="sub1002386822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"jl:31156161.12%20" </w:instrText>
      </w: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приложением № 2</w:t>
      </w: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247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настоящему Соглашению, с приложением следующих документов: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8876"/>
      </w:tblGrid>
      <w:tr w:rsidR="000C2C3D" w:rsidRPr="000C2C3D" w:rsidTr="000C2C3D">
        <w:trPr>
          <w:jc w:val="center"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</w:tr>
      <w:tr w:rsidR="000C2C3D" w:rsidRPr="000C2C3D" w:rsidTr="000C2C3D">
        <w:trPr>
          <w:jc w:val="center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государственной регистрации СЧП/Экспортера (копия, заверенная печатью/подписью СЧП/Экспортера).</w:t>
            </w:r>
          </w:p>
        </w:tc>
      </w:tr>
      <w:tr w:rsidR="000C2C3D" w:rsidRPr="000C2C3D" w:rsidTr="000C2C3D">
        <w:trPr>
          <w:jc w:val="center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 - если вид деятельности лицензируемый (копия, заверенная печатью/подписью СЧП/Экспортера).</w:t>
            </w:r>
          </w:p>
        </w:tc>
      </w:tr>
      <w:tr w:rsidR="000C2C3D" w:rsidRPr="000C2C3D" w:rsidTr="000C2C3D">
        <w:trPr>
          <w:jc w:val="center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Устав, учредительный договор (при наличии одного учредителя учредительный договор не нужен). Акционерные общества представляют проспеі</w:t>
            </w:r>
            <w:proofErr w:type="gramStart"/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эмиссии акций и выписку из реестра акционеров (копия, заверенная печатью/подписью СЧП/Экспортера).</w:t>
            </w:r>
          </w:p>
        </w:tc>
      </w:tr>
      <w:tr w:rsidR="000C2C3D" w:rsidRPr="000C2C3D" w:rsidTr="000C2C3D">
        <w:trPr>
          <w:jc w:val="center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Финансовые отчеты СЧП/Экспортера за последний финансовый год с приложением копии налоговой </w:t>
            </w: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декларации и/или размещенную на WEB-сайтах информацию, позволяющую сделать анализ о финансовом состоянии, с расшифровками дебиторской и кредиторской задолженности (в т.ч. суммы, даты возникновения задолженности и наименования товаров и услуг), (копия, заверенная печатью/подписью СЧП/Экспортера).</w:t>
            </w:r>
          </w:p>
        </w:tc>
      </w:tr>
      <w:tr w:rsidR="000C2C3D" w:rsidRPr="000C2C3D" w:rsidTr="000C2C3D">
        <w:trPr>
          <w:jc w:val="center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4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Лизинговой компании/Банка/Банка Развития с положительным решением о возможности заключения Договора финансового лизинга или понижении ставки вознаграждения по Лизингу СЧП/Экспортера на условиях, позволяющих участвовать в Программе.</w:t>
            </w:r>
          </w:p>
        </w:tc>
      </w:tr>
    </w:tbl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Координатор Программы на местном уровне после получения заявления-анкеты от Лизинговой компании/Банка/Банка Развития осуществляет следующие мероприятия: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проверку полноты представляемых совместно с заявлением обязательных документов. В случае представления неполного пакета документов либо представления документов, не соответствующих установленным формам, Координатор Программы на местном уровне вправе вернуть в Лизинговую компанию/Банк/Банк Развития представленные документы с указанием конкретных недостатков для доработки;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предварительное рассмотрение Проекта СЧП/Экспортера и выработку рекомендаций для РКС по Проекту;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направление проекта Предпринимателя для рассмотрения РКС в течение 10 (десяти) рабочих дней с момента получения полного пакета документов.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В рамках проводимого заседания РКС осуществляет: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проверку соответствия СЧП/Экспортера и реализуемых им Проектов условиям Программы;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рассмотрение и обсуждение между членами РКС проекта СЧП/Экспортера и прилагаемых документов;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при рассмотрении Проекта СЧП/Экспортера РКС вправе запросить у Лизинговой компании/Банка/Банка Развития дополнительные сведения и документы, необходимые для более полного анализа Проекта и принятия решения. В данном случае документы СЧП/Экспортера возвращаются на доработку Координатору Программы на местном уровне и подлежат повторному рассмотрению на очередном заседании РКС;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по результатам обсуждения принимает решение о возможности/невозможности Субсидирования СЧП/Экспортера, которое оформляется протоколом по форме согласно </w:t>
      </w:r>
      <w:bookmarkStart w:id="248" w:name="sub1002386823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"jl:31156161.13%20" </w:instrText>
      </w: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приложению № 3</w:t>
      </w: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248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настоящему Соглашению, в течение 2 (двух) рабочих дней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проведения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заседания РКС, при этом в протоколе обязательно должна быть указана причина отклонения СЧП/Экспортера от участия в Программе.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Координатор Программы на местном уровне в течение 1 (одного) рабочего дня после подписания протокола членами РКС направляет его в Лизинговую компанию/Банку/Банку Развития (при этом в копии указывают Финансового агента).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Порядок Субсидирования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 получения Лизинговой компанией/Банком/Банком Развития от Координатора Программы на местном уровне протокола РКС и при положительном решении о Субсидировании между Финансовым агентом Лизинговой компанией/Банком/Банком Развития заключается Договор субсидирования, согласно которому Финансовый агент осуществляет выплату Лизинговой компании/Банку/Банку Развития ставки вознаграждения в соответствии с графиком погашения к Договору финансового лизинга и согласно условиям Договора субсидирования.</w:t>
      </w:r>
      <w:proofErr w:type="gramEnd"/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 Лизинговая компания/Банк/Банк Развития обязан (а) до момента подписания Договора субсидирования списать штрафы и пени за неисполнение СЧП/Экспортером обязательств по своевременному погашению основного долга и вознаграждения, предусмотренного Договором финансового лизинга, а по новым Лизингам Лизинговая компания/Банк/Банк Развития принимает обязательства не взимать и не устанавливать для СЧП/Экспортера комиссии, сборы и/или иные платежи, связанные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Лизингом, за исключением: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связанных с изменениями условий Договора финансового лизинга, инициируемыми Предпринимателем;</w:t>
      </w:r>
      <w:proofErr w:type="gramEnd"/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связанных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проведением независимой оценки предмета лизинга, страхования предмета лизинга, регистрацией договора залога и снятием обременения;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связанных с исполнением Договора финансового лизинга (возмещение услуг сторонних организаций, такие как таможенная очистка, услуги регистрации предмета лизинга специальными органами, услуги банков и т.п.);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взимаемых по причине нарушения Предпринимателем обязательств по Договору финансового лизинга.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Договор субсидирования заключается в соответствии с формой, установленной Правилами: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Лизинговой компанией/Банком/Банком Развития: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 течение 7 рабочих дней с момента получения протокола от Координатора Программы на местном уровне по типовым проектам;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20 рабочих дней с момента получения протокола от Координатора Программы на местном уровне по проектам, имеющим особые условия;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Финансовым агентом: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3 рабочих дней с момента получения Договора субсидирования от Лизинговой компании/Банка/Банка Развития по типовым проектам;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10 рабочих дней с момента получения Договора субсидирования от Лизинговой компании/Банка/Банка Развития по проектам, имеющим особые условия.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Договор субсидирования вступает в силу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подписания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его СЧП/Экспортером, Лизинговой компанией/Банком/Банком Развития, независимо от даты его подписания Финансовым агентом, при условии его соответствия установленной форме, требованиям Программы и решению РКС. При этом дата вступления в силу Договора субсидирования не подлежит корректировке со стороны Финансового агента.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условия Договора финансового лизинга и/или Договора субсидирования не соответствуют решению РКС и/или условиям Программы, Финансовый агент не подписывает Договор субсидирования. При этом Финансовый агент уведомляет об этом Координатора Программы, Банк/Банк Развития и Предпринимателя.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устранения Координатором программы, Банком/Банком Развития замечаний, Финансовый агент подписывает Договор субсидирования.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несогласия Координатора Программы на местном уровне, Банка/Банка Развития с замечаниями Финансового агента, Координатор Программы направляет копию письма Финансового агента на согласование в Рабочий орган.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Рабочий орган по результатам рассмотрения согласовывает решение о возможности Субсидирования либо отклонении от Субсидирования Предпринимателя. Результаты согласования направляет Финансовому агенту на местном уровне соответствующим письмом (при этом в копии указывает Координатора Программы на местном уровне, Банк/Банк Развития и Предпринимателя).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Дата выплаты субсидируемой части ставки вознаграждения определяется Лизинговой компанией/Банком/Банком Развития и СЧП самостоятельно. В случае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начисление вознаграждения по Лизингу начинается со дня, следующего за днем подписания Договора субсидирования Лизинговой компанией/Банком/Банком Развития и СЧП/Экспортером, в период субсидирования не включается день подписания Договора субсидирования Лизинговой компанией/Банком/Банком Развития и СЧП.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В случае наступления даты выплаты субсидий до подписания Договора субсидирования Финансовым агентом: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при отсутствии или недостаточности средств на текущем счете Финансового агента, выплата производится СЧП/Экспортером самостоятельно, с дальнейшим возмещением уплаченной суммы Финансовым агентом;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при наличии и достаточности средств на текущем счете Финансового агента, Лизинговая компания/Банк/Банк Развития производит списание сре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с т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екущего счета Финансового агента в счет погашения субсидируемой ставки вознаграждения по Лизингу данного СЧП/Экспортера.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Банк/Банк Развития открывает Финансовому агенту текущий счет для перечисления сумм субсидий по заключенным Договорам субсидирования.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Лизинговые компании, не имеющие права открытия и ведения банковских счетов юридических лиц, по согласованию с Финансовым агентом определяют Банк - платежного агента, в котором Финансовый агент откроет счет для перечисления субсидий.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Координатор Программы на местном уровне с момента поступления средств, предусмотренных для Субсидирования ставки вознаграждения, в течение 5 (пяти) рабочих дней осуществляет перечисление Финансовому агенту средств, в размере 30% от суммы, выделенной на реализацию Программы в соответствующем финансовом году, на счет, указанный Финансовым агентом. Последующие платежи будут осуществляться в соответствии с заявками Финансового агента.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 Перечисление средств, предусмотренных для Субсидирования, осуществляется Финансовым агентом на текущий счет в Банке или Лизинговой компании, открытый в Банке - Платежного агента, ежеквартально авансовыми платежами с учетом графика платежей к Договору субсидирования.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СЧП производит выплату вознаграждения Лизинговой компании/Банку/Банку Развитияв части не Субсидируемой ставки вознаграждения согласно графику погашения в соответствии с Договором финансового лизинга.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12. По факту проведения СЧП/Экспортером полной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выплаты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Субсидируемой части ставки вознаграждения Банка - Платежный агент Лизинговой компании/Банк/Банк Развития осуществляет списание денег с текущего счета Финансового агента в счет погашения Субсидируемой части ставки вознаграждения по Лизингу СЧП/Экспортера.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13.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несвоевременного погашения СЧП/Экспортером платежа по Лизингу, в том числе по погашению не Субсидируемой части ставки вознаграждения, Банк - Платежный агент Лизинговой компаний/Банк/Банк Развития не производит списание средств с текущего счета Финансового агента для погашения Субсидируемой части ставки вознаграждения до погашения задолженности СЧП/Экспортером и </w:t>
      </w: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уведомляют об этом Финансового агента в течение 2 (двух) рабочих дней (в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случае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непринятия решения о приостановлении Субсидирования Финансовым агентом).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 Лизинговая компания/Банк/Банк Развития ежемесячно представляет Финансовому агенту отчет о субсидировании СЧП/Экспортера.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 Финансовый агент после получения от Лизинговой компании/Банка/Банка Развития отчета о Субсидировании осуществляет проверку расчета вознаграждения и оплаченных средств Лизинговой компании/Банку/Банку Развития.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16. В соответствии с условиями Договора финансового лизинга СЧП/Экспортера, протоколом РКС, Финансовый агент вправе осуществлять перечисление Субсидий в части Субсидируемой ставки вознаграждения по Лизингу СЧП/Экспортера, по которому Лизинговой компании/Банку/Банку Развития предоставлен льготный период по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выплате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Субсидируемой части ставки вознаграждения и/или погашению основного долга.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17. В случае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Лизинговая компания/Банк/Банк Развития меняет условия действующего Договора финансового лизинга (сумму лизинга, ставку вознаграждения, срок выплаты вознаграждения, предоставление отсрочки по выплате основного долга и/или вознаграждения), Координатор программы на основании соответствующего письма, полученного от Лизинговой компании/Банка/Банка Развития, уведомляет РКС.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18. Стороны в рамках настоящего Соглашения согласились, что в случае, если день платежа приходится на нерабочий или праздничный день, платеж производится на следующий за ним рабочий день.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Порядок представления отчетности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Лизинговая компания/Банки/Банк Развития ежеквартально, до 10-го числа месяца, следующего за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отчетным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направляет Финансовому агенту отчет о субсидировании по форме согласно </w:t>
      </w:r>
      <w:bookmarkStart w:id="249" w:name="sub1002386825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"jl:31156161.14%20" </w:instrText>
      </w: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приложению № 4</w:t>
      </w: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249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настоящему Соглашению.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Финансовый агент, ежеквартально, до 25-го числа месяца, следующего за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отчетным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направляет Координатору Программы на местном уровне отчет о субсидировании по форме согласно </w:t>
      </w:r>
      <w:bookmarkStart w:id="250" w:name="sub1002386826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"jl:31156161.15%20" </w:instrText>
      </w: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0C2C3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приложению № 5</w:t>
      </w: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250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настоящему Соглашению.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Порядок приостановления, прекращения и возобновления Субсидирования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Решение о прекращении и возобновлении Субсидирования принимается РКС на основании ходатайств (уведомлений) Финансового агента.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Финансовый агент имеет право приостановить, а РКС принять решение о прекращении субсидирования СЧП/Экспортера при установлении следующих фактов: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неполучение СЧП/Экспортером предмета лизинга по Договору финансового лизинга, по которому осуществляется Субсидирование;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несоответствие проекта и/или СЧП/Экспортера условиям Программы;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арест счетов СЧП/Экспортера и/или прохождение судебных разбирательств;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истребование предмета лизинга у Должника в случаях, предусмотренных законодательством Республики Казахстан;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неисполнение СЧП/Экспортером 2 (два) и более раза подряд обязательств по внесению лизинговых платежей перед Лизинговой компанией/Банком согласно графику погашения платежей к Договору финансового лизинга.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В случае приостановления выплат Субсидий, Финансовый агент уведомляет письмом в течение 5 (пяти) рабочих дней с момента принятия такого решения Лизинговую компанию/Банк/Банк Развития, СЧП и Координатора Программы на местном уровне с указанием причин приостановления Субсидирования.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Координатор Программы на местном уровне после получения письма от Финансового агента о приостановлении Субсидирования СЧП/Экспортер вырабатывает и формирует повестку дня, определяет дату, время и место проведения заседания РКС, о чем уведомляет всех членов.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РКС в рамках проводимого заседания осуществляет следующее: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рассматривает вопрос, включенный в повестку дня с информацией, представленной Финансовым агентом;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принимает решение о прекращении либо возобновлении Субсидирования. При этом в случае принятия решения о возобновлении субсидирования в решении, указывается обоснование для возобновления субсидирования.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Протокол заседания РКС оформляется в течение 2 (двух) рабочих дней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проведения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заседания РКС.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Координатор Программы на местном уровне в течение 1 (одного) рабочего дня после оформления протокола РКС направляет его Финансовому агенту, Лизинговую компанию/Банку/Банку Развития для сведения.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8. По результатам заседания Финансовый агент в случае: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согласования решения о возобновлении Субсидирования СЧП/Экспортера: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уведомляет Лизинговую компанию/Банк/Банк Развития и СЧП/Экспортера о возобновлении выплат Субсидирования;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производит выплату Субсидий, не оплаченных им за период приостановления;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согласования решения о прекращении Субсидирования СЧП/Экспортера направляет уведомление об одностороннем расторжении Договора субсидирования СЧП/Экспортера, Лизинговой компании/Банку/Банку Развития, в котором указывает дату расторжения Договора субсидирования и причину расторжения.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Выплаты Субсидий прекращаются, а Договор субсидирования признается расторгнутым в случаях: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полного погашения Лизинга СЧП/Экспортера по Договору финансового лизинга перед Лизинговой компанией/Банком/Банком Развития. Датой прекращения Субсидирования будет считаться дата полного погашения СЧП/Экспортером Лизинга Лизинговой компании/Банку/Банку Развития;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принятия решения о прекращении субсидирования;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если СЧП/Экспортер расторгает Договор субсидирования по собственной инициативе.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 В случае прекращения Субсидирования Лизинговая компания/Банк/Банк Развития вправе по действующему Договору финансового лизинга установить СЧП/Экспортеру ранее действовавшие условия финансирования (в том числе ставку вознаграждения, комиссии, сборы и/или иные платежи и прочие условия), до заключения нового Договора субсидирования.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В случае частичного/полного досрочного погашения основного долга по лизингу СЧП/Экспортером, Лизинговая компания/Банк/Банк Развития уведомляет Финансового агента о факте частичного/полного досрочного погашения основного долга по лизингу.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Одновременно, в случае частичного досрочного погашения основного долга по лизингу СЧП/Экспортер, Лизинговая компания/Банк/Банк Развития при заключении дополнительного соглашения к Договору финансового лизинга направляет Финансовому агенту копию дополнительного соглашения к Договору финансового лизинга с приложением нового графика погашения платежей.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 Права и обязанности Сторон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Финансовый агент вправе: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осуществлять консультации СЧП/Экспортеру, обратившихся к Финансовому агенту, об условиях и порядке участия в Программе;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осуществлять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соблюдением сроков исполнения обязательств, установленных настоящим Соглашением, предусмотренных для Сторон, и требовать их своевременного исполнения;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контролировать и требовать своевременного перечисления Координатором Программы на местном уровне денежных средств по Проектам СЧП/Экспортера;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осуществлять мониторинг реализации настоящего Соглашения, в том числе в части выполнения обязательств Лизинговой компанией/Банком/Банком Развития;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осуществлять проверку реализации настоящего Соглашения в месте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нахождения Лизинговой компании/Банка/Банка Развития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без вмешательства в их оперативную деятельность;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размещать на своем официальном веб-сайте информацию о реализации Программы;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запрашивать от Лизинговой компании/Банка/Банка Развития документы и информацию о ходе исполнения СЧП/Экспортером обязательств перед Лизинговой компанией/Банком/Банком Развития по Договору финансового лизинга по осуществлению выплат согласно графику платежей;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приостанавливать выплату Субсидий в случаях, предусмотренных настоящим Соглашением и Договором субсидирования.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Финансовый агент обязуется: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перечислять суммы Субсидий на текущий счет, открытый в Банке/Банке - платежного агента;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проводить мониторинг, предусмотренный настоящим Соглашением;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представлять РКС информацию, предусмотренную настоящим Соглашением.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Лизинговая компания/Банк/Банк Развития вправе: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по своему усмотрению и на свой риск принимать решения по вопросам Лизинга СЧП/Экспортера;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требовать от Финансового агента своевременного перечисления Субсидий, предусмотренных в рамках настоящего Соглашения и Договора субсидирования;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уведомить Финансового агента о недостаточности сре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дл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Субсидирования СЧП/Экспортера в текущем квартале.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Лизинговая компания/Банк/Банк Развития обязан (а):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квалифицированно консультировать СЧП/Экспортера, обратившихся в Лизинговую компанию/Банк/Банк Развития, об условиях Программы и порядке участия;</w:t>
      </w:r>
      <w:proofErr w:type="gramEnd"/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использовать средства, предоставляемые Финансовым агентом, только на цели Субсидирования СЧП/Экспортера в соответствии с Договором субсидирования;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3) представлять Финансовому агенту информацию о начисленном вознаграждении и произведенной оплате;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в случае неисполнения Предпринимателем 2 (два) и более раза подряд обязательств по внесению лизинговых платежей перед Лизинговой компанией/Банком/Банком Развития согласно графику погашения платежей к Договору финансового лизинга, в течение 5 (пяти) рабочих дней информировать об этом Финансового агента. В этом случае Субсидирование приостанавливается с того момента, как Финансовому агенту стало известно о наступлении указанных обстоятельств;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не передавать и не переуступать свои права и обязанности по настоящему Соглашению до окончания срока действия настоящего Соглашения третьему лицу без предварительного письменного согласия Сторон. Действие настоящего пункта не распространяется на случаи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передачи прав требования Лизинговой компании/Банка/Банка Развития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СЧП/Экспортеру по Договорам финансового лизинга третьим лицам с целью обеспечения возврата Лизинга, которые перешли в категорию безнадежных в соответствии с законодательством Республики Казахстан;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по первому требованию Финансового агента в срок, не более 10 (десяти) рабочих дней с момента получения требования Финансового агента представлять обоснованно необходимую информацию по реализации Договоров финансового лизинга и настоящего Соглашения, а также мониторингу Лизинга, по которым осуществляется Субсидирование со стороны Финансового агента, в том числе информацию, составляющую банковскую/коммерческую тайну;</w:t>
      </w:r>
      <w:proofErr w:type="gramEnd"/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закрепить в Договоре финансового лизинга согласие СЧП/Экспортера на разглашение Сторонам настоящего Соглашения банковской/коммерческой тайны в период рассмотрения вопроса о Субсидировании, так и после принятия решения о Субсидировании;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при изменении юридического адреса, почтовых и банковских реквизитов, а также фактического адреса Лизинговой компании/Банка/Банка Развития, письменно сообщать Финансовому агенту о таких изменениях в течение 10 (десяти) календарных дней. В случае неизвещения и/или несвоевременного извещения, ответственность за возможные последствия несет Лизинговая компания/Банк/Банк Развития;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9) сообщать в срок не позднее 3 (трех) рабочих дней в письменном виде о наступивших ограничениях или запретах на осуществление деятельности Лизинговой компании/Банка/Банка Развития, а также о единовременной продаже или ином единовременном переходе прав собственности и/или переходе прав владения и пользования в отношении более чем 10% акций Лизинговой компании/Банка/Банка Развития.</w:t>
      </w:r>
      <w:proofErr w:type="gramEnd"/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Координатор Программы на местном уровне вправе: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проводить рекламную компанию реализуемой Программой;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вернуть на доработку СЧП/Экспортеру документы, в случае представления неполного пакета документов либо представления документов, не соответствующих установленным формам.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Координатор Программы на местном уровне обязуется: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своевременно направлять списки СЧП/Экспортеров на РКС;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осуществлять созыв РКС в сроки, установленные настоящим Соглашением, и обеспечивать оформление решений РКС в соответствии с требованиями, установленными настоящим Соглашением;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обеспечивать своевременное представление протокола заседания РКС Финансовому агенту, Лизинговой компании/Банку/Банку Развития;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контролировать и обеспечивать своевременное перечисление денежных средств по Проектам СЧП/Экспортера Финансовому агенту;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осуществлять мониторинг реализации Программы.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9. Мониторинг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В течение срока действия настоящего Соглашения Финансовый агент вправе осуществлять следующие функции: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мониторинг реализации Проекта (использования предмета лизинга по Договору финансового лизинга);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мониторинг платежной дисциплины субсидируемого лизинга СЧП/Экспортера на основании данных, представляемых Лизинговой компанией/Банком/Банком Развития;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мониторинг соответствия проекта и/или СЧП/Экспортера условиям Правил субсидирования.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Лизинговая компания/Банк/Банк Развития обязан (а) по письменному требованию Финансового агента представлять заверенные Лизинговой компанией/Банком/Банком Развития (подписью должностного лица и печатью Лизинговой компании/Банка/Банка Развития) копии договоров, платежных поручений, и иных документов, запрашиваемых Финансовым агентом с целью мониторинга.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В случае досрочного полного погашения субсидируемого Лизинга по Договору финансового лизинга, Лизинговая компания/Банк/Банк Развития представляет Финансовому агенту информацию о досрочном погашении Лизинга в срок не более 5 (пяти) рабочих дней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даты полного досрочного погашения.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Координатор Программы на местном уровне вправе осуществлять визуальный мониторинг хода реализации Проекта СЧП/Экспортера на региональном уровне, в том числе путем посещения мест реализации Проекта СЧП/Экспортера, без вмешательства в его оперативную деятельность, предварительно </w:t>
      </w: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уведомив СЧП/Экспортера, Финансового агента, Лизинговую компанию/Банк/Банк Развития о проводимом мониторинге, с указанием сроков и границ мониторинга за 10 (десять) рабочих дней до даты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начала мониторинга.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10. Ответственность Сторон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Каждая из Сторон в настоящем Соглашении несет ответственность за неисполнение и/или ненадлежащее исполнение обязательств, вытекающих из настоящего Соглашения в соответствии с действующим законодательством Республики Казахстан.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Лизинговая компания/Банк/Банк Развития несет ответственность перед Финансовым агентом за непредставление информации/отчетности, неполное, недостоверное, и несвоевременное представление информации/отчетности в рамках настоящего Соглашения.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11. Уведомления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Стороны соглашаются, что любое уведомление, сообщение, письмо или запрос, требуемые или составленные в рамках настоящего Соглашения, будут представляться в письменной форме. Такое уведомление, сообщение, письмо или запрос будут рассматриваться как должным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образом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представленные или направленные в любом из случаев, когда они вручены уполномоченному представителю Стороны лично, доставлены по почте или курьерской связью, посредством факсимильной и телексной связи, по адресу участвующей Стороны, указанному в настоящем Соглашении.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Любое уведомление, сообщение, письмо или запрос считаются полученными в случае: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отправки нарочным (курьером) - в день получения с соответствующей отметкой;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отправки заказным письмом, телеграммой - на третий день после отправки (от даты документа, выданного предприятием почты при отправке);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отправки посредством факсимильной или телексной связи - в день отправки при условии наличия подтверждения факсимильного аппарата об успешном завершении отправки. При этом Стороны в срок не позднее 2 (двух) рабочих дней обязуются отправить такое уведомление, сообщение, письмо или запрос нарочно (курьером) или заказным письмом.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Предусмотренная отчетность может быть представлена путем отправки подписанных материалов посредством электронной почты - в день отправки при условии наличия подтверждения электронной почты об успешном завершении отправки с последующей передачей Лизинговой компанией/Банком/Банком Развития оригиналов документов Финансовому агенту.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12. Конфиденциальность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Настоящим Стороны соглашаются, что информация, касающаяся условий настоящего Соглашения, банковская тайна, а также финансовая, коммерческая и иная информация, полученная ими в ходе заключения и исполнения настоящего Соглашения, являются конфиденциальной и не подлежат разглашению третьим лицам, за исключением случаев, прямо предусмотренных в настоящем Соглашении и действующем законодательстве Республики Казахстан.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Передача конфиденциалыюй информации третьим лицам, опубликование или иное ее разглашение Стороной возможны в случаях, прямо предусмотренных настоящим Соглашением и законодательством Республики Казахстан.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Стороны принимают все необходимые меры, в том числе правового характера, для сохранения конфиденциальности наличия и условий настоящего Соглашения. Должностным лицам и работникам Сторон запрещаются разглашение либо передача третьим лицам сведений, полученных в ходе реализации настоящего Соглашения.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В случае разглашения либо распространения любой из Сторон конфиденциальной информации в нарушение требований настоящего Соглашения, виновная Сторона будет нести ответственность, предусмотренную законодательством Республики Казахстан, с возмещением возможных убытков, понесенных другой Стороной вследствие разглашения такой информации.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13. Обстоятельства непреодолимой силы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Обстоятельства непреодолимой силы - обстоятельства невозможности полного или частичного исполнения любой из Сторон обязательств по настоящему Соглашению (включая,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ограничиваясь: наводнения, землетрясения, взрывы, штормы, эпидемии, эпизоотии, стихийные пожары, забастовки, война, восстания, официальные акты государственных органов). При этом характер, период действия, факт </w:t>
      </w: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наступления обстоятельств непреодолимой силы должны подтверждаться соответствующими документами уполномоченных государственных органов.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Стороны освобождаются от ответственности за неисполнение, либо ненадлежащее исполнение своих обязанностей по настоящему Соглашению, если невозможность исполнения явилась следствием обстоятельств непреодолимой силы.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При наступлении обстоятельств непреодолимой силы Сторона, для которой создалась невозможность исполнения ее обязательств по настоящему Соглашению, должна своевременно в течение 10 (десяти) рабочих дней с момента наступления известить другие Стороны о таких обстоятельствах.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При отсутствии своевременного извещения Сторона обязана возместить другой Стороне ущерб, причиненный неизвещением или несвоевременным извещением.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Наступление обстоятельств непреодолимой силы вызывает увеличение срока исполнения настоящего Соглашения на период их действия.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Если такие обстоятельства будут продолжаться более 2 (двух) месяцев, то каждая из Сторон вправе отказаться от дальнейшего исполнения обязательств по настоящему Соглашению.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14. Разрешение споров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Все споры и разногласия, связанные или вытекающие из настоящего Соглашения, разрешаются путем переговоров между Сторонами. Неурегулированные споры разрешаются в судебном порядке в соответствии с законодательством Республики Казахстан.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Настоящее Соглашение интерпретируется и регулируется в соответствии с действующим законодательством Республики Казахстан.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15. Изменение условий Соглашения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Положения настоящего Соглашения могут быть изменены и/или дополнены.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Действительными и обязательными для Сторон признаются только те изменения и дополнения, которые составлены по согласию Сторон в письменной форме и подписаны уполномоченными представителями Сторон, и скреплены фирменной печатью, за исключением случаев, предусмотренных настоящим Соглашением.</w:t>
      </w:r>
      <w:proofErr w:type="gramEnd"/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16. Заключительные положения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В случае изменения правового статуса Сторон, все права и обязанности по настоящему Соглашению и во исполнение настоящего Соглашения, в том числе права и обязанности, возникшие в связи с урегулированием возникших споров и разногласий, переходят к правопреемникам Сторон.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Настоящее Соглашение вместе с приложениями, которые являются составной частью настоящего Соглашения, представляет собой полное взаимопонимание Сторон в связи с предметом настоящего Соглашения и заменяет собой все предыдущие письменные или устные соглашения и договоренности, имевшиеся между ними в отношении предмета настоящего Соглашения.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Названия статей и другие заголовки, содержащиеся в настоящем Соглашении, использованы для удобства и не содержат каких-либо ограничений, характеристик или интерпретаций каких-либо положений настоящего Соглашения, также как и порядок расположения статей настоящего Соглашения не свидетельствует о приоритете одних в отношении других.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Настоящее Соглашение составлено на государственном и русском языках по одному экземпляру, на государственном и русском языках для каждой из Сторон, каждый из которых имеет равную юридическую силу. В случае возникновения разночтений между текстами настоящего Соглашения на государственном и русском языке, преимущественное значение будет иметь версия Соглашения на русском языке.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Настоящее Соглашение вступает в силу со дня подписания всеми Сторонами и действует до 31 декабря 2014 года. Любая из Сторон настоящего Соглашения вправе расторгнуть в одностороннем порядке настоящее Соглашение, при условии письменного уведомления всех Сторон настоящего Соглашения за 30 (тридцать) календарных дней. Расторжение Лизинговой компанией/Банком/Банком Развития в одностороннем порядке настоящего Соглашения не влечет прекращения Субсидирования СЧП/Экспортера. Присоединение к настоящему Соглашению (новой/нового) Лизинговой компании/Банка/Банка Развития возможно путем заключения дополнительного соглашения с Уполномоченным органом и Финансовым агентом.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Во всем ином, не предусмотренном настоящим Соглашением, Стороны руководствуются действующим законодательством Республики Казахстан.</w:t>
      </w:r>
    </w:p>
    <w:p w:rsidR="000C2C3D" w:rsidRPr="000C2C3D" w:rsidRDefault="000C2C3D" w:rsidP="000C2C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51" w:name="SUB11"/>
      <w:bookmarkEnd w:id="251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1</w:t>
      </w:r>
    </w:p>
    <w:p w:rsidR="000C2C3D" w:rsidRPr="000C2C3D" w:rsidRDefault="000C2C3D" w:rsidP="000C2C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37" w:history="1">
        <w:r w:rsidRPr="000C2C3D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Типовому соглашению</w:t>
        </w:r>
      </w:hyperlink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сотрудничестве по субсидированию</w:t>
      </w:r>
    </w:p>
    <w:p w:rsidR="000C2C3D" w:rsidRPr="000C2C3D" w:rsidRDefault="000C2C3D" w:rsidP="000C2C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ставки вознаграждения по Договорам финансового лизинга субъектам</w:t>
      </w:r>
    </w:p>
    <w:p w:rsidR="000C2C3D" w:rsidRPr="000C2C3D" w:rsidRDefault="000C2C3D" w:rsidP="000C2C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частного предпринимательства в рамках реализации первого и третьего</w:t>
      </w:r>
    </w:p>
    <w:p w:rsidR="000C2C3D" w:rsidRPr="000C2C3D" w:rsidRDefault="000C2C3D" w:rsidP="000C2C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направлений Программы «Дорожная карта бизнеса 2020»</w:t>
      </w:r>
    </w:p>
    <w:p w:rsidR="000C2C3D" w:rsidRPr="000C2C3D" w:rsidRDefault="000C2C3D" w:rsidP="000C2C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_______________</w:t>
      </w:r>
    </w:p>
    <w:p w:rsidR="000C2C3D" w:rsidRPr="000C2C3D" w:rsidRDefault="000C2C3D" w:rsidP="000C2C3D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______________</w:t>
      </w:r>
    </w:p>
    <w:p w:rsidR="000C2C3D" w:rsidRPr="000C2C3D" w:rsidRDefault="000C2C3D" w:rsidP="000C2C3D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ЗАЯВЛЕНИЕ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целью участия в Программе и получения государственной подцержки в форме Субсидирования части ставки вознаграждения по Лизингу, выданному на основании Договора финансового лизинга № _________ от ______________ г., на следующих условиях: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1"/>
        <w:gridCol w:w="4395"/>
      </w:tblGrid>
      <w:tr w:rsidR="000C2C3D" w:rsidRPr="000C2C3D" w:rsidTr="000C2C3D">
        <w:trPr>
          <w:trHeight w:val="65"/>
          <w:jc w:val="center"/>
        </w:trPr>
        <w:tc>
          <w:tcPr>
            <w:tcW w:w="3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Лизинга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trHeight w:val="71"/>
          <w:jc w:val="center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7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Ставка вознаграждения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7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trHeight w:val="65"/>
          <w:jc w:val="center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Валюта Лизинга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trHeight w:val="65"/>
          <w:jc w:val="center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Лизинга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прошу Вас рассмотреть возможность понижения номинальной ставки вознаграждения по Лизингу до уровня, позволяющего принять участие в Программе, в случае одобрения Субсидирования.</w:t>
      </w:r>
    </w:p>
    <w:p w:rsidR="000C2C3D" w:rsidRPr="000C2C3D" w:rsidRDefault="000C2C3D" w:rsidP="000C2C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 (Ф.И.О)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lang w:eastAsia="ru-RU"/>
        </w:rPr>
        <w:t>(подпись) Дата м.п.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52" w:name="SUB12"/>
      <w:bookmarkEnd w:id="252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</w:t>
      </w:r>
    </w:p>
    <w:p w:rsidR="000C2C3D" w:rsidRPr="000C2C3D" w:rsidRDefault="000C2C3D" w:rsidP="000C2C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38" w:history="1">
        <w:r w:rsidRPr="000C2C3D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Типовому соглашению</w:t>
        </w:r>
      </w:hyperlink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сотрудничестве по субсидированию</w:t>
      </w:r>
    </w:p>
    <w:p w:rsidR="000C2C3D" w:rsidRPr="000C2C3D" w:rsidRDefault="000C2C3D" w:rsidP="000C2C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вознаграждения по Договорам финансового лизинга субъектам частного</w:t>
      </w:r>
    </w:p>
    <w:p w:rsidR="000C2C3D" w:rsidRPr="000C2C3D" w:rsidRDefault="000C2C3D" w:rsidP="000C2C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предпринимательства в рамках реализации первого и третьего направлений</w:t>
      </w:r>
    </w:p>
    <w:p w:rsidR="000C2C3D" w:rsidRPr="000C2C3D" w:rsidRDefault="000C2C3D" w:rsidP="000C2C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Программы «Дорожная карта бизнеса 2020»</w:t>
      </w:r>
    </w:p>
    <w:p w:rsidR="000C2C3D" w:rsidRPr="000C2C3D" w:rsidRDefault="000C2C3D" w:rsidP="000C2C3D">
      <w:pPr>
        <w:spacing w:after="0" w:line="240" w:lineRule="auto"/>
        <w:ind w:firstLine="680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Куда     </w:t>
      </w: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Акимат </w:t>
      </w: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кого </w:t>
      </w: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___________(далее - СЧП/Экспортер)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ЗАЯВЛЕНИЕ-АНКЕТА № __________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Правилами субсидирования ставки вознаграждения по Договорам финансового лизинга субъектам частного предпринимательства в рамках первого направления «Поддержка новых бизнес-инициатив» Программы «Дорожная карта бизнеса 2020» и Правилами субсидирования ставки вознаграждения по Договорам финансового лизинга субъектам частного предпринимательства в рамках третьего направления «Снижение валютных рисков предпринимателей» Программы «Дорожная карта бизнеса 2020» ________________ в рамках _____________ направления «_______________» прошу Вас инициировать вынесение вопроса на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рассмотрение Регионального координационного совета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__________________,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субсидировании части ставки вознаграждения по Лизингу, согласно нижеследующего: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Сведения об участнике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4722"/>
      </w:tblGrid>
      <w:tr w:rsidR="000C2C3D" w:rsidRPr="000C2C3D" w:rsidTr="000C2C3D">
        <w:trPr>
          <w:trHeight w:val="65"/>
          <w:jc w:val="center"/>
        </w:trPr>
        <w:tc>
          <w:tcPr>
            <w:tcW w:w="4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СЧП/Экспортера</w:t>
            </w:r>
          </w:p>
        </w:tc>
        <w:tc>
          <w:tcPr>
            <w:tcW w:w="4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trHeight w:val="65"/>
          <w:jc w:val="center"/>
        </w:trPr>
        <w:tc>
          <w:tcPr>
            <w:tcW w:w="4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об учредителе</w:t>
            </w:r>
            <w:proofErr w:type="gramStart"/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(-</w:t>
            </w:r>
            <w:proofErr w:type="gramEnd"/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ях)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trHeight w:val="65"/>
          <w:jc w:val="center"/>
        </w:trPr>
        <w:tc>
          <w:tcPr>
            <w:tcW w:w="4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trHeight w:val="67"/>
          <w:jc w:val="center"/>
        </w:trPr>
        <w:tc>
          <w:tcPr>
            <w:tcW w:w="4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Фактический адрес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trHeight w:val="65"/>
          <w:jc w:val="center"/>
        </w:trPr>
        <w:tc>
          <w:tcPr>
            <w:tcW w:w="4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trHeight w:val="317"/>
          <w:jc w:val="center"/>
        </w:trPr>
        <w:tc>
          <w:tcPr>
            <w:tcW w:w="4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государственной регистрации/перерегистрации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trHeight w:val="65"/>
          <w:jc w:val="center"/>
        </w:trPr>
        <w:tc>
          <w:tcPr>
            <w:tcW w:w="4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свидетельства о государственной регистрации/перерегистрации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trHeight w:val="65"/>
          <w:jc w:val="center"/>
        </w:trPr>
        <w:tc>
          <w:tcPr>
            <w:tcW w:w="4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trHeight w:val="266"/>
          <w:jc w:val="center"/>
        </w:trPr>
        <w:tc>
          <w:tcPr>
            <w:tcW w:w="4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Курирующее ведомство, холдинг или материнская </w:t>
            </w: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компания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0C2C3D" w:rsidRPr="000C2C3D" w:rsidTr="000C2C3D">
        <w:trPr>
          <w:trHeight w:val="65"/>
          <w:jc w:val="center"/>
        </w:trPr>
        <w:tc>
          <w:tcPr>
            <w:tcW w:w="4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РНН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trHeight w:val="65"/>
          <w:jc w:val="center"/>
        </w:trPr>
        <w:tc>
          <w:tcPr>
            <w:tcW w:w="4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Опыт работы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Руководство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Первый руководитель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1"/>
        <w:gridCol w:w="4111"/>
      </w:tblGrid>
      <w:tr w:rsidR="000C2C3D" w:rsidRPr="000C2C3D" w:rsidTr="000C2C3D">
        <w:trPr>
          <w:trHeight w:val="65"/>
          <w:jc w:val="center"/>
        </w:trPr>
        <w:tc>
          <w:tcPr>
            <w:tcW w:w="3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trHeight w:val="65"/>
          <w:jc w:val="center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trHeight w:val="65"/>
          <w:jc w:val="center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раб</w:t>
            </w:r>
            <w:proofErr w:type="gramStart"/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trHeight w:val="65"/>
          <w:jc w:val="center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и место рождения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trHeight w:val="65"/>
          <w:jc w:val="center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Номер, серия удостоверения личности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trHeight w:val="65"/>
          <w:jc w:val="center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жительства (фактическое)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trHeight w:val="65"/>
          <w:jc w:val="center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Прописка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trHeight w:val="65"/>
          <w:jc w:val="center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Опыт работы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Главный бухгалтер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6"/>
        <w:gridCol w:w="3969"/>
      </w:tblGrid>
      <w:tr w:rsidR="000C2C3D" w:rsidRPr="000C2C3D" w:rsidTr="000C2C3D">
        <w:trPr>
          <w:trHeight w:val="65"/>
          <w:jc w:val="center"/>
        </w:trPr>
        <w:tc>
          <w:tcPr>
            <w:tcW w:w="3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trHeight w:val="65"/>
          <w:jc w:val="center"/>
        </w:trPr>
        <w:tc>
          <w:tcPr>
            <w:tcW w:w="3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Раб</w:t>
            </w:r>
            <w:proofErr w:type="gramStart"/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trHeight w:val="65"/>
          <w:jc w:val="center"/>
        </w:trPr>
        <w:tc>
          <w:tcPr>
            <w:tcW w:w="3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и место рождения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trHeight w:val="65"/>
          <w:jc w:val="center"/>
        </w:trPr>
        <w:tc>
          <w:tcPr>
            <w:tcW w:w="3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Номер, серия удостоверения личности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trHeight w:val="65"/>
          <w:jc w:val="center"/>
        </w:trPr>
        <w:tc>
          <w:tcPr>
            <w:tcW w:w="3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жительства (фактическое)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trHeight w:val="65"/>
          <w:jc w:val="center"/>
        </w:trPr>
        <w:tc>
          <w:tcPr>
            <w:tcW w:w="3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Прописка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trHeight w:val="65"/>
          <w:jc w:val="center"/>
        </w:trPr>
        <w:tc>
          <w:tcPr>
            <w:tcW w:w="3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Опыт работы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Контактное лицо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5"/>
        <w:gridCol w:w="4678"/>
      </w:tblGrid>
      <w:tr w:rsidR="000C2C3D" w:rsidRPr="000C2C3D" w:rsidTr="000C2C3D">
        <w:trPr>
          <w:trHeight w:val="65"/>
          <w:jc w:val="center"/>
        </w:trPr>
        <w:tc>
          <w:tcPr>
            <w:tcW w:w="4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(Ф.И.О., должность, телефон)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Собственники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(учредитель, участники, для АО - акционеры, владеющие 5% и более</w:t>
      </w:r>
      <w:proofErr w:type="gramEnd"/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процентами акций).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4"/>
        <w:gridCol w:w="1276"/>
        <w:gridCol w:w="2977"/>
      </w:tblGrid>
      <w:tr w:rsidR="000C2C3D" w:rsidRPr="000C2C3D" w:rsidTr="000C2C3D">
        <w:trPr>
          <w:trHeight w:val="65"/>
          <w:jc w:val="center"/>
        </w:trPr>
        <w:tc>
          <w:tcPr>
            <w:tcW w:w="3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Наименование/Ф.И.О.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</w:t>
            </w:r>
          </w:p>
        </w:tc>
      </w:tr>
      <w:tr w:rsidR="000C2C3D" w:rsidRPr="000C2C3D" w:rsidTr="000C2C3D">
        <w:trPr>
          <w:trHeight w:val="65"/>
          <w:jc w:val="center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trHeight w:val="65"/>
          <w:jc w:val="center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trHeight w:val="65"/>
          <w:jc w:val="center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trHeight w:val="65"/>
          <w:jc w:val="center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trHeight w:val="65"/>
          <w:jc w:val="center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trHeight w:val="65"/>
          <w:jc w:val="center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Информация о текущей деятельности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1"/>
        <w:gridCol w:w="4678"/>
      </w:tblGrid>
      <w:tr w:rsidR="000C2C3D" w:rsidRPr="000C2C3D" w:rsidTr="000C2C3D">
        <w:trPr>
          <w:trHeight w:val="65"/>
          <w:jc w:val="center"/>
        </w:trPr>
        <w:tc>
          <w:tcPr>
            <w:tcW w:w="3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продукции и услуг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trHeight w:val="65"/>
          <w:jc w:val="center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Годовой оборот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trHeight w:val="130"/>
          <w:jc w:val="center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1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Прибыль или убыток на последнюю отчетную дату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1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trHeight w:val="252"/>
          <w:jc w:val="center"/>
        </w:trPr>
        <w:tc>
          <w:tcPr>
            <w:tcW w:w="39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численность работников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 из них</w:t>
            </w:r>
          </w:p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женщин _________________________</w:t>
            </w:r>
          </w:p>
        </w:tc>
      </w:tr>
      <w:tr w:rsidR="000C2C3D" w:rsidRPr="000C2C3D" w:rsidTr="000C2C3D">
        <w:trPr>
          <w:trHeight w:val="76"/>
          <w:jc w:val="center"/>
        </w:trPr>
        <w:tc>
          <w:tcPr>
            <w:tcW w:w="3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Проекта (краткое описание)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trHeight w:val="198"/>
          <w:jc w:val="center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реализации Проекта (область, город)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trHeight w:val="65"/>
          <w:jc w:val="center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рабочих мест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Информация о банковских счетах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Банковские реквизиты (указать все текущие и сберегательные счета во всех обслуживающих банках):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История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Указываются все лизинговые сделки, использовавшиеся в процессе работы СЧП/Экспортера, как погашенные, так и не погашенные в настоящее время.</w:t>
      </w:r>
    </w:p>
    <w:p w:rsidR="000C2C3D" w:rsidRPr="000C2C3D" w:rsidRDefault="000C2C3D" w:rsidP="000C2C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889"/>
        <w:gridCol w:w="925"/>
        <w:gridCol w:w="1878"/>
        <w:gridCol w:w="1308"/>
        <w:gridCol w:w="1298"/>
        <w:gridCol w:w="1487"/>
      </w:tblGrid>
      <w:tr w:rsidR="000C2C3D" w:rsidRPr="000C2C3D" w:rsidTr="000C2C3D">
        <w:trPr>
          <w:jc w:val="center"/>
        </w:trPr>
        <w:tc>
          <w:tcPr>
            <w:tcW w:w="8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Лизингодатель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9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погашения вознаграждения</w:t>
            </w:r>
          </w:p>
        </w:tc>
        <w:tc>
          <w:tcPr>
            <w:tcW w:w="6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погашения основного долга</w:t>
            </w:r>
          </w:p>
        </w:tc>
        <w:tc>
          <w:tcPr>
            <w:tcW w:w="6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погашения по ДФЛ</w:t>
            </w:r>
          </w:p>
        </w:tc>
        <w:tc>
          <w:tcPr>
            <w:tcW w:w="7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фактического погашения</w:t>
            </w:r>
          </w:p>
        </w:tc>
      </w:tr>
      <w:tr w:rsidR="000C2C3D" w:rsidRPr="000C2C3D" w:rsidTr="000C2C3D">
        <w:trPr>
          <w:jc w:val="center"/>
        </w:trPr>
        <w:tc>
          <w:tcPr>
            <w:tcW w:w="8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C2C3D" w:rsidRPr="000C2C3D" w:rsidTr="000C2C3D">
        <w:trPr>
          <w:jc w:val="center"/>
        </w:trPr>
        <w:tc>
          <w:tcPr>
            <w:tcW w:w="8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jc w:val="center"/>
        </w:trPr>
        <w:tc>
          <w:tcPr>
            <w:tcW w:w="8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 Информация о действующем Лизинге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и курс валюты: ____/____.</w:t>
      </w:r>
    </w:p>
    <w:p w:rsidR="000C2C3D" w:rsidRPr="000C2C3D" w:rsidRDefault="000C2C3D" w:rsidP="000C2C3D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690"/>
        <w:gridCol w:w="1958"/>
        <w:gridCol w:w="2126"/>
        <w:gridCol w:w="1134"/>
      </w:tblGrid>
      <w:tr w:rsidR="000C2C3D" w:rsidRPr="000C2C3D" w:rsidTr="000C2C3D">
        <w:trPr>
          <w:trHeight w:val="481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Лизинговая компания/ Банк/Банк Развития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ДФЛ</w:t>
            </w:r>
            <w:proofErr w:type="gramStart"/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(№, </w:t>
            </w:r>
            <w:proofErr w:type="gramEnd"/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Ставка вознаграждения, 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Валюта Лизинга</w:t>
            </w:r>
          </w:p>
        </w:tc>
      </w:tr>
      <w:tr w:rsidR="000C2C3D" w:rsidRPr="000C2C3D" w:rsidTr="000C2C3D">
        <w:trPr>
          <w:trHeight w:val="6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C2C3D" w:rsidRPr="000C2C3D" w:rsidTr="000C2C3D">
        <w:trPr>
          <w:trHeight w:val="6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trHeight w:val="6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trHeight w:val="6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C2C3D" w:rsidRPr="000C2C3D" w:rsidRDefault="000C2C3D" w:rsidP="000C2C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2928"/>
        <w:gridCol w:w="1843"/>
        <w:gridCol w:w="2126"/>
      </w:tblGrid>
      <w:tr w:rsidR="000C2C3D" w:rsidRPr="000C2C3D" w:rsidTr="000C2C3D">
        <w:trPr>
          <w:trHeight w:val="65"/>
          <w:jc w:val="center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Лизинга</w:t>
            </w:r>
          </w:p>
        </w:tc>
        <w:tc>
          <w:tcPr>
            <w:tcW w:w="2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Остаток задолженности по основному долгу на указанную дату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срока Лизинга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Лизинга (краткое описание)</w:t>
            </w:r>
          </w:p>
        </w:tc>
      </w:tr>
      <w:tr w:rsidR="000C2C3D" w:rsidRPr="000C2C3D" w:rsidTr="000C2C3D">
        <w:trPr>
          <w:trHeight w:val="65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C2C3D" w:rsidRPr="000C2C3D" w:rsidTr="000C2C3D">
        <w:trPr>
          <w:trHeight w:val="65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trHeight w:val="65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trHeight w:val="65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9. Гарантии и согласия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СЧП/Экспортер заявляет и гарантирует Координатору Программы на местном уровне следующее: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Все данные, информация и документация, переданные (предоставленные) или представляемые Координатору Программы на местном уровне совместно с настоящим заявлением, либо по запросу Координатора Программы на местном уровне, являются достоверными и полностью соответствуют действительности на нижеуказанную дату. В случае изменения указанных данных обязуюсь незамедлительно уведомить Координатора Программы на местном уровне.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2. Что обязуется представлять и раскрывать по первому требованию Координатора Программы на местном уровне любую информацию и документы, содержащие банковскую и коммерческую тайну, затребованные в рамках рассмотрения настоящего заявления.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Координатор Программы на местном уровне не обязан проверять действительность указанных заверений и гарантий.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СЧП/Экспортер предупрежден об ответственности за представление ложных, неполных и/или недостоверных сведений, предусмотренной законодательством Республики Казахстан.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СЧП/Экспортер подтверждает, что уставная компетенция СЧП/Экспортера, позволяет подавать настоящее заявление лицу, которое подписывает настоящее заявление.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Согласен с тем, что в случае выявления недостоверности указанных данных и информации, настоящее заявление может быть отклонено на любом этапе, когда будут выявлены сведения, подтверждающие недостоверность указанных данных, при этом Координатор Программы на местном уровне вправе не сообщать причины отклонения.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СЧП/Экспортер настоящим предоставляет Координатору Программы на местном уровне согласие с тем, что: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Координатор Программы на местном уровне вправе представлять указанные в настоящем заявлении сведения, информацию и представленные СЧП/Экспортером документы заинтересованным третьим лицам с целью проверки и рассмотрения.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Все сведения, содержащиеся в настоящем заявлении, а также все затребованные Координатором Программы на местном уровне документы представлены исключительно для Субсидирования в рамках Программы.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Координатор Программы на местном уровне оставляет за собой право проверки любой сообщаемой СЧП о себе информации, а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документы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представленные СЧП/Экспортером и оригинал заявления, будут храниться у Координатора Программы на местном уровне, даже если Субсидирование не будет предоставлено.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Принятие Координатором Программы на местном уровне данного заявления к рассмотрению, а также возможные расходы СЧП/Экспортера (на оформление необходимых для получения Субсидирования документов, и т.п.) не являются обязательством Координатора Программы на местном уровне предоставить Субсидирование или возместить понесенные СЧП/Экспортером издержки.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Подтверждаю, что с порядком рассмотрения вопроса о Субсидировании ознакомлен и согласен, в последующем претензий к Координатору Программы на местном уровне иметь не буду.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11. Приложения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(документы, предусмотренные по первому направлению)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(документы, предусмотренные по третьему направлению)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 (Ф.И.О)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lang w:eastAsia="ru-RU"/>
        </w:rPr>
        <w:t>(подпись)            Дата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53" w:name="SUB13"/>
      <w:bookmarkEnd w:id="253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3</w:t>
      </w:r>
    </w:p>
    <w:p w:rsidR="000C2C3D" w:rsidRPr="000C2C3D" w:rsidRDefault="000C2C3D" w:rsidP="000C2C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39" w:history="1">
        <w:r w:rsidRPr="000C2C3D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Типовому соглашению</w:t>
        </w:r>
      </w:hyperlink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сотрудничестве по субсидированию</w:t>
      </w:r>
    </w:p>
    <w:p w:rsidR="000C2C3D" w:rsidRPr="000C2C3D" w:rsidRDefault="000C2C3D" w:rsidP="000C2C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вознаграждения по Договорам финансового лизинга субъектам</w:t>
      </w:r>
    </w:p>
    <w:p w:rsidR="000C2C3D" w:rsidRPr="000C2C3D" w:rsidRDefault="000C2C3D" w:rsidP="000C2C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частного предпринимательства в рамках реализации первого и третьего</w:t>
      </w:r>
    </w:p>
    <w:p w:rsidR="000C2C3D" w:rsidRPr="000C2C3D" w:rsidRDefault="000C2C3D" w:rsidP="000C2C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направлений Программы «Дорожная карта бизнеса 2020»</w:t>
      </w:r>
    </w:p>
    <w:p w:rsidR="000C2C3D" w:rsidRPr="000C2C3D" w:rsidRDefault="000C2C3D" w:rsidP="000C2C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Протокол № ______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заседания Регионального координационного совета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 ________________________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7"/>
        <w:gridCol w:w="5812"/>
      </w:tblGrid>
      <w:tr w:rsidR="000C2C3D" w:rsidRPr="000C2C3D" w:rsidTr="000C2C3D">
        <w:trPr>
          <w:trHeight w:val="65"/>
          <w:jc w:val="center"/>
        </w:trPr>
        <w:tc>
          <w:tcPr>
            <w:tcW w:w="2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trHeight w:val="123"/>
          <w:jc w:val="center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12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12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trHeight w:val="65"/>
          <w:jc w:val="center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Совета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trHeight w:val="89"/>
          <w:jc w:val="center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Присутствовали члены Совета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trHeight w:val="69"/>
          <w:jc w:val="center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Отсутствовали члены Совета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trHeight w:val="65"/>
          <w:jc w:val="center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Приглашенные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trHeight w:val="65"/>
          <w:jc w:val="center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Секретарь Совета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Повестка дня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6378"/>
      </w:tblGrid>
      <w:tr w:rsidR="000C2C3D" w:rsidRPr="000C2C3D" w:rsidTr="000C2C3D">
        <w:trPr>
          <w:trHeight w:val="288"/>
          <w:jc w:val="center"/>
        </w:trPr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вопросов</w:t>
            </w:r>
          </w:p>
        </w:tc>
      </w:tr>
      <w:tr w:rsidR="000C2C3D" w:rsidRPr="000C2C3D" w:rsidTr="000C2C3D">
        <w:trPr>
          <w:trHeight w:val="131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1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13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trHeight w:val="107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10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trHeight w:val="65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Совет рассматривал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6897"/>
      </w:tblGrid>
      <w:tr w:rsidR="000C2C3D" w:rsidRPr="000C2C3D" w:rsidTr="000C2C3D">
        <w:trPr>
          <w:trHeight w:val="65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1 вопроса</w:t>
            </w:r>
          </w:p>
        </w:tc>
      </w:tr>
      <w:tr w:rsidR="000C2C3D" w:rsidRPr="000C2C3D" w:rsidTr="000C2C3D">
        <w:trPr>
          <w:trHeight w:val="65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trHeight w:val="65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Совет решил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Одобрить возможность применения форм государственной поддержки в форме субсидирования в связи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соответствием реализуемых проектов критериям Программы;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нижеследующему списку проектов субъектов частного предпринимательства: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2430"/>
        <w:gridCol w:w="2036"/>
        <w:gridCol w:w="3159"/>
      </w:tblGrid>
      <w:tr w:rsidR="000C2C3D" w:rsidRPr="000C2C3D" w:rsidTr="000C2C3D">
        <w:trPr>
          <w:trHeight w:val="127"/>
          <w:jc w:val="center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6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0C2C3D" w:rsidRPr="000C2C3D" w:rsidTr="000C2C3D">
        <w:trPr>
          <w:trHeight w:val="528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СЧП/Экспортер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Проекта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Лизинговой компании/Банка/Банка Развития</w:t>
            </w:r>
          </w:p>
        </w:tc>
      </w:tr>
      <w:tr w:rsidR="000C2C3D" w:rsidRPr="000C2C3D" w:rsidTr="000C2C3D">
        <w:trPr>
          <w:trHeight w:val="8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C2C3D" w:rsidRPr="000C2C3D" w:rsidTr="000C2C3D">
        <w:trPr>
          <w:trHeight w:val="65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C2C3D" w:rsidRPr="000C2C3D" w:rsidRDefault="000C2C3D" w:rsidP="000C2C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519"/>
        <w:gridCol w:w="2279"/>
        <w:gridCol w:w="1430"/>
        <w:gridCol w:w="956"/>
        <w:gridCol w:w="2207"/>
      </w:tblGrid>
      <w:tr w:rsidR="000C2C3D" w:rsidRPr="000C2C3D" w:rsidTr="000C2C3D">
        <w:trPr>
          <w:trHeight w:val="65"/>
          <w:jc w:val="center"/>
        </w:trPr>
        <w:tc>
          <w:tcPr>
            <w:tcW w:w="1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ДФЛ</w:t>
            </w:r>
          </w:p>
        </w:tc>
        <w:tc>
          <w:tcPr>
            <w:tcW w:w="22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Лизинга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Валюта Лизинга</w:t>
            </w:r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Лизинга</w:t>
            </w:r>
          </w:p>
        </w:tc>
        <w:tc>
          <w:tcPr>
            <w:tcW w:w="22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Проекта (описание)</w:t>
            </w:r>
          </w:p>
        </w:tc>
      </w:tr>
      <w:tr w:rsidR="000C2C3D" w:rsidRPr="000C2C3D" w:rsidTr="000C2C3D">
        <w:trPr>
          <w:trHeight w:val="65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2C3D" w:rsidRPr="000C2C3D" w:rsidTr="000C2C3D">
        <w:trPr>
          <w:trHeight w:val="65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0C2C3D" w:rsidRPr="000C2C3D" w:rsidTr="000C2C3D">
        <w:trPr>
          <w:trHeight w:val="65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C2C3D" w:rsidRPr="000C2C3D" w:rsidRDefault="000C2C3D" w:rsidP="000C2C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1987"/>
        <w:gridCol w:w="1920"/>
        <w:gridCol w:w="1641"/>
        <w:gridCol w:w="1511"/>
      </w:tblGrid>
      <w:tr w:rsidR="000C2C3D" w:rsidRPr="000C2C3D" w:rsidTr="000C2C3D">
        <w:trPr>
          <w:trHeight w:val="235"/>
          <w:jc w:val="center"/>
        </w:trPr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Номинальная ставка вознаграждения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Субсидируемая часть ставки вознаграждения</w:t>
            </w: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субсидируемая часть ставки вознаграждения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субсидирования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0C2C3D" w:rsidRPr="000C2C3D" w:rsidTr="000C2C3D">
        <w:trPr>
          <w:trHeight w:val="65"/>
          <w:jc w:val="center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C2C3D" w:rsidRPr="000C2C3D" w:rsidTr="000C2C3D">
        <w:trPr>
          <w:trHeight w:val="65"/>
          <w:jc w:val="center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C2C3D" w:rsidRPr="000C2C3D" w:rsidRDefault="000C2C3D" w:rsidP="000C2C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Направить в Лизинговые компании/Банки/Банки Развития одобренный список проектов для заключения Договоров субсидирования.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Направить список одобренных проектов в АО «Фонд развития предпринимательства «Даму».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Отказать по следующим причинам: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____________________________________________________________________________________________________________.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Подписи членов Совета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3681"/>
        <w:gridCol w:w="1197"/>
        <w:gridCol w:w="1686"/>
        <w:gridCol w:w="2320"/>
      </w:tblGrid>
      <w:tr w:rsidR="000C2C3D" w:rsidRPr="000C2C3D" w:rsidTr="000C2C3D">
        <w:trPr>
          <w:trHeight w:val="65"/>
          <w:jc w:val="center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ФИО, и статус члена совета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2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0C2C3D" w:rsidRPr="000C2C3D" w:rsidTr="000C2C3D">
        <w:trPr>
          <w:trHeight w:val="6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Совета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trHeight w:val="177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Председателя Совета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trHeight w:val="6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Совета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trHeight w:val="6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Совета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trHeight w:val="6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Совета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Совет рассматривал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5812"/>
      </w:tblGrid>
      <w:tr w:rsidR="000C2C3D" w:rsidRPr="000C2C3D" w:rsidTr="000C2C3D">
        <w:trPr>
          <w:trHeight w:val="65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2 вопроса</w:t>
            </w:r>
          </w:p>
        </w:tc>
      </w:tr>
      <w:tr w:rsidR="000C2C3D" w:rsidRPr="000C2C3D" w:rsidTr="000C2C3D">
        <w:trPr>
          <w:trHeight w:val="65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Совет решил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…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Подписи членов Совета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3254"/>
        <w:gridCol w:w="1142"/>
        <w:gridCol w:w="1559"/>
        <w:gridCol w:w="2268"/>
      </w:tblGrid>
      <w:tr w:rsidR="000C2C3D" w:rsidRPr="000C2C3D" w:rsidTr="000C2C3D">
        <w:trPr>
          <w:trHeight w:val="65"/>
          <w:jc w:val="center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ФИО, и статус члена совета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0C2C3D" w:rsidRPr="000C2C3D" w:rsidTr="000C2C3D">
        <w:trPr>
          <w:trHeight w:val="6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Совета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trHeight w:val="278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Председателя Совета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trHeight w:val="6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Совета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trHeight w:val="6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Совета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trHeight w:val="6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Совета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trHeight w:val="6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Секретарь Совета                         _________________                           ФИО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член совета проголосует «Против», в столбце «Комментарии» должна быть указана причина принятого решения.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54" w:name="SUB14"/>
      <w:bookmarkEnd w:id="254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4</w:t>
      </w:r>
    </w:p>
    <w:p w:rsidR="000C2C3D" w:rsidRPr="000C2C3D" w:rsidRDefault="000C2C3D" w:rsidP="000C2C3D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40" w:history="1">
        <w:r w:rsidRPr="000C2C3D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Типовому соглашению</w:t>
        </w:r>
      </w:hyperlink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сотрудничестве по субсидированию</w:t>
      </w:r>
    </w:p>
    <w:p w:rsidR="000C2C3D" w:rsidRPr="000C2C3D" w:rsidRDefault="000C2C3D" w:rsidP="000C2C3D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вознаграждения по Договорам финансового лизинга субъектам частного</w:t>
      </w:r>
    </w:p>
    <w:p w:rsidR="000C2C3D" w:rsidRPr="000C2C3D" w:rsidRDefault="000C2C3D" w:rsidP="000C2C3D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предпринимательства в рамках реализации первого и третьего направлений</w:t>
      </w:r>
    </w:p>
    <w:p w:rsidR="000C2C3D" w:rsidRPr="000C2C3D" w:rsidRDefault="000C2C3D" w:rsidP="000C2C3D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Программы «Дорожная карта бизнеса 2020»</w:t>
      </w:r>
    </w:p>
    <w:p w:rsidR="000C2C3D" w:rsidRPr="000C2C3D" w:rsidRDefault="000C2C3D" w:rsidP="000C2C3D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Отчет Лизинговой компании/Банка/Банка Развития о субсидировании 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</w:t>
      </w:r>
      <w:proofErr w:type="gramEnd"/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период </w:t>
      </w:r>
      <w:proofErr w:type="gramStart"/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</w:t>
      </w:r>
      <w:proofErr w:type="gramEnd"/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____________ по ____________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"/>
        <w:gridCol w:w="1771"/>
        <w:gridCol w:w="1771"/>
        <w:gridCol w:w="1397"/>
        <w:gridCol w:w="1321"/>
        <w:gridCol w:w="1508"/>
      </w:tblGrid>
      <w:tr w:rsidR="000C2C3D" w:rsidRPr="000C2C3D" w:rsidTr="000C2C3D">
        <w:trPr>
          <w:trHeight w:val="272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обращения СЧП/Экспортера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СЧП/Экспортера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ДФЛ (транша)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ДФЛ (транша)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Лизинга (транша)</w:t>
            </w:r>
          </w:p>
        </w:tc>
      </w:tr>
      <w:tr w:rsidR="000C2C3D" w:rsidRPr="000C2C3D" w:rsidTr="000C2C3D">
        <w:trPr>
          <w:trHeight w:val="65"/>
          <w:jc w:val="center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C2C3D" w:rsidRPr="000C2C3D" w:rsidTr="000C2C3D">
        <w:trPr>
          <w:trHeight w:val="65"/>
          <w:jc w:val="center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C2C3D" w:rsidRPr="000C2C3D" w:rsidRDefault="000C2C3D" w:rsidP="000C2C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1"/>
        <w:gridCol w:w="1921"/>
        <w:gridCol w:w="1850"/>
        <w:gridCol w:w="1946"/>
        <w:gridCol w:w="1487"/>
      </w:tblGrid>
      <w:tr w:rsidR="000C2C3D" w:rsidRPr="000C2C3D" w:rsidTr="000C2C3D">
        <w:trPr>
          <w:trHeight w:val="199"/>
          <w:jc w:val="center"/>
        </w:trPr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Ставка вознаграждения по Лизингу (траншу)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 субсидирования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договора субсидирования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субсидий, перечисленная Финансовым агентом за период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субсидий, списанная за период</w:t>
            </w:r>
          </w:p>
        </w:tc>
      </w:tr>
      <w:tr w:rsidR="000C2C3D" w:rsidRPr="000C2C3D" w:rsidTr="000C2C3D">
        <w:trPr>
          <w:trHeight w:val="65"/>
          <w:jc w:val="center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0C2C3D" w:rsidRPr="000C2C3D" w:rsidTr="000C2C3D">
        <w:trPr>
          <w:trHeight w:val="65"/>
          <w:jc w:val="center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C2C3D" w:rsidRPr="000C2C3D" w:rsidRDefault="000C2C3D" w:rsidP="000C2C3D">
      <w:pPr>
        <w:spacing w:after="0" w:line="240" w:lineRule="auto"/>
        <w:ind w:firstLine="680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55" w:name="SUB15"/>
      <w:bookmarkEnd w:id="255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5</w:t>
      </w:r>
    </w:p>
    <w:p w:rsidR="000C2C3D" w:rsidRPr="000C2C3D" w:rsidRDefault="000C2C3D" w:rsidP="000C2C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41" w:history="1">
        <w:r w:rsidRPr="000C2C3D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Типовому соглашению</w:t>
        </w:r>
      </w:hyperlink>
      <w:bookmarkEnd w:id="11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сотрудничестве по субсидированию</w:t>
      </w:r>
    </w:p>
    <w:p w:rsidR="000C2C3D" w:rsidRPr="000C2C3D" w:rsidRDefault="000C2C3D" w:rsidP="000C2C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вознаграждения по Договорам финансового лизинга субъектам</w:t>
      </w:r>
    </w:p>
    <w:p w:rsidR="000C2C3D" w:rsidRPr="000C2C3D" w:rsidRDefault="000C2C3D" w:rsidP="000C2C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частного предпринимательства в рамках реализации первого и третьего</w:t>
      </w:r>
    </w:p>
    <w:p w:rsidR="000C2C3D" w:rsidRPr="000C2C3D" w:rsidRDefault="000C2C3D" w:rsidP="000C2C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направлений Программы «Дорожная карта бизнеса 2020»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Отчет о субсидировании Координатору Программы за период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 ____________ по ____________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1689"/>
        <w:gridCol w:w="1607"/>
        <w:gridCol w:w="1355"/>
        <w:gridCol w:w="1332"/>
        <w:gridCol w:w="1172"/>
      </w:tblGrid>
      <w:tr w:rsidR="000C2C3D" w:rsidRPr="000C2C3D" w:rsidTr="000C2C3D">
        <w:trPr>
          <w:trHeight w:val="258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Лизинговой компании/Банка/Банка Развития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обращения СЧП/Экспортера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СЧП/Экспортера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ДФЛ (транша)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ДФЛ (транша)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Лизинга (транша)</w:t>
            </w:r>
          </w:p>
        </w:tc>
      </w:tr>
      <w:tr w:rsidR="000C2C3D" w:rsidRPr="000C2C3D" w:rsidTr="000C2C3D">
        <w:trPr>
          <w:trHeight w:val="6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C2C3D" w:rsidRPr="000C2C3D" w:rsidTr="000C2C3D">
        <w:trPr>
          <w:trHeight w:val="6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C2C3D" w:rsidRPr="000C2C3D" w:rsidRDefault="000C2C3D" w:rsidP="000C2C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6"/>
        <w:gridCol w:w="1803"/>
        <w:gridCol w:w="1855"/>
        <w:gridCol w:w="2117"/>
        <w:gridCol w:w="1734"/>
      </w:tblGrid>
      <w:tr w:rsidR="000C2C3D" w:rsidRPr="000C2C3D" w:rsidTr="000C2C3D">
        <w:trPr>
          <w:trHeight w:val="330"/>
          <w:jc w:val="center"/>
        </w:trPr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Ставка вознаграждения по Лизингу (траншу)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 субсидирования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договора субсидирования</w:t>
            </w:r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субсидий, перечисленная Финансовым агентом за период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субсидий</w:t>
            </w:r>
            <w:proofErr w:type="gramEnd"/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списанная за период</w:t>
            </w:r>
          </w:p>
        </w:tc>
      </w:tr>
      <w:tr w:rsidR="000C2C3D" w:rsidRPr="000C2C3D" w:rsidTr="000C2C3D">
        <w:trPr>
          <w:trHeight w:val="65"/>
          <w:jc w:val="center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0C2C3D" w:rsidRPr="000C2C3D" w:rsidTr="000C2C3D">
        <w:trPr>
          <w:trHeight w:val="65"/>
          <w:jc w:val="center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56" w:name="SUB2"/>
      <w:bookmarkEnd w:id="256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</w:t>
      </w:r>
    </w:p>
    <w:p w:rsidR="000C2C3D" w:rsidRPr="000C2C3D" w:rsidRDefault="000C2C3D" w:rsidP="000C2C3D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42" w:history="1">
        <w:r w:rsidRPr="000C2C3D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Правилам</w:t>
        </w:r>
      </w:hyperlink>
      <w:bookmarkEnd w:id="5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субсидирования ставки вознаграждения</w:t>
      </w:r>
    </w:p>
    <w:p w:rsidR="000C2C3D" w:rsidRPr="000C2C3D" w:rsidRDefault="000C2C3D" w:rsidP="000C2C3D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Договорам финансового лизинга субъектам частного</w:t>
      </w:r>
    </w:p>
    <w:p w:rsidR="000C2C3D" w:rsidRPr="000C2C3D" w:rsidRDefault="000C2C3D" w:rsidP="000C2C3D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предпринимательства в рамках первого и третьего</w:t>
      </w:r>
    </w:p>
    <w:p w:rsidR="000C2C3D" w:rsidRPr="000C2C3D" w:rsidRDefault="000C2C3D" w:rsidP="000C2C3D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направлений Программы «Дорожная карта бизнеса 2020»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Типовой Договор 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субсидирования по Договорам финансового лизинга в рамках Программы 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«Дорожная карта бизнеса 2020»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C2C3D" w:rsidRPr="000C2C3D" w:rsidTr="000C2C3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_____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«___» __________ 20___ г.</w:t>
            </w:r>
          </w:p>
        </w:tc>
      </w:tr>
    </w:tbl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Акционерное общество «Фонд развития предпринимательства «Даму», в лице ______________________________________, действующего на основании _____________, именуемый в дальнейшем «Финансовый агент», с одной стороны, и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Акционерное общество «Лизинговая компания/Банк/Банк Развития» _______», в лице _______________________________, действующего на основании _____________, именуемый в дальнейшем «Лизинговая компания/Банк/Банк Развития», с другой стороны, и ____________________ в лице ______________________, действующего на основании ___________________, именуемый в дальнейшем «Предприниматель», совместно именуемые Стороны, а по отдельности Сторона либо как указано выше, заключили настоящий Договор субсидирования (далее - Договор) о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нижесле дующем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Общие положения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Основаниями для заключения настоящего Договора являются: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Правила субсидирования ставки вознаграждения по Договорам финансового лизинга субъектам частного предпринимательства в рамках первого направления «Поддержка новых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бизнес-инициатив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hyperlink r:id="rId43" w:history="1">
        <w:r w:rsidRPr="000C2C3D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Программы</w:t>
        </w:r>
      </w:hyperlink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«Дорожная карта бизнеса 2020» и </w:t>
      </w:r>
      <w:hyperlink r:id="rId44" w:history="1">
        <w:r w:rsidRPr="000C2C3D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Правила</w:t>
        </w:r>
      </w:hyperlink>
      <w:bookmarkEnd w:id="2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субсидирования ставки вознаграждения по Договорам финансового лизинга субъектам частного предпринимательства в рамках третьего направления «Снижение валютных рисков предпринимателей» Программы «Дорожная карта бизнеса 2020»;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Соглашение о сотрудничестве по субсидированию вознаграждения по Договорам финансового лизинга субъектам частного предпринимательства в рамках реализации первого и третьего направлений Программы «Дорожная карта бизнеса 2020» № ___, от ________ г., заключенных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между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___________________________________________;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Протокол № ____ от ___________ 20___ года заседания Регионального координационного совета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Термины и определения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7005"/>
      </w:tblGrid>
      <w:tr w:rsidR="000C2C3D" w:rsidRPr="000C2C3D" w:rsidTr="000C2C3D">
        <w:trPr>
          <w:jc w:val="center"/>
        </w:trPr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Лизинговые сделки (далее - Лизинг)</w:t>
            </w:r>
          </w:p>
        </w:tc>
        <w:tc>
          <w:tcPr>
            <w:tcW w:w="3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совокупность согласованных действий участников лизинга, направленных на установление, изменение и прекращение гражданских прав и обязанностей;</w:t>
            </w:r>
          </w:p>
        </w:tc>
      </w:tr>
      <w:tr w:rsidR="000C2C3D" w:rsidRPr="000C2C3D" w:rsidTr="000C2C3D">
        <w:trPr>
          <w:jc w:val="center"/>
        </w:trPr>
        <w:tc>
          <w:tcPr>
            <w:tcW w:w="1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Координатор Программы</w:t>
            </w:r>
          </w:p>
        </w:tc>
        <w:tc>
          <w:tcPr>
            <w:tcW w:w="3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определяемое решениями акимов областей, городов Астана и Алматы структурное подразделение местного исполнительного органа, ответственное за реализацию Программы на местах по принципу «одного окна»;</w:t>
            </w:r>
          </w:p>
        </w:tc>
      </w:tr>
      <w:tr w:rsidR="000C2C3D" w:rsidRPr="000C2C3D" w:rsidTr="000C2C3D">
        <w:trPr>
          <w:jc w:val="center"/>
        </w:trPr>
        <w:tc>
          <w:tcPr>
            <w:tcW w:w="1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3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CF661A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5" w:history="1">
              <w:r w:rsidR="000C2C3D" w:rsidRPr="000C2C3D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>Программа</w:t>
              </w:r>
            </w:hyperlink>
            <w:r w:rsidR="000C2C3D"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«Дорожная карта бизнеса 2020», утвержденная постановлением Правительства Республики Казахстан от 13 апреля 2010 года № 301;</w:t>
            </w:r>
          </w:p>
        </w:tc>
      </w:tr>
      <w:bookmarkEnd w:id="3"/>
      <w:tr w:rsidR="000C2C3D" w:rsidRPr="000C2C3D" w:rsidTr="000C2C3D">
        <w:trPr>
          <w:jc w:val="center"/>
        </w:trPr>
        <w:tc>
          <w:tcPr>
            <w:tcW w:w="1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3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совокупность действий и мероприятий в различных направлениях бизнеса, осуществляемых Предпринимателем в качестве инициативной деятельности, направленной на получение дохода, не противоречащей законодательству Республики Казахстан;</w:t>
            </w:r>
          </w:p>
        </w:tc>
      </w:tr>
      <w:tr w:rsidR="000C2C3D" w:rsidRPr="000C2C3D" w:rsidTr="000C2C3D">
        <w:trPr>
          <w:jc w:val="center"/>
        </w:trPr>
        <w:tc>
          <w:tcPr>
            <w:tcW w:w="1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Региональный </w:t>
            </w: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координационный совет (далее - РКС)</w:t>
            </w:r>
          </w:p>
        </w:tc>
        <w:tc>
          <w:tcPr>
            <w:tcW w:w="3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консультативно-совещательный орган, возглавляемый акимами областей, </w:t>
            </w: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городов Астана и Алматы, с участием представителей местных исполнительных органов, Лизинговых компаний/Банков/Банка Развития, </w:t>
            </w:r>
            <w:proofErr w:type="gramStart"/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бизнес-сообществ</w:t>
            </w:r>
            <w:proofErr w:type="gramEnd"/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независимых экспертов;</w:t>
            </w:r>
          </w:p>
        </w:tc>
      </w:tr>
      <w:tr w:rsidR="000C2C3D" w:rsidRPr="000C2C3D" w:rsidTr="000C2C3D">
        <w:trPr>
          <w:jc w:val="center"/>
        </w:trPr>
        <w:tc>
          <w:tcPr>
            <w:tcW w:w="1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Субсидирование</w:t>
            </w:r>
          </w:p>
        </w:tc>
        <w:tc>
          <w:tcPr>
            <w:tcW w:w="3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государственной финансовой поддержки Предпринимателя, используемая для частичного возмещения расходов, уплачиваемых Предпринимателем Лизинговой компании/Банку/Банку Развития в качестве вознаграждения по Лизингу в обмен на выполнение в будущем определенных условий, относящихся к операционной деятельности Предпринимателя;</w:t>
            </w:r>
          </w:p>
        </w:tc>
      </w:tr>
      <w:tr w:rsidR="000C2C3D" w:rsidRPr="000C2C3D" w:rsidTr="000C2C3D">
        <w:trPr>
          <w:jc w:val="center"/>
        </w:trPr>
        <w:tc>
          <w:tcPr>
            <w:tcW w:w="1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3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периодические выплаты на безвозмездной и безвозвратной основе, выплачиваемые Финансовым агентом Лизинговой компании/Банку/Банку Развития в рамках Субсидирования на основании Договора субсидирования.</w:t>
            </w:r>
          </w:p>
        </w:tc>
      </w:tr>
    </w:tbl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Предмет Договора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По условиям настоящего Договора Финансовый агент осуществляет Субсидирование части ставки вознаграждения Предпринимателя по Лизингу, полученному в ______________________ (наименование Лизинговой компании/Банка/Банка Развития) на следующих условиях: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9"/>
        <w:gridCol w:w="5376"/>
      </w:tblGrid>
      <w:tr w:rsidR="000C2C3D" w:rsidRPr="000C2C3D" w:rsidTr="000C2C3D">
        <w:trPr>
          <w:trHeight w:val="257"/>
          <w:jc w:val="center"/>
        </w:trPr>
        <w:tc>
          <w:tcPr>
            <w:tcW w:w="29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финансового лизинга</w:t>
            </w:r>
          </w:p>
        </w:tc>
        <w:tc>
          <w:tcPr>
            <w:tcW w:w="53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_____ от ____________________ </w:t>
            </w:r>
            <w:proofErr w:type="gramStart"/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C2C3D" w:rsidRPr="000C2C3D" w:rsidTr="000C2C3D">
        <w:trPr>
          <w:trHeight w:val="535"/>
          <w:jc w:val="center"/>
        </w:trPr>
        <w:tc>
          <w:tcPr>
            <w:tcW w:w="2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Лизинга на дату заключения настоящего Договора</w:t>
            </w:r>
          </w:p>
        </w:tc>
        <w:tc>
          <w:tcPr>
            <w:tcW w:w="5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trHeight w:val="65"/>
          <w:jc w:val="center"/>
        </w:trPr>
        <w:tc>
          <w:tcPr>
            <w:tcW w:w="2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Ставка вознаграждения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trHeight w:val="69"/>
          <w:jc w:val="center"/>
        </w:trPr>
        <w:tc>
          <w:tcPr>
            <w:tcW w:w="2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Лизинга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Субсидирование производится за счет средств государственного бюджета в соответствии с Правилами.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После заключения настоящего Договора Лизинговая компания/Банк/Банк Развития обязуется не увеличивать ставку вознаграждения по Лизингу Предпринимателя на весь срок действия настоящего Договора.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Лизинговая компания/Банк/Банк Развития после заключения настоящего Договора представляет Финансовому агенту следующие документы: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Договор финансового лизинга с приложением графика погашения, заключенный с Предпринимателем (копия, заверенная подписью должностного лица и печатью Лизинговой компании/Банка/Банка Развития);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справка Лизинговой компании/Банка/Банка Развития о выдаче нового Лизинга, либо документ, подтверждающий факт получения Предпринимателем нового Лизинга.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Условия предоставления субсидий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Субсидированию подлежит часть вознаграждения по Лизингу в размере ________, при этом часть ставки вознаграждения в размере ______ оплачивает Предприниматель, а остальную часть ставки вознаграждения в размере ________ оплачивает Финансовый агент согласно приложению № 1 к настоящему Договору.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Субсидированию не подлежит вознаграждение, начисленное Лизинговой компании/Банком/Банком Развития и не уплаченное Предпринимателем по просроченной ссудной задолженности.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Отсчет срока Субсидирования начинается с __________________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Все операции производятся в национальной валюте - тенге.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Всю ответственность перед Лизинговой компанией/Банком/Банком Развития за ненадлежащее исполнение обязательств по своевременному и полному возврату Лизинга и погашению части не субсидируемой ставки вознаграждения несет Предприниматель в соответствии с действующим законодательством Республики Казахстан и Договором финансового лизинга. При этом такая ответственность, ни при каких условиях не может быть переложена на Финансового агента.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Порядок Субсидирования по Договору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Перечисление средств, предусмотренных для Субсидирования, осуществляется Финансовым агентом на текущий счет в Банке/Банке развития/Банке - Платежного агента, ежеквартально авансовыми платежами с учетом графика платежей к настоящему Договору.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2. Срок Субсидирования начинается с момента подписания настоящего Договора Предпринимателем, Лизинговой компанией/Банком/Банком Развития. Дата выплаты субсидируемой части ставки вознаграждения определяется Предпринимателем, Лизинговой компанией/Банком/Банком Развития самостоятельно. В случае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начисление вознаграждения по Лизингу начинается со дня, следующего за днем подписания Договора субсидирования Предпринимателем, Лизинговой компанией/Банком/Банком Развития, в период субсидирования не включается день подписания Договора субсидирования Предпринимателем, Лизинговой компанией/Банком/Банком Развития.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В случае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условия Договора финансового лизинга и/или Договора субсидирования не соответствуют решению РКС и/или условиям Программы финансовый агент не подписывает Договор субсидирования, финансовый агент уведомляет об этом Координатора Программы, Банк/Банк Развития и Предпринимателя.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устранения Координатором программы, Банком/Банком Развития замечаний, финансовый агент подписывает Договор субсидирования.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несогласия Координатора Программы на местном уровне, Банка/Банка Развития с замечаниями Финансового агента, Координатор Программы направляет на согласование копию письма с замечаниями Финансового агента в Рабочий орган.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Рабочий орган по результатам рассмотрения согласовывает решение о возможности Субсидирования либо отклонении от Субсидирования Предпринимателя. Результаты согласования направляет Финансовому агенту на местном уровне соответствующим письмом (при этом в копии указывает Координатора Программы на местном уровне, Банк/Банк Развития и Предпринимателя).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Предприниматель производит выплату вознаграждения Лизинговой компании/Банку/Банку Развития в части не субсидируемой ставки вознаграждения, согласно графику погашения, в соответствии с Договором финансового лизинга.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По факту проведения Предпринимателем полной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выплаты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Субсидируемой части ставки вознаграждения Лизинговая компания/Банк/Банк Развития осуществляет списание денег с текущего счета Финансового агента в счет погашения Субсидируемой части ставки вознаграждения по Лизингу Предпринимателя.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несвоевременного погашения Предпринимателем платежа по Лизингу, в том числе по погашению не субсидируемой части ставки вознаграждения, Лизинговая компания/Банк/Банк Развития не производит списание средств с текущего счета Финансового агента для погашения субсидируемой части ставки вознаграждения до погашения задолженности Предпринимателем и уведомляют об этом Финансового агента в течение 2 (двух) рабочих дней (в случае непринятия решения о приостановлении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Субсидирования Финансовым агентом).</w:t>
      </w:r>
      <w:proofErr w:type="gramEnd"/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В случае наступления даты выплаты субсидий до подписания Договора субсидирования Финансовым агентом: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при отсутствии или недостаточности средств на текущем счете Финансового агента, выплата производится Предпринимателем самостоятельно, с дальнейшим возмещением уплаченной суммы Финансовым агентом;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при наличии и достаточности средств на текущем счете Финансового агента, Лизинговая компания/Банк/Банк Развития производит списание сре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с т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екущего счета Финансового агента в счет погашения субсидируемой ставки вознаграждения по Лизингу данного Предпринимателя.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Стороны в рамках настоящего Договора согласились, что в случае, если день платежа приходится на нерабочий или праздничный день, платеж производится на следующий за ним рабочий день.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Основания приостановления, прекращения и возобновления Субсидирования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Решение о прекращении и возобновлении Субсидирования принимается РКС на основании ходатайств (уведомлений) Финансового агента.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Финансовый агент имеет право приостановить, а РКС принять решение о прекращении Субсидирования Предпринимателя при установлении следующих фактов: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неполучение Предпринимателем предмета лизинга по Договору финансового лизинга, по которому осуществляется Субсидирование;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несоответствие проекта и/или Предпринимателем условиям Программы;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арест счетов Предпринимателя и/или прохождение судебных разбирательств;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истребование предмета лизинга у Должника в случаях, предусмотренных законодательством Республики Казахстан;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неисполнение Предпринимателем 2 (два) и более раза подряд обязательств по внесению лизинговых платежей перед Лизинговой компанией/Банком согласно графику погашения платежей к Договору финансового лизинга.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В случае приостановления выплат субсидий, Финансовый агент уведомляет письмом в течение 5 (пяти) рабочих дней с момента принятия такого решения Лизинговую компанию/Банк/Банк Развития, </w:t>
      </w: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Предпринимателя, Координатора Программы на местном уровне с указанием причин приостановления Субсидирования.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Координатор Программы на местном уровне, после получения письма от Финансового агента о приостановлении Субсидирования Предпринимателя вырабатывает и формирует повестку дня, определяет дату, время и место проведения заседания РКС, о чем уведомляет всех членов.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РКС в рамках проводимого заседания осуществляет следующее: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рассматривает вопрос, включенный в повестку дня, с информацией, представленной Финансовым агентом;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принимает решение о прекращении либо возобновлении Субсидирования.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случае принятия решения о возобновлении субсидирования, в решении указывается обоснование для возобновления субсидирования.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Протокол заседания РКС оформляется в течение 2 (двух) рабочих дней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проведения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заседания РКС.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Координатор Программы на местном уровне в течение 1 (одного) рабочего дня после оформления протокола РКС направляет его Финансовому агенту, Лизинговую компанию/Банку/Банку Развития для сведения.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По результатам заседания Финансовый агент в случае: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согласования решения о возобновлении субсидирования Предпринимателя: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уведомляет Лизинговую компанию/Банк/Банк Развития и Предпринимателя о возобновлении выплат субсидирования;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производит выплату Субсидий, не оплаченных им за период приостановления;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согласования решения о прекращении субсидирования Предпринимателя, направляет уведомление об одностороннем расторжении настоящего Договора Предпринимателю, Лизинговой компании/Банку/Банку Развития, в котором указывает дату расторжения Договора и причину расторжения.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Выплаты Субсидий прекращаются, а настоящий Договор признается расторгнутым в случаях: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полного погашения Лизинга Предпринимателем по Договору финансового лизинга перед Лизинговой компанией/Банком/Банком Развития. Датой прекращения Субсидирования будет считаться дата полного погашения Предпринимателем Лизинга Лизинговой компании/Банку/Банку Развития;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принятия решения о прекращении субсидирования;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Предприниматель расторгает настоящий Договор по собственной инициативе.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В случае прекращения Субсидирования Лизинговая компания/Банк/Банк Развития вправе по действующему Лизингу установить Предпринимателю ранее действовавшие условия финансирования (в том числе ставку вознаграждения, комиссии, сборы и/или иные платежи и прочие условия) до заключения нового Договора.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 В случае частичного/полного досрочного погашения основного долга по Лизингу Предпринимателем, Лизинговая компания/Банк/Банк Развития уведомляет Финансового агента о факте частичного/полного досрочного погашения основного долга по Лизингу.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Одновременно, в случае частичного досрочного погашения основного долга по Лизингу Предпринимателя, Лизинговая компания/Банк/Банк Развития при заключении дополнительного соглашения к Договору финансового лизинга направляет Финансовому агенту копию дополнительного соглашения к Договору финансового лизинга с приложением нового графика погашения платежей.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В случае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Лизинговая компания/Банк/Банк Развития меняет условия действующего Договора финансового лизинга (сумму лизинга, ставку вознаграждения, срок выплаты вознаграждения, представление отсрочки по выплате основного долга и/или вознаграждения), Координатор программы на основании соответствующего письма, полученного от Лизинговой компании/Банка/Банка Развития, уведомляет РКС.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Мониторинг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В течение срока действия настоящего Договора Финансовый агент вправе осуществлять следующие функции: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мониторинг реализации Проекта (использования предмета лизинга по Договору финансового лизинга);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мониторинг платежной дисциплины субсидируемого лизинга Предпринимателя на основании данных, представляемых Лизинговой компанией/Банком/Банком Развития;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мониторинг соответствия проекта и/или Предпринимателя условиям Правил.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Координатор Программы на местном уровне вправе осуществлять визуальный мониторинг хода реализации Проекта Предпринимателя на региональном уровне, в том числе путем посещения мест реализации Проекта Предпринимателя, без вмешательства в его оперативную деятельность, предварительно уведомив Предпринимателя, Финансового агента, Лизинговую компанию/Банк/Банк Развития о проводимом мониторинге, с указанием сроков и границ мониторинга за 10 (десять) рабочих дней до даты начала мониторинга.</w:t>
      </w:r>
      <w:proofErr w:type="gramEnd"/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 Права и обязанности Сторон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Финансовый агент вправе: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осуществлять консультации Предпринимателей, обратившихся к Финансовому агенту, об условиях и порядке участия в Программе;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осуществлять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соблюдением сроков исполнения обязательств, установленных настоящим Договором, предусмотренных для Сторон, и требовать их своевременного исполнения;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контролировать и требовать своевременного перечисления Координатором Программы на местном уровне денежных средств по Проектам Предпринимателей;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осуществлять мониторинг реализации настоящего Договора, в том числе в части выполнения обязательств Лизинговой компанией/Банком/Банком Развития;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осуществлять проверку реализации настоящего Договора в месте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нахождения Лизинговой компании/Банка/Банка Развития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без вмешательства в их оперативную деятельность;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размещать на своем официальном веб-сайте информацию о реализации Программы;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запрашивать от Лизинговой компании/Банка/Банка Развития документы и информацию о ходе исполнения Предпринимателем обязательств перед Лизинговой компанией/Банком/Банком Развития по Договору финансового лизинга по осуществлению выплат согласно графику платежей;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приостанавливать выплату Субсидий в случаях, предусмотренных настоящим Договором.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Финансовый агент обязуется: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перечислять суммы Субсидий на текущий счет, открытый в Банке - Платежного агента/Банке/Банке Развития;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проводить мониторинг, предусмотренный настоящим Договором;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представлять РКС информацию, предусмотренную настоящим Договором.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Лизинговая компания/Банк/Банк Развития вправе: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по своему усмотрению и на свой риск принимать решения по вопросам кредитования Предпринимателей;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требовать от Финансового агента своевременного перечисления Субсидий, предусмотренных в рамках настоящего Договора;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уведомить Финансового агента о недостаточности сре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дл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Субсидирования Предпринимателей в текущем квартале.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Лизинговая компания/Банк/Банк Развития обязан (а):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представлять мониторинговые отчеты в сроки и по форме, предусмотренные настоящим Договором;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неисполнения Предпринимателем 2 (два) и более раза подряд обязательств по внесению лизинговых платежей перед Лизинговой компанией/Банком/Банком Развития согласно графику погашения платежей к Договору финансового лизинга, в течение 5 (пяти) рабочих дней информировать об этом Финансового агента. В этом случае Субсидирование приостанавливается с того момента, как Финансовому агенту стало известно о наступлении указанных обстоятельств;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своевременно извещать Финансового агента обо всех обстоятельствах, способных повлиять на выполнение условий настоящего Договора;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изменять сумму Лизинга и/или номинальную ставку вознаграждения по Лизингу в течение срока действия настоящего Договора.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Предприниматель обязан: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своевременно и в полном объеме исполнять свои обязательства по Договору финансового лизинга;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представлять по запросу Финансового агента документы и информацию, связанные с исполнением Договора финансового лизинга и настоящего Договора;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информировать Финансового агента в течение 3 (трех) рабочих дней о факте досрочного полного/частичного погашения Лизинга по Договору финансового лизинга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Лизинговой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компании/Банком;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передавать и не раскрывать информацию об условиях и реализации настоящего Договора третьим лицам без предварительного письменного согласия Сторон.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Предприниматель вправе: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требовать от Финансового агента выплаты Субсидий Лизинговой компании/Банку в части Субсидируемой ставки вознаграждения.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9. Срок действия Договора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Настоящий Договор вступает в силу с ________ 20__ г., и действует до _____________ 20_ г.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Настоящий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может быть расторгнут в одностороннем порядке Финансовым агентом в случаях и порядке, предусмотренных статьей 6 настоящего Договора.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10. Ответственность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Стороны по настоящему Договору несут ответственность за неисполнение и/или ненадлежащее исполнение обязательств, вытекающих из настоящего Договора, в соответствии с настоящим Договором и законодательством Республики Казахстан.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11. Форс-мажор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Стороны освобождаются от ответственности за неисполнение, либо ненадлежащее исполнение своих обязанностей по настоящему Договору, если невозможность исполнения явилась следствием форс-мажорных обстоятельств.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При наступлении форс-мажорных обстоятельств, Сторона, для которой создалась невозможность исполнения ее обязательств по настоящему Договору, должна своевременно в течение 10 (десяти) рабочих дней с момента наступления известить другую Сторону о таких обстоятельствах. При этом характер, период действия, факт наступления форс-мажорных обстоятельств должны подтверждаться соответствующими документами уполномоченных государственных органов.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При отсутствии своевременного извещения, Сторона обязана возместить другой Стороне вред, причиненный неизвещением или несвоевременным извещением.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Наступление форс-мажорных обстоятельств вызывает увеличение срока исполнения настоящего Договора на период их действия.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Если такие обстоятельства будут продолжаться более трех месяцев подряд, то любая из Сторон вправе отказаться от дальнейшего исполнения обязательств по настоящему Договору.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12. Разрешение споров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В случае какого-либо спора, возникшего в связи с исполнением настоящего Договора, любая из Сторон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предпринимает усилия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урегулирования всех споров путем переговоров.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Если возникший спор не удается разрешить путем переговоров, данный спор и иные, относящиеся к нему вопросы, разрешаются и регулируются в соответствии с законодательством Республики Казахстан.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13. Обмен корреспонденцией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Любая корреспонденция, отправляемая Сторонами друг другу в рамках настоящего Договора, будет представляться в письменной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форме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рассматриваться в течение 10 (десяти) календарных дней с момента получения Сторонами корреспонденции с отметкой о вручении, за исключением корреспонденции, для рассмотрения которых предусмотрен особый порядок в соответствии с настоящим Договором.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Корреспонденция считается должным образом представленной или направленной, когда она оформлена надлежащим образом (корреспонденция считается должным образом оформленная, когда она представлена на бланке или скреплена печатью, подписана руководителем и имеет регистрационной номер, дату), вручена лично, доставлена по почте (заказным письмом с уведомлением) или курьерской связью по адресу участвующей Стороны.</w:t>
      </w:r>
      <w:proofErr w:type="gramEnd"/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В ходе действия настоящего Договора ответственные лица Сторон могут осуществлять отправление корреспонденции, носящей информативный характер, посредством факсимильной связи и/или электронной почты другой Стороне.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При этом Сторона-отправитель обязана подтвердить отправление корреспонденции другой Стороне. Подтверждение считается осуществленным надлежащим образом при отправке факсом путем приложения текста всей корреспонденции с отметкой принимающей стороны о приемке, либо наличии выписки факсимильного аппарата об успешном завершении отправки.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14. Конфиденциальность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Настоящим Стороны соглашаются, что информация, касающаяся условий настоящего Договора, банковская тайна, а также финансовая, коммерческая и иная информация, полученная ими в ходе заключения и исполнения настоящего Договора, являются конфиденциальной и не подлежат разглашению третьим лицам, за исключением случаев, прямо предусмотренных в настоящем Договоре и действующем законодательстве Республики Казахстан.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Передача конфиденциальной информации третьим лицам, опубликование или иное ее разглашение Стороной возможны в случаях, прямо предусмотренных настоящим Договором и законодательством Республики Казахстан.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3. Стороны принимают все необходимые меры, в том числе правового характера для сохранения конфиденциальности наличия и условий настоящего Договора. Должностным лицам и работникам Сторон запрещаются разглашение либо передача третьим лицам сведений, полученных в ходе реализации настоящего Договора.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В случае разглашения либо распространения любой из Сторон конфиденциальной информации в нарушение требований настоящего Договора, виновная Сторона будет нести ответственность, предусмотренную законодательством Республики Казахстан, с возмещением возможного вреда, причиненного другой Стороне вследствие разглашения такой информации.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Предприниматель подписанием настоящего Договора предоставляет согласие Финансовому агенту на размещение сведений о Предпринимателе в средствах массовой информации, а также на разглашение любых сведений (в том числе банковской тайны), полученных о Предпринимателе в рамках настоящего Договора, третьим лицам без предварительного письменного согласия Предпринимателя.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15. Заявления, гарантии и согласия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Предприниматель заявляет и гарантирует Финансовому агенту следующее: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Предприниматель подтверждает, что заверения и гарантии, указанные в настоящем Договоре, правдивы и соответствуют действительности;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Финансовый агент не обязан проверять действительность указанных заверений и гарантий.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Предприниматель заверяет и гарантирует, что: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Предпринимателю неизвестно ни о каких обстоятельствах, которые могут оказать негативный эффект на его бизнес, его финансовое положение, активы и способность отвечать по своим обязательствам;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также Предприниматель подтверждает, что уставная компетенция Предпринимателя позволяет заключать настоящий Договор лицу, который подписывает настоящий Договор.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Предприниматель подтверждает, что на момент заключения настоящего Договора отсутствуют основания, которые могут послужить причиной расторжения настоящего Договора, признания его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недействительным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Предприниматель заявляет и подтверждает, что вся информация, а также вся документация, переданная (предоставленная) или представляемая им Финансовому агенту, точны и соответствуют действительности. Финансовый агент не обязан проверять достоверность и точность переданной или передаваемой документации. Об ответственности за представление ложных, неполных и/или недостоверных сведений, предусмотренной законодательством Республики Казахстан, Предприниматель предупрежден.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Предприниматель заявляет, что все условия, содержащиеся в настоящем Договоре, правовое значение совершаемых им действий ему ясны и понятны.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16. Заключительные положения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Подписанием настоящего Договора Предприниматель предоставляет согласие Финансовому агенту </w:t>
      </w:r>
      <w:proofErr w:type="gramStart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proofErr w:type="gramEnd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представление Финансовым агентом заинтересованным третьим лицам информации и документов, полученных в рамках настоящего Договора по Лизингу, по которому осуществляется Субсидирование, в том числе банковской и коммерческой тайны;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опубликование Финансовым агентом в средствах массовой информации, в том числе наименования Предпринимателя, наименования региона, в котором реализуется Проект, наименования и описания Проекта Предпринимателя, а также отрасли.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Положения настоящего Договора могут быть изменены и/или дополнены. Действительными и обязательными для Сторон признаются только те изменения и дополнения, которые составлены по согласию Сторон в письменной форме и подписаны уполномоченными представителями Сторон, за исключением случаев, предусмотренных настоящим Договором.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Настоящий Договор составлен в 6 (шести) экземплярах на государственном и русском языках, имеющих одинаковую юридическую силу, по два экземпляра по одному на государственном и русском языках для каждой из Сторон. В случае возникновения разночтений между текстами настоящего Договора на государственном и русском языках, Стороны руководствуются текстом Договора на русском языке.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Во всем ином, не предусмотренном настоящим Договором, Стороны руководствуются действующим законодательством Республики Казахстан.</w:t>
      </w:r>
    </w:p>
    <w:p w:rsidR="000C2C3D" w:rsidRPr="000C2C3D" w:rsidRDefault="000C2C3D" w:rsidP="000C2C3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17. Адреса, банковские реквизиты и подписи сторон</w:t>
      </w:r>
    </w:p>
    <w:p w:rsidR="000C2C3D" w:rsidRPr="000C2C3D" w:rsidRDefault="000C2C3D" w:rsidP="000C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4"/>
        <w:gridCol w:w="2410"/>
        <w:gridCol w:w="2410"/>
      </w:tblGrid>
      <w:tr w:rsidR="000C2C3D" w:rsidRPr="000C2C3D" w:rsidTr="000C2C3D">
        <w:trPr>
          <w:trHeight w:val="380"/>
          <w:jc w:val="center"/>
        </w:trPr>
        <w:tc>
          <w:tcPr>
            <w:tcW w:w="3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агент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Лизинговая компания/Банк/Банк </w:t>
            </w: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Развития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Предприниматель</w:t>
            </w:r>
          </w:p>
        </w:tc>
      </w:tr>
      <w:tr w:rsidR="000C2C3D" w:rsidRPr="000C2C3D" w:rsidTr="000C2C3D">
        <w:trPr>
          <w:trHeight w:val="81"/>
          <w:jc w:val="center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8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8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8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trHeight w:val="65"/>
          <w:jc w:val="center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2C3D" w:rsidRPr="000C2C3D" w:rsidTr="000C2C3D">
        <w:trPr>
          <w:trHeight w:val="65"/>
          <w:jc w:val="center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57" w:name="SUB21"/>
      <w:bookmarkEnd w:id="257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№ 1 </w:t>
      </w:r>
    </w:p>
    <w:p w:rsidR="000C2C3D" w:rsidRPr="000C2C3D" w:rsidRDefault="000C2C3D" w:rsidP="000C2C3D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46" w:history="1">
        <w:r w:rsidRPr="000C2C3D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Договору</w:t>
        </w:r>
      </w:hyperlink>
      <w:bookmarkEnd w:id="38"/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субсидирования</w:t>
      </w:r>
    </w:p>
    <w:p w:rsidR="000C2C3D" w:rsidRPr="000C2C3D" w:rsidRDefault="000C2C3D" w:rsidP="000C2C3D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___ от _____________</w:t>
      </w:r>
    </w:p>
    <w:p w:rsidR="000C2C3D" w:rsidRPr="000C2C3D" w:rsidRDefault="000C2C3D" w:rsidP="000C2C3D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2C3D" w:rsidRPr="000C2C3D" w:rsidRDefault="000C2C3D" w:rsidP="000C2C3D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4"/>
        <w:gridCol w:w="2552"/>
        <w:gridCol w:w="2693"/>
      </w:tblGrid>
      <w:tr w:rsidR="000C2C3D" w:rsidRPr="000C2C3D" w:rsidTr="000C2C3D">
        <w:trPr>
          <w:trHeight w:val="288"/>
          <w:jc w:val="center"/>
        </w:trPr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погашения основного долга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остатка основного долга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погашения основного долга</w:t>
            </w:r>
          </w:p>
        </w:tc>
      </w:tr>
      <w:tr w:rsidR="000C2C3D" w:rsidRPr="000C2C3D" w:rsidTr="000C2C3D">
        <w:trPr>
          <w:trHeight w:val="65"/>
          <w:jc w:val="center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C2C3D" w:rsidRPr="000C2C3D" w:rsidTr="000C2C3D">
        <w:trPr>
          <w:trHeight w:val="65"/>
          <w:jc w:val="center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C2C3D" w:rsidRPr="000C2C3D" w:rsidRDefault="000C2C3D" w:rsidP="000C2C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4"/>
        <w:gridCol w:w="2551"/>
        <w:gridCol w:w="2694"/>
      </w:tblGrid>
      <w:tr w:rsidR="000C2C3D" w:rsidRPr="000C2C3D" w:rsidTr="000C2C3D">
        <w:trPr>
          <w:trHeight w:val="1152"/>
          <w:jc w:val="center"/>
        </w:trPr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вознаграждения, оплачиваемая Финансовым агентом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вознаграждения, оплачиваемая Предпринимателем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сумма начисленного вознаграждения</w:t>
            </w:r>
          </w:p>
        </w:tc>
      </w:tr>
      <w:tr w:rsidR="000C2C3D" w:rsidRPr="000C2C3D" w:rsidTr="000C2C3D">
        <w:trPr>
          <w:trHeight w:val="65"/>
          <w:jc w:val="center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C2C3D" w:rsidRPr="000C2C3D" w:rsidTr="000C2C3D">
        <w:trPr>
          <w:trHeight w:val="65"/>
          <w:jc w:val="center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C2C3D" w:rsidRPr="000C2C3D" w:rsidRDefault="000C2C3D" w:rsidP="000C2C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4"/>
        <w:gridCol w:w="2703"/>
        <w:gridCol w:w="2637"/>
      </w:tblGrid>
      <w:tr w:rsidR="000C2C3D" w:rsidRPr="000C2C3D" w:rsidTr="000C2C3D">
        <w:trPr>
          <w:trHeight w:val="424"/>
          <w:jc w:val="center"/>
        </w:trPr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агент</w:t>
            </w:r>
          </w:p>
        </w:tc>
        <w:tc>
          <w:tcPr>
            <w:tcW w:w="2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Лизинговая компания/Банк/Банк Развития</w:t>
            </w:r>
          </w:p>
        </w:tc>
        <w:tc>
          <w:tcPr>
            <w:tcW w:w="2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Предприниматель</w:t>
            </w:r>
          </w:p>
        </w:tc>
      </w:tr>
      <w:tr w:rsidR="000C2C3D" w:rsidRPr="000C2C3D" w:rsidTr="000C2C3D">
        <w:trPr>
          <w:trHeight w:val="65"/>
          <w:jc w:val="center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</w:t>
            </w:r>
          </w:p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</w:t>
            </w:r>
          </w:p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2C3D" w:rsidRPr="000C2C3D" w:rsidRDefault="000C2C3D" w:rsidP="000C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</w:t>
            </w:r>
          </w:p>
          <w:p w:rsidR="000C2C3D" w:rsidRPr="000C2C3D" w:rsidRDefault="000C2C3D" w:rsidP="000C2C3D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</w:t>
            </w:r>
          </w:p>
        </w:tc>
      </w:tr>
    </w:tbl>
    <w:p w:rsidR="000C2C3D" w:rsidRPr="000C2C3D" w:rsidRDefault="000C2C3D" w:rsidP="000C2C3D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C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552E5" w:rsidRDefault="006552E5"/>
    <w:sectPr w:rsidR="0065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3D"/>
    <w:rsid w:val="00061740"/>
    <w:rsid w:val="00092115"/>
    <w:rsid w:val="000C2C3D"/>
    <w:rsid w:val="002544E4"/>
    <w:rsid w:val="006552E5"/>
    <w:rsid w:val="00814F53"/>
    <w:rsid w:val="00896C00"/>
    <w:rsid w:val="008F45C0"/>
    <w:rsid w:val="00AA0703"/>
    <w:rsid w:val="00B52F7C"/>
    <w:rsid w:val="00CF661A"/>
    <w:rsid w:val="00E3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2C3D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styleId="a4">
    <w:name w:val="FollowedHyperlink"/>
    <w:basedOn w:val="a0"/>
    <w:uiPriority w:val="99"/>
    <w:semiHidden/>
    <w:unhideWhenUsed/>
    <w:rsid w:val="000C2C3D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C2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2C3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s8">
    <w:name w:val="s8"/>
    <w:basedOn w:val="a"/>
    <w:rsid w:val="000C2C3D"/>
    <w:pPr>
      <w:spacing w:after="0" w:line="240" w:lineRule="auto"/>
      <w:ind w:firstLine="403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character" w:customStyle="1" w:styleId="s0">
    <w:name w:val="s0"/>
    <w:basedOn w:val="a0"/>
    <w:rsid w:val="000C2C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basedOn w:val="a0"/>
    <w:rsid w:val="000C2C3D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2">
    <w:name w:val="s2"/>
    <w:basedOn w:val="a0"/>
    <w:rsid w:val="000C2C3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9">
    <w:name w:val="s19"/>
    <w:basedOn w:val="a0"/>
    <w:rsid w:val="000C2C3D"/>
    <w:rPr>
      <w:rFonts w:ascii="Times New Roman" w:hAnsi="Times New Roman" w:cs="Times New Roman" w:hint="default"/>
      <w:b w:val="0"/>
      <w:bCs w:val="0"/>
      <w:i w:val="0"/>
      <w:iCs w:val="0"/>
      <w:color w:val="008000"/>
      <w:sz w:val="20"/>
      <w:szCs w:val="20"/>
    </w:rPr>
  </w:style>
  <w:style w:type="character" w:customStyle="1" w:styleId="s1">
    <w:name w:val="s1"/>
    <w:basedOn w:val="a0"/>
    <w:rsid w:val="000C2C3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7">
    <w:name w:val="s7"/>
    <w:basedOn w:val="a0"/>
    <w:rsid w:val="000C2C3D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basedOn w:val="a0"/>
    <w:rsid w:val="000C2C3D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0"/>
    <w:rsid w:val="000C2C3D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basedOn w:val="a0"/>
    <w:rsid w:val="000C2C3D"/>
    <w:rPr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sid w:val="000C2C3D"/>
    <w:rPr>
      <w:b w:val="0"/>
      <w:bCs w:val="0"/>
      <w:color w:val="000000"/>
    </w:rPr>
  </w:style>
  <w:style w:type="character" w:customStyle="1" w:styleId="s18">
    <w:name w:val="s18"/>
    <w:basedOn w:val="a0"/>
    <w:rsid w:val="000C2C3D"/>
    <w:rPr>
      <w:b w:val="0"/>
      <w:bCs w:val="0"/>
      <w:color w:val="000000"/>
    </w:rPr>
  </w:style>
  <w:style w:type="character" w:customStyle="1" w:styleId="s11">
    <w:name w:val="s11"/>
    <w:basedOn w:val="a0"/>
    <w:rsid w:val="000C2C3D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2">
    <w:name w:val="s12"/>
    <w:basedOn w:val="a0"/>
    <w:rsid w:val="000C2C3D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3">
    <w:name w:val="s13"/>
    <w:basedOn w:val="a0"/>
    <w:rsid w:val="000C2C3D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4">
    <w:name w:val="s14"/>
    <w:basedOn w:val="a0"/>
    <w:rsid w:val="000C2C3D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5">
    <w:name w:val="s15"/>
    <w:basedOn w:val="a0"/>
    <w:rsid w:val="000C2C3D"/>
    <w:rPr>
      <w:rFonts w:ascii="Courier New" w:hAnsi="Courier New" w:cs="Courier New" w:hint="default"/>
      <w:color w:val="333399"/>
      <w:u w:val="single"/>
    </w:rPr>
  </w:style>
  <w:style w:type="character" w:customStyle="1" w:styleId="s80">
    <w:name w:val="s80"/>
    <w:basedOn w:val="a0"/>
    <w:rsid w:val="000C2C3D"/>
    <w:rPr>
      <w:rFonts w:ascii="Times New Roman" w:hAnsi="Times New Roman" w:cs="Times New Roman" w:hint="default"/>
      <w:b/>
      <w:bCs/>
      <w:color w:val="000000"/>
    </w:rPr>
  </w:style>
  <w:style w:type="character" w:customStyle="1" w:styleId="s00">
    <w:name w:val="s00"/>
    <w:basedOn w:val="a0"/>
    <w:rsid w:val="000C2C3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01">
    <w:name w:val="s01"/>
    <w:basedOn w:val="a0"/>
    <w:rsid w:val="000C2C3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6">
    <w:name w:val="s6"/>
    <w:basedOn w:val="a0"/>
    <w:rsid w:val="000C2C3D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5">
    <w:name w:val="s5"/>
    <w:basedOn w:val="a0"/>
    <w:rsid w:val="000C2C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20">
    <w:name w:val="s20"/>
    <w:basedOn w:val="a0"/>
    <w:rsid w:val="000C2C3D"/>
    <w:rPr>
      <w:shd w:val="clear" w:color="auto" w:fill="FFFFFF"/>
    </w:rPr>
  </w:style>
  <w:style w:type="character" w:customStyle="1" w:styleId="s110">
    <w:name w:val="s110"/>
    <w:basedOn w:val="a0"/>
    <w:rsid w:val="000C2C3D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21">
    <w:name w:val="s21"/>
    <w:basedOn w:val="a0"/>
    <w:rsid w:val="000C2C3D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31">
    <w:name w:val="s31"/>
    <w:basedOn w:val="a0"/>
    <w:rsid w:val="000C2C3D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61">
    <w:name w:val="s61"/>
    <w:basedOn w:val="a0"/>
    <w:rsid w:val="000C2C3D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2C3D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styleId="a4">
    <w:name w:val="FollowedHyperlink"/>
    <w:basedOn w:val="a0"/>
    <w:uiPriority w:val="99"/>
    <w:semiHidden/>
    <w:unhideWhenUsed/>
    <w:rsid w:val="000C2C3D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C2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2C3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s8">
    <w:name w:val="s8"/>
    <w:basedOn w:val="a"/>
    <w:rsid w:val="000C2C3D"/>
    <w:pPr>
      <w:spacing w:after="0" w:line="240" w:lineRule="auto"/>
      <w:ind w:firstLine="403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character" w:customStyle="1" w:styleId="s0">
    <w:name w:val="s0"/>
    <w:basedOn w:val="a0"/>
    <w:rsid w:val="000C2C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basedOn w:val="a0"/>
    <w:rsid w:val="000C2C3D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2">
    <w:name w:val="s2"/>
    <w:basedOn w:val="a0"/>
    <w:rsid w:val="000C2C3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9">
    <w:name w:val="s19"/>
    <w:basedOn w:val="a0"/>
    <w:rsid w:val="000C2C3D"/>
    <w:rPr>
      <w:rFonts w:ascii="Times New Roman" w:hAnsi="Times New Roman" w:cs="Times New Roman" w:hint="default"/>
      <w:b w:val="0"/>
      <w:bCs w:val="0"/>
      <w:i w:val="0"/>
      <w:iCs w:val="0"/>
      <w:color w:val="008000"/>
      <w:sz w:val="20"/>
      <w:szCs w:val="20"/>
    </w:rPr>
  </w:style>
  <w:style w:type="character" w:customStyle="1" w:styleId="s1">
    <w:name w:val="s1"/>
    <w:basedOn w:val="a0"/>
    <w:rsid w:val="000C2C3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7">
    <w:name w:val="s7"/>
    <w:basedOn w:val="a0"/>
    <w:rsid w:val="000C2C3D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basedOn w:val="a0"/>
    <w:rsid w:val="000C2C3D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0"/>
    <w:rsid w:val="000C2C3D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basedOn w:val="a0"/>
    <w:rsid w:val="000C2C3D"/>
    <w:rPr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sid w:val="000C2C3D"/>
    <w:rPr>
      <w:b w:val="0"/>
      <w:bCs w:val="0"/>
      <w:color w:val="000000"/>
    </w:rPr>
  </w:style>
  <w:style w:type="character" w:customStyle="1" w:styleId="s18">
    <w:name w:val="s18"/>
    <w:basedOn w:val="a0"/>
    <w:rsid w:val="000C2C3D"/>
    <w:rPr>
      <w:b w:val="0"/>
      <w:bCs w:val="0"/>
      <w:color w:val="000000"/>
    </w:rPr>
  </w:style>
  <w:style w:type="character" w:customStyle="1" w:styleId="s11">
    <w:name w:val="s11"/>
    <w:basedOn w:val="a0"/>
    <w:rsid w:val="000C2C3D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2">
    <w:name w:val="s12"/>
    <w:basedOn w:val="a0"/>
    <w:rsid w:val="000C2C3D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3">
    <w:name w:val="s13"/>
    <w:basedOn w:val="a0"/>
    <w:rsid w:val="000C2C3D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4">
    <w:name w:val="s14"/>
    <w:basedOn w:val="a0"/>
    <w:rsid w:val="000C2C3D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5">
    <w:name w:val="s15"/>
    <w:basedOn w:val="a0"/>
    <w:rsid w:val="000C2C3D"/>
    <w:rPr>
      <w:rFonts w:ascii="Courier New" w:hAnsi="Courier New" w:cs="Courier New" w:hint="default"/>
      <w:color w:val="333399"/>
      <w:u w:val="single"/>
    </w:rPr>
  </w:style>
  <w:style w:type="character" w:customStyle="1" w:styleId="s80">
    <w:name w:val="s80"/>
    <w:basedOn w:val="a0"/>
    <w:rsid w:val="000C2C3D"/>
    <w:rPr>
      <w:rFonts w:ascii="Times New Roman" w:hAnsi="Times New Roman" w:cs="Times New Roman" w:hint="default"/>
      <w:b/>
      <w:bCs/>
      <w:color w:val="000000"/>
    </w:rPr>
  </w:style>
  <w:style w:type="character" w:customStyle="1" w:styleId="s00">
    <w:name w:val="s00"/>
    <w:basedOn w:val="a0"/>
    <w:rsid w:val="000C2C3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01">
    <w:name w:val="s01"/>
    <w:basedOn w:val="a0"/>
    <w:rsid w:val="000C2C3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6">
    <w:name w:val="s6"/>
    <w:basedOn w:val="a0"/>
    <w:rsid w:val="000C2C3D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5">
    <w:name w:val="s5"/>
    <w:basedOn w:val="a0"/>
    <w:rsid w:val="000C2C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20">
    <w:name w:val="s20"/>
    <w:basedOn w:val="a0"/>
    <w:rsid w:val="000C2C3D"/>
    <w:rPr>
      <w:shd w:val="clear" w:color="auto" w:fill="FFFFFF"/>
    </w:rPr>
  </w:style>
  <w:style w:type="character" w:customStyle="1" w:styleId="s110">
    <w:name w:val="s110"/>
    <w:basedOn w:val="a0"/>
    <w:rsid w:val="000C2C3D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21">
    <w:name w:val="s21"/>
    <w:basedOn w:val="a0"/>
    <w:rsid w:val="000C2C3D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31">
    <w:name w:val="s31"/>
    <w:basedOn w:val="a0"/>
    <w:rsid w:val="000C2C3D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61">
    <w:name w:val="s61"/>
    <w:basedOn w:val="a0"/>
    <w:rsid w:val="000C2C3D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1395979.315%20" TargetMode="External"/><Relationship Id="rId13" Type="http://schemas.openxmlformats.org/officeDocument/2006/relationships/hyperlink" Target="jl:31395979.540%20" TargetMode="External"/><Relationship Id="rId18" Type="http://schemas.openxmlformats.org/officeDocument/2006/relationships/hyperlink" Target="jl:31156161.0%20" TargetMode="External"/><Relationship Id="rId26" Type="http://schemas.openxmlformats.org/officeDocument/2006/relationships/hyperlink" Target="jl:31395979.633%20" TargetMode="External"/><Relationship Id="rId39" Type="http://schemas.openxmlformats.org/officeDocument/2006/relationships/hyperlink" Target="jl:31156161.1%20" TargetMode="External"/><Relationship Id="rId3" Type="http://schemas.openxmlformats.org/officeDocument/2006/relationships/settings" Target="settings.xml"/><Relationship Id="rId21" Type="http://schemas.openxmlformats.org/officeDocument/2006/relationships/hyperlink" Target="jl:30621383.100%20" TargetMode="External"/><Relationship Id="rId34" Type="http://schemas.openxmlformats.org/officeDocument/2006/relationships/hyperlink" Target="jl:30621383.100%20" TargetMode="External"/><Relationship Id="rId42" Type="http://schemas.openxmlformats.org/officeDocument/2006/relationships/hyperlink" Target="jl:31156161.0%20" TargetMode="External"/><Relationship Id="rId47" Type="http://schemas.openxmlformats.org/officeDocument/2006/relationships/fontTable" Target="fontTable.xml"/><Relationship Id="rId7" Type="http://schemas.openxmlformats.org/officeDocument/2006/relationships/hyperlink" Target="jl:31395979.315%20" TargetMode="External"/><Relationship Id="rId12" Type="http://schemas.openxmlformats.org/officeDocument/2006/relationships/hyperlink" Target="jl:31395979.5036%20" TargetMode="External"/><Relationship Id="rId17" Type="http://schemas.openxmlformats.org/officeDocument/2006/relationships/hyperlink" Target="jl:31395979.5511%20" TargetMode="External"/><Relationship Id="rId25" Type="http://schemas.openxmlformats.org/officeDocument/2006/relationships/hyperlink" Target="jl:31395979.628%20" TargetMode="External"/><Relationship Id="rId33" Type="http://schemas.openxmlformats.org/officeDocument/2006/relationships/hyperlink" Target="jl:31156161.0%20" TargetMode="External"/><Relationship Id="rId38" Type="http://schemas.openxmlformats.org/officeDocument/2006/relationships/hyperlink" Target="jl:31156161.1%20" TargetMode="External"/><Relationship Id="rId46" Type="http://schemas.openxmlformats.org/officeDocument/2006/relationships/hyperlink" Target="jl:31156161.2%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l:31395979.5511%20" TargetMode="External"/><Relationship Id="rId20" Type="http://schemas.openxmlformats.org/officeDocument/2006/relationships/hyperlink" Target="jl:31112371.170000%20" TargetMode="External"/><Relationship Id="rId29" Type="http://schemas.openxmlformats.org/officeDocument/2006/relationships/hyperlink" Target="jl:31395979.6481%20" TargetMode="External"/><Relationship Id="rId41" Type="http://schemas.openxmlformats.org/officeDocument/2006/relationships/hyperlink" Target="jl:31156161.1%20" TargetMode="External"/><Relationship Id="rId1" Type="http://schemas.openxmlformats.org/officeDocument/2006/relationships/styles" Target="styles.xml"/><Relationship Id="rId6" Type="http://schemas.openxmlformats.org/officeDocument/2006/relationships/hyperlink" Target="jl:30621383.100%20" TargetMode="External"/><Relationship Id="rId11" Type="http://schemas.openxmlformats.org/officeDocument/2006/relationships/hyperlink" Target="jl:31395979.5036%20" TargetMode="External"/><Relationship Id="rId24" Type="http://schemas.openxmlformats.org/officeDocument/2006/relationships/hyperlink" Target="jl:31395979.620%20" TargetMode="External"/><Relationship Id="rId32" Type="http://schemas.openxmlformats.org/officeDocument/2006/relationships/hyperlink" Target="jl:31395979.6481%20" TargetMode="External"/><Relationship Id="rId37" Type="http://schemas.openxmlformats.org/officeDocument/2006/relationships/hyperlink" Target="jl:31156161.1%20" TargetMode="External"/><Relationship Id="rId40" Type="http://schemas.openxmlformats.org/officeDocument/2006/relationships/hyperlink" Target="jl:31156161.1%20" TargetMode="External"/><Relationship Id="rId45" Type="http://schemas.openxmlformats.org/officeDocument/2006/relationships/hyperlink" Target="jl:30621383.100%20" TargetMode="External"/><Relationship Id="rId5" Type="http://schemas.openxmlformats.org/officeDocument/2006/relationships/hyperlink" Target="jl:30621383.100%20" TargetMode="External"/><Relationship Id="rId15" Type="http://schemas.openxmlformats.org/officeDocument/2006/relationships/hyperlink" Target="jl:31395979.5511%20" TargetMode="External"/><Relationship Id="rId23" Type="http://schemas.openxmlformats.org/officeDocument/2006/relationships/hyperlink" Target="jl:31395979.614%20" TargetMode="External"/><Relationship Id="rId28" Type="http://schemas.openxmlformats.org/officeDocument/2006/relationships/hyperlink" Target="jl:31395979.637%20" TargetMode="External"/><Relationship Id="rId36" Type="http://schemas.openxmlformats.org/officeDocument/2006/relationships/hyperlink" Target="jl:31156161.10000%20" TargetMode="External"/><Relationship Id="rId10" Type="http://schemas.openxmlformats.org/officeDocument/2006/relationships/hyperlink" Target="jl:31395979.321%20" TargetMode="External"/><Relationship Id="rId19" Type="http://schemas.openxmlformats.org/officeDocument/2006/relationships/hyperlink" Target="jl:30044096.0%20" TargetMode="External"/><Relationship Id="rId31" Type="http://schemas.openxmlformats.org/officeDocument/2006/relationships/hyperlink" Target="jl:31395979.6481%20" TargetMode="External"/><Relationship Id="rId44" Type="http://schemas.openxmlformats.org/officeDocument/2006/relationships/hyperlink" Target="jl:31156161.10000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l:31395979.315%20" TargetMode="External"/><Relationship Id="rId14" Type="http://schemas.openxmlformats.org/officeDocument/2006/relationships/hyperlink" Target="jl:31395979.5511%20" TargetMode="External"/><Relationship Id="rId22" Type="http://schemas.openxmlformats.org/officeDocument/2006/relationships/hyperlink" Target="jl:31395979.608%20" TargetMode="External"/><Relationship Id="rId27" Type="http://schemas.openxmlformats.org/officeDocument/2006/relationships/hyperlink" Target="jl:31395979.633%20" TargetMode="External"/><Relationship Id="rId30" Type="http://schemas.openxmlformats.org/officeDocument/2006/relationships/hyperlink" Target="jl:31395979.6481%20" TargetMode="External"/><Relationship Id="rId35" Type="http://schemas.openxmlformats.org/officeDocument/2006/relationships/hyperlink" Target="jl:31156161.100%20" TargetMode="External"/><Relationship Id="rId43" Type="http://schemas.openxmlformats.org/officeDocument/2006/relationships/hyperlink" Target="jl:30621383.100%20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42</Pages>
  <Words>24673</Words>
  <Characters>140637</Characters>
  <Application>Microsoft Office Word</Application>
  <DocSecurity>0</DocSecurity>
  <Lines>1171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Данияр Мансурович Расулов</dc:creator>
  <cp:lastModifiedBy>Данияр Мансурович Расулов</cp:lastModifiedBy>
  <cp:revision>9</cp:revision>
  <dcterms:created xsi:type="dcterms:W3CDTF">2013-06-05T11:45:00Z</dcterms:created>
  <dcterms:modified xsi:type="dcterms:W3CDTF">2013-06-06T12:48:00Z</dcterms:modified>
</cp:coreProperties>
</file>