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B3" w:rsidRPr="00DD06AF" w:rsidRDefault="009A2BB3" w:rsidP="00BC2B80">
      <w:pPr>
        <w:pStyle w:val="a6"/>
        <w:ind w:firstLine="0"/>
        <w:jc w:val="right"/>
        <w:rPr>
          <w:rFonts w:ascii="Arial" w:hAnsi="Arial" w:cs="Arial"/>
          <w:b/>
          <w:sz w:val="24"/>
          <w:szCs w:val="24"/>
          <w:lang w:eastAsia="ru-RU"/>
        </w:rPr>
      </w:pPr>
      <w:r w:rsidRPr="00DD06AF">
        <w:rPr>
          <w:rFonts w:ascii="Arial" w:hAnsi="Arial" w:cs="Arial"/>
          <w:b/>
          <w:sz w:val="24"/>
          <w:szCs w:val="24"/>
          <w:lang w:eastAsia="ru-RU"/>
        </w:rPr>
        <w:t>«</w:t>
      </w:r>
      <w:r w:rsidRPr="00DD06AF">
        <w:rPr>
          <w:rFonts w:ascii="Arial" w:hAnsi="Arial" w:cs="Arial"/>
          <w:b/>
          <w:sz w:val="24"/>
          <w:szCs w:val="24"/>
          <w:lang w:val="kk-KZ" w:eastAsia="ru-RU"/>
        </w:rPr>
        <w:t>Б</w:t>
      </w:r>
      <w:proofErr w:type="spellStart"/>
      <w:r w:rsidRPr="00DD06AF">
        <w:rPr>
          <w:rFonts w:ascii="Arial" w:hAnsi="Arial" w:cs="Arial"/>
          <w:b/>
          <w:sz w:val="24"/>
          <w:szCs w:val="24"/>
          <w:lang w:eastAsia="ru-RU"/>
        </w:rPr>
        <w:t>изнес</w:t>
      </w:r>
      <w:proofErr w:type="spellEnd"/>
      <w:r w:rsidRPr="00DD06AF">
        <w:rPr>
          <w:rFonts w:ascii="Arial" w:hAnsi="Arial" w:cs="Arial"/>
          <w:b/>
          <w:sz w:val="24"/>
          <w:szCs w:val="24"/>
          <w:lang w:val="kk-KZ" w:eastAsia="ru-RU"/>
        </w:rPr>
        <w:t xml:space="preserve">тің жол картасы </w:t>
      </w:r>
      <w:r w:rsidRPr="00DD06AF">
        <w:rPr>
          <w:rFonts w:ascii="Arial" w:hAnsi="Arial" w:cs="Arial"/>
          <w:b/>
          <w:sz w:val="24"/>
          <w:szCs w:val="24"/>
          <w:lang w:eastAsia="ru-RU"/>
        </w:rPr>
        <w:t>2020»</w:t>
      </w:r>
      <w:r w:rsidRPr="00DD06AF">
        <w:rPr>
          <w:rFonts w:ascii="Arial" w:hAnsi="Arial" w:cs="Arial"/>
          <w:b/>
          <w:sz w:val="24"/>
          <w:szCs w:val="24"/>
          <w:lang w:val="kk-KZ" w:eastAsia="ru-RU"/>
        </w:rPr>
        <w:t xml:space="preserve"> Бағдарламасы аясында Қаржы лизингі шарттары бойынша Субсидиялау шартының </w:t>
      </w:r>
      <w:r w:rsidRPr="00E21AC3">
        <w:rPr>
          <w:rFonts w:ascii="Arial" w:hAnsi="Arial" w:cs="Arial"/>
          <w:b/>
          <w:sz w:val="24"/>
          <w:szCs w:val="24"/>
          <w:lang w:val="kk-KZ" w:eastAsia="ru-RU"/>
        </w:rPr>
        <w:t>үлгі нысаны</w:t>
      </w:r>
    </w:p>
    <w:p w:rsidR="009A2BB3" w:rsidRPr="00DD06AF" w:rsidRDefault="009A2BB3" w:rsidP="00DD06AF">
      <w:pPr>
        <w:jc w:val="both"/>
        <w:rPr>
          <w:rFonts w:ascii="Arial" w:eastAsia="Times New Roman" w:hAnsi="Arial" w:cs="Arial"/>
          <w:color w:val="000000"/>
          <w:sz w:val="24"/>
          <w:szCs w:val="24"/>
          <w:lang w:val="kk-KZ" w:eastAsia="ru-RU"/>
        </w:rPr>
      </w:pPr>
    </w:p>
    <w:p w:rsidR="00A90CBD" w:rsidRPr="00DD06AF" w:rsidRDefault="00A90CBD" w:rsidP="00DD06AF">
      <w:pPr>
        <w:spacing w:after="0" w:line="240" w:lineRule="auto"/>
        <w:jc w:val="both"/>
        <w:rPr>
          <w:rFonts w:ascii="Arial" w:eastAsia="Times New Roman" w:hAnsi="Arial" w:cs="Arial"/>
          <w:color w:val="000000"/>
          <w:sz w:val="24"/>
          <w:szCs w:val="24"/>
          <w:lang w:eastAsia="ru-RU"/>
        </w:rPr>
      </w:pPr>
      <w:r w:rsidRPr="00DD06AF">
        <w:rPr>
          <w:rFonts w:ascii="Arial" w:eastAsia="Times New Roman" w:hAnsi="Arial" w:cs="Arial"/>
          <w:b/>
          <w:bCs/>
          <w:color w:val="000000"/>
          <w:sz w:val="24"/>
          <w:szCs w:val="24"/>
          <w:lang w:eastAsia="ru-RU"/>
        </w:rPr>
        <w:t> </w:t>
      </w:r>
    </w:p>
    <w:p w:rsidR="00BE774F" w:rsidRPr="00DD06AF" w:rsidRDefault="00BE774F" w:rsidP="00DD06AF">
      <w:pPr>
        <w:spacing w:after="0" w:line="240" w:lineRule="auto"/>
        <w:jc w:val="both"/>
        <w:rPr>
          <w:rFonts w:ascii="Arial" w:eastAsia="Times New Roman" w:hAnsi="Arial" w:cs="Arial"/>
          <w:bCs/>
          <w:color w:val="000000"/>
          <w:sz w:val="24"/>
          <w:szCs w:val="24"/>
          <w:lang w:eastAsia="ru-RU"/>
        </w:rPr>
      </w:pPr>
    </w:p>
    <w:p w:rsidR="00BE774F" w:rsidRPr="00DD06AF" w:rsidRDefault="00BE774F" w:rsidP="00DD06AF">
      <w:pPr>
        <w:spacing w:after="0" w:line="240" w:lineRule="auto"/>
        <w:jc w:val="both"/>
        <w:rPr>
          <w:rFonts w:ascii="Arial" w:eastAsia="Times New Roman" w:hAnsi="Arial" w:cs="Arial"/>
          <w:bCs/>
          <w:color w:val="000000"/>
          <w:sz w:val="24"/>
          <w:szCs w:val="24"/>
          <w:lang w:eastAsia="ru-RU"/>
        </w:rPr>
      </w:pPr>
    </w:p>
    <w:p w:rsidR="00BE774F" w:rsidRPr="00DD06AF" w:rsidRDefault="00BE774F" w:rsidP="00DD06AF">
      <w:pPr>
        <w:spacing w:after="0" w:line="240" w:lineRule="auto"/>
        <w:jc w:val="center"/>
        <w:rPr>
          <w:rFonts w:ascii="Arial" w:hAnsi="Arial" w:cs="Arial"/>
          <w:color w:val="000000"/>
          <w:sz w:val="24"/>
          <w:szCs w:val="24"/>
        </w:rPr>
      </w:pPr>
      <w:r w:rsidRPr="00DD06AF">
        <w:rPr>
          <w:rFonts w:ascii="Arial" w:hAnsi="Arial" w:cs="Arial"/>
          <w:b/>
          <w:bCs/>
          <w:color w:val="000000"/>
          <w:sz w:val="24"/>
          <w:szCs w:val="24"/>
        </w:rPr>
        <w:t>№ ___</w:t>
      </w:r>
      <w:r w:rsidR="009A2BB3" w:rsidRPr="00DD06AF">
        <w:rPr>
          <w:rFonts w:ascii="Arial" w:hAnsi="Arial" w:cs="Arial"/>
          <w:b/>
          <w:sz w:val="24"/>
          <w:szCs w:val="24"/>
          <w:lang w:val="kk-KZ" w:eastAsia="ru-RU"/>
        </w:rPr>
        <w:t>Субсидиялау шарты</w:t>
      </w:r>
    </w:p>
    <w:p w:rsidR="00A90CBD" w:rsidRPr="00DD06AF" w:rsidRDefault="00A90CBD" w:rsidP="00DD06AF">
      <w:pPr>
        <w:spacing w:after="0" w:line="240" w:lineRule="auto"/>
        <w:jc w:val="both"/>
        <w:rPr>
          <w:rFonts w:ascii="Arial" w:eastAsia="Times New Roman" w:hAnsi="Arial" w:cs="Arial"/>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4785"/>
        <w:gridCol w:w="4786"/>
      </w:tblGrid>
      <w:tr w:rsidR="00A90CBD" w:rsidRPr="00DD06AF" w:rsidTr="003F7F9A">
        <w:tc>
          <w:tcPr>
            <w:tcW w:w="2500" w:type="pct"/>
            <w:tcMar>
              <w:top w:w="0" w:type="dxa"/>
              <w:left w:w="108" w:type="dxa"/>
              <w:bottom w:w="0" w:type="dxa"/>
              <w:right w:w="108" w:type="dxa"/>
            </w:tcMar>
            <w:hideMark/>
          </w:tcPr>
          <w:p w:rsidR="00A90CBD" w:rsidRPr="00DD06AF" w:rsidRDefault="00A90CBD" w:rsidP="00DD06AF">
            <w:pPr>
              <w:spacing w:after="0" w:line="240" w:lineRule="auto"/>
              <w:jc w:val="both"/>
              <w:rPr>
                <w:rFonts w:ascii="Arial" w:eastAsia="Times New Roman" w:hAnsi="Arial" w:cs="Arial"/>
                <w:color w:val="000000"/>
                <w:sz w:val="24"/>
                <w:szCs w:val="24"/>
                <w:lang w:eastAsia="ru-RU"/>
              </w:rPr>
            </w:pPr>
            <w:r w:rsidRPr="00DD06AF">
              <w:rPr>
                <w:rFonts w:ascii="Arial" w:eastAsia="Times New Roman" w:hAnsi="Arial" w:cs="Arial"/>
                <w:color w:val="000000"/>
                <w:sz w:val="24"/>
                <w:szCs w:val="24"/>
                <w:lang w:eastAsia="ru-RU"/>
              </w:rPr>
              <w:t xml:space="preserve"> _____</w:t>
            </w:r>
            <w:r w:rsidR="009A2BB3" w:rsidRPr="00DD06AF">
              <w:rPr>
                <w:rFonts w:ascii="Arial" w:eastAsia="Times New Roman" w:hAnsi="Arial" w:cs="Arial"/>
                <w:color w:val="000000"/>
                <w:sz w:val="24"/>
                <w:szCs w:val="24"/>
                <w:lang w:val="kk-KZ" w:eastAsia="ru-RU"/>
              </w:rPr>
              <w:t xml:space="preserve"> қ.</w:t>
            </w:r>
            <w:r w:rsidRPr="00DD06AF">
              <w:rPr>
                <w:rFonts w:ascii="Arial" w:eastAsia="Times New Roman" w:hAnsi="Arial" w:cs="Arial"/>
                <w:color w:val="000000"/>
                <w:sz w:val="24"/>
                <w:szCs w:val="24"/>
                <w:lang w:eastAsia="ru-RU"/>
              </w:rPr>
              <w:t xml:space="preserve"> </w:t>
            </w:r>
          </w:p>
        </w:tc>
        <w:tc>
          <w:tcPr>
            <w:tcW w:w="2500" w:type="pct"/>
            <w:tcMar>
              <w:top w:w="0" w:type="dxa"/>
              <w:left w:w="108" w:type="dxa"/>
              <w:bottom w:w="0" w:type="dxa"/>
              <w:right w:w="108" w:type="dxa"/>
            </w:tcMar>
            <w:hideMark/>
          </w:tcPr>
          <w:p w:rsidR="00A90CBD" w:rsidRPr="00DD06AF" w:rsidRDefault="004B65FD" w:rsidP="00DD06A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val="kk-KZ" w:eastAsia="ru-RU"/>
              </w:rPr>
              <w:t xml:space="preserve">                   </w:t>
            </w:r>
            <w:r w:rsidR="009A2BB3" w:rsidRPr="00DD06AF">
              <w:rPr>
                <w:rFonts w:ascii="Arial" w:eastAsia="Times New Roman" w:hAnsi="Arial" w:cs="Arial"/>
                <w:color w:val="000000"/>
                <w:sz w:val="24"/>
                <w:szCs w:val="24"/>
                <w:lang w:eastAsia="ru-RU"/>
              </w:rPr>
              <w:t xml:space="preserve">20___ </w:t>
            </w:r>
            <w:r w:rsidR="009A2BB3" w:rsidRPr="00DD06AF">
              <w:rPr>
                <w:rFonts w:ascii="Arial" w:eastAsia="Times New Roman" w:hAnsi="Arial" w:cs="Arial"/>
                <w:color w:val="000000"/>
                <w:sz w:val="24"/>
                <w:szCs w:val="24"/>
                <w:lang w:val="kk-KZ" w:eastAsia="ru-RU"/>
              </w:rPr>
              <w:t>ж</w:t>
            </w:r>
            <w:r w:rsidR="009A2BB3" w:rsidRPr="00DD06AF">
              <w:rPr>
                <w:rFonts w:ascii="Arial" w:eastAsia="Times New Roman" w:hAnsi="Arial" w:cs="Arial"/>
                <w:color w:val="000000"/>
                <w:sz w:val="24"/>
                <w:szCs w:val="24"/>
                <w:lang w:eastAsia="ru-RU"/>
              </w:rPr>
              <w:t xml:space="preserve">. </w:t>
            </w:r>
            <w:r w:rsidR="00A90CBD" w:rsidRPr="00DD06AF">
              <w:rPr>
                <w:rFonts w:ascii="Arial" w:eastAsia="Times New Roman" w:hAnsi="Arial" w:cs="Arial"/>
                <w:color w:val="000000"/>
                <w:sz w:val="24"/>
                <w:szCs w:val="24"/>
                <w:lang w:eastAsia="ru-RU"/>
              </w:rPr>
              <w:t xml:space="preserve">«___» __________ </w:t>
            </w:r>
          </w:p>
        </w:tc>
      </w:tr>
      <w:tr w:rsidR="004B65FD" w:rsidRPr="00DD06AF" w:rsidTr="003F7F9A">
        <w:tc>
          <w:tcPr>
            <w:tcW w:w="2500" w:type="pct"/>
            <w:tcMar>
              <w:top w:w="0" w:type="dxa"/>
              <w:left w:w="108" w:type="dxa"/>
              <w:bottom w:w="0" w:type="dxa"/>
              <w:right w:w="108" w:type="dxa"/>
            </w:tcMar>
          </w:tcPr>
          <w:p w:rsidR="004B65FD" w:rsidRPr="00DD06AF" w:rsidRDefault="004B65FD" w:rsidP="00DD06AF">
            <w:pPr>
              <w:spacing w:after="0" w:line="240" w:lineRule="auto"/>
              <w:jc w:val="both"/>
              <w:rPr>
                <w:rFonts w:ascii="Arial" w:eastAsia="Times New Roman" w:hAnsi="Arial" w:cs="Arial"/>
                <w:color w:val="000000"/>
                <w:sz w:val="24"/>
                <w:szCs w:val="24"/>
                <w:lang w:eastAsia="ru-RU"/>
              </w:rPr>
            </w:pPr>
          </w:p>
        </w:tc>
        <w:tc>
          <w:tcPr>
            <w:tcW w:w="2500" w:type="pct"/>
            <w:tcMar>
              <w:top w:w="0" w:type="dxa"/>
              <w:left w:w="108" w:type="dxa"/>
              <w:bottom w:w="0" w:type="dxa"/>
              <w:right w:w="108" w:type="dxa"/>
            </w:tcMar>
          </w:tcPr>
          <w:p w:rsidR="004B65FD" w:rsidRPr="00DD06AF" w:rsidRDefault="004B65FD" w:rsidP="00DD06AF">
            <w:pPr>
              <w:spacing w:after="0" w:line="240" w:lineRule="auto"/>
              <w:jc w:val="both"/>
              <w:rPr>
                <w:rFonts w:ascii="Arial" w:eastAsia="Times New Roman" w:hAnsi="Arial" w:cs="Arial"/>
                <w:color w:val="000000"/>
                <w:sz w:val="24"/>
                <w:szCs w:val="24"/>
                <w:lang w:eastAsia="ru-RU"/>
              </w:rPr>
            </w:pPr>
          </w:p>
        </w:tc>
      </w:tr>
    </w:tbl>
    <w:p w:rsidR="00A90CBD" w:rsidRPr="00DD06AF" w:rsidRDefault="00A90CBD" w:rsidP="00DD06AF">
      <w:pPr>
        <w:spacing w:after="0" w:line="240" w:lineRule="auto"/>
        <w:ind w:firstLine="403"/>
        <w:jc w:val="both"/>
        <w:rPr>
          <w:rFonts w:ascii="Arial" w:eastAsia="Times New Roman" w:hAnsi="Arial" w:cs="Arial"/>
          <w:color w:val="000000"/>
          <w:sz w:val="24"/>
          <w:szCs w:val="24"/>
          <w:lang w:eastAsia="ru-RU"/>
        </w:rPr>
      </w:pPr>
      <w:r w:rsidRPr="00DD06AF">
        <w:rPr>
          <w:rFonts w:ascii="Arial" w:eastAsia="Times New Roman" w:hAnsi="Arial" w:cs="Arial"/>
          <w:color w:val="000000"/>
          <w:sz w:val="24"/>
          <w:szCs w:val="24"/>
          <w:lang w:eastAsia="ru-RU"/>
        </w:rPr>
        <w:t> </w:t>
      </w:r>
    </w:p>
    <w:p w:rsidR="00A850CD" w:rsidRDefault="008A0EF5" w:rsidP="008A0EF5">
      <w:pPr>
        <w:ind w:firstLine="400"/>
        <w:jc w:val="both"/>
        <w:rPr>
          <w:rFonts w:ascii="Arial" w:eastAsia="Times New Roman" w:hAnsi="Arial" w:cs="Arial"/>
          <w:color w:val="000000"/>
          <w:sz w:val="24"/>
          <w:szCs w:val="24"/>
          <w:lang w:val="kk-KZ" w:eastAsia="ru-RU"/>
        </w:rPr>
      </w:pPr>
      <w:r>
        <w:rPr>
          <w:rFonts w:ascii="Arial" w:eastAsia="Times New Roman" w:hAnsi="Arial" w:cs="Arial"/>
          <w:color w:val="000000"/>
          <w:sz w:val="24"/>
          <w:szCs w:val="24"/>
          <w:lang w:val="kk-KZ" w:eastAsia="ru-RU"/>
        </w:rPr>
        <w:t>Бұ</w:t>
      </w:r>
      <w:r w:rsidR="001A0F06" w:rsidRPr="00DD06AF">
        <w:rPr>
          <w:rFonts w:ascii="Arial" w:eastAsia="Times New Roman" w:hAnsi="Arial" w:cs="Arial"/>
          <w:color w:val="000000"/>
          <w:sz w:val="24"/>
          <w:szCs w:val="24"/>
          <w:lang w:val="kk-KZ" w:eastAsia="ru-RU"/>
        </w:rPr>
        <w:t xml:space="preserve">дан әрі </w:t>
      </w:r>
      <w:r w:rsidR="001A0F06" w:rsidRPr="008A0EF5">
        <w:rPr>
          <w:rFonts w:ascii="Arial" w:eastAsia="Times New Roman" w:hAnsi="Arial" w:cs="Arial"/>
          <w:color w:val="000000"/>
          <w:sz w:val="24"/>
          <w:szCs w:val="24"/>
          <w:lang w:val="kk-KZ" w:eastAsia="ru-RU"/>
        </w:rPr>
        <w:t>«</w:t>
      </w:r>
      <w:r w:rsidR="001A0F06" w:rsidRPr="00DD06AF">
        <w:rPr>
          <w:rFonts w:ascii="Arial" w:eastAsia="Times New Roman" w:hAnsi="Arial" w:cs="Arial"/>
          <w:b/>
          <w:color w:val="000000"/>
          <w:sz w:val="24"/>
          <w:szCs w:val="24"/>
          <w:lang w:val="kk-KZ" w:eastAsia="ru-RU"/>
        </w:rPr>
        <w:t>Қаржы</w:t>
      </w:r>
      <w:r w:rsidR="001A0F06" w:rsidRPr="008A0EF5">
        <w:rPr>
          <w:rFonts w:ascii="Arial" w:eastAsia="Times New Roman" w:hAnsi="Arial" w:cs="Arial"/>
          <w:b/>
          <w:color w:val="000000"/>
          <w:sz w:val="24"/>
          <w:szCs w:val="24"/>
          <w:lang w:val="kk-KZ" w:eastAsia="ru-RU"/>
        </w:rPr>
        <w:t xml:space="preserve"> агент</w:t>
      </w:r>
      <w:r w:rsidR="001A0F06" w:rsidRPr="00DD06AF">
        <w:rPr>
          <w:rFonts w:ascii="Arial" w:eastAsia="Times New Roman" w:hAnsi="Arial" w:cs="Arial"/>
          <w:b/>
          <w:color w:val="000000"/>
          <w:sz w:val="24"/>
          <w:szCs w:val="24"/>
          <w:lang w:val="kk-KZ" w:eastAsia="ru-RU"/>
        </w:rPr>
        <w:t>і</w:t>
      </w:r>
      <w:r w:rsidR="001A0F06" w:rsidRPr="008A0EF5">
        <w:rPr>
          <w:rFonts w:ascii="Arial" w:eastAsia="Times New Roman" w:hAnsi="Arial" w:cs="Arial"/>
          <w:color w:val="000000"/>
          <w:sz w:val="24"/>
          <w:szCs w:val="24"/>
          <w:lang w:val="kk-KZ" w:eastAsia="ru-RU"/>
        </w:rPr>
        <w:t>»</w:t>
      </w:r>
      <w:r w:rsidR="001A0F06" w:rsidRPr="00DD06AF">
        <w:rPr>
          <w:rFonts w:ascii="Arial" w:eastAsia="Times New Roman" w:hAnsi="Arial" w:cs="Arial"/>
          <w:color w:val="000000"/>
          <w:sz w:val="24"/>
          <w:szCs w:val="24"/>
          <w:lang w:val="kk-KZ" w:eastAsia="ru-RU"/>
        </w:rPr>
        <w:t xml:space="preserve"> деп аталатын</w:t>
      </w:r>
      <w:r w:rsidR="001A0F06" w:rsidRPr="008A0EF5">
        <w:rPr>
          <w:rFonts w:ascii="Arial" w:eastAsia="Times New Roman" w:hAnsi="Arial" w:cs="Arial"/>
          <w:color w:val="000000"/>
          <w:sz w:val="24"/>
          <w:szCs w:val="24"/>
          <w:lang w:val="kk-KZ" w:eastAsia="ru-RU"/>
        </w:rPr>
        <w:t>, «Даму»</w:t>
      </w:r>
      <w:r w:rsidR="001A0F06" w:rsidRPr="00DD06AF">
        <w:rPr>
          <w:rFonts w:ascii="Arial" w:eastAsia="Times New Roman" w:hAnsi="Arial" w:cs="Arial"/>
          <w:color w:val="000000"/>
          <w:sz w:val="24"/>
          <w:szCs w:val="24"/>
          <w:lang w:val="kk-KZ" w:eastAsia="ru-RU"/>
        </w:rPr>
        <w:t xml:space="preserve"> кәсіпкерлікті дамыту қоры» акционерлік қоғамы атынан</w:t>
      </w:r>
      <w:r w:rsidR="001A0F06" w:rsidRPr="008A0EF5">
        <w:rPr>
          <w:rFonts w:ascii="Arial" w:eastAsia="Times New Roman" w:hAnsi="Arial" w:cs="Arial"/>
          <w:color w:val="000000"/>
          <w:sz w:val="24"/>
          <w:szCs w:val="24"/>
          <w:lang w:val="kk-KZ" w:eastAsia="ru-RU"/>
        </w:rPr>
        <w:t xml:space="preserve">  _____________</w:t>
      </w:r>
      <w:r w:rsidR="001A0F06" w:rsidRPr="00DD06AF">
        <w:rPr>
          <w:rFonts w:ascii="Arial" w:eastAsia="Times New Roman" w:hAnsi="Arial" w:cs="Arial"/>
          <w:color w:val="000000"/>
          <w:sz w:val="24"/>
          <w:szCs w:val="24"/>
          <w:lang w:val="kk-KZ" w:eastAsia="ru-RU"/>
        </w:rPr>
        <w:t xml:space="preserve"> негізінде іс-әрекет </w:t>
      </w:r>
      <w:r w:rsidR="004B65FD">
        <w:rPr>
          <w:rFonts w:ascii="Arial" w:eastAsia="Times New Roman" w:hAnsi="Arial" w:cs="Arial"/>
          <w:color w:val="000000"/>
          <w:sz w:val="24"/>
          <w:szCs w:val="24"/>
          <w:lang w:val="kk-KZ" w:eastAsia="ru-RU"/>
        </w:rPr>
        <w:t xml:space="preserve">ететін </w:t>
      </w:r>
      <w:r w:rsidR="001A0F06" w:rsidRPr="008A0EF5">
        <w:rPr>
          <w:rFonts w:ascii="Arial" w:eastAsia="Times New Roman" w:hAnsi="Arial" w:cs="Arial"/>
          <w:color w:val="000000"/>
          <w:sz w:val="24"/>
          <w:szCs w:val="24"/>
          <w:lang w:val="kk-KZ" w:eastAsia="ru-RU"/>
        </w:rPr>
        <w:t>_______</w:t>
      </w:r>
      <w:r w:rsidR="004B65FD" w:rsidRPr="008A0EF5">
        <w:rPr>
          <w:rFonts w:ascii="Arial" w:eastAsia="Times New Roman" w:hAnsi="Arial" w:cs="Arial"/>
          <w:color w:val="000000"/>
          <w:sz w:val="24"/>
          <w:szCs w:val="24"/>
          <w:lang w:val="kk-KZ" w:eastAsia="ru-RU"/>
        </w:rPr>
        <w:t>_______________________________</w:t>
      </w:r>
      <w:r w:rsidR="001A0F06" w:rsidRPr="008A0EF5">
        <w:rPr>
          <w:rFonts w:ascii="Arial" w:eastAsia="Times New Roman" w:hAnsi="Arial" w:cs="Arial"/>
          <w:color w:val="000000"/>
          <w:sz w:val="24"/>
          <w:szCs w:val="24"/>
          <w:lang w:val="kk-KZ" w:eastAsia="ru-RU"/>
        </w:rPr>
        <w:t xml:space="preserve"> </w:t>
      </w:r>
      <w:r>
        <w:rPr>
          <w:rFonts w:ascii="Arial" w:eastAsia="Times New Roman" w:hAnsi="Arial" w:cs="Arial"/>
          <w:color w:val="000000"/>
          <w:sz w:val="24"/>
          <w:szCs w:val="24"/>
          <w:lang w:val="kk-KZ" w:eastAsia="ru-RU"/>
        </w:rPr>
        <w:t xml:space="preserve"> бір тараптан</w:t>
      </w:r>
      <w:r w:rsidR="004B65FD">
        <w:rPr>
          <w:rFonts w:ascii="Arial" w:eastAsia="Times New Roman" w:hAnsi="Arial" w:cs="Arial"/>
          <w:color w:val="000000"/>
          <w:sz w:val="24"/>
          <w:szCs w:val="24"/>
          <w:lang w:val="kk-KZ" w:eastAsia="ru-RU"/>
        </w:rPr>
        <w:t xml:space="preserve"> </w:t>
      </w:r>
      <w:r w:rsidR="001A0F06" w:rsidRPr="00DD06AF">
        <w:rPr>
          <w:rFonts w:ascii="Arial" w:eastAsia="Times New Roman" w:hAnsi="Arial" w:cs="Arial"/>
          <w:color w:val="000000"/>
          <w:sz w:val="24"/>
          <w:szCs w:val="24"/>
          <w:lang w:val="kk-KZ" w:eastAsia="ru-RU"/>
        </w:rPr>
        <w:t>және</w:t>
      </w:r>
      <w:r w:rsidR="001A0F06" w:rsidRPr="008A0EF5">
        <w:rPr>
          <w:rFonts w:ascii="Arial" w:eastAsia="Times New Roman" w:hAnsi="Arial" w:cs="Arial"/>
          <w:color w:val="000000"/>
          <w:sz w:val="24"/>
          <w:szCs w:val="24"/>
          <w:lang w:val="kk-KZ" w:eastAsia="ru-RU"/>
        </w:rPr>
        <w:t xml:space="preserve"> </w:t>
      </w:r>
      <w:r>
        <w:rPr>
          <w:rFonts w:ascii="Arial" w:eastAsia="Times New Roman" w:hAnsi="Arial" w:cs="Arial"/>
          <w:color w:val="000000"/>
          <w:sz w:val="24"/>
          <w:szCs w:val="24"/>
          <w:lang w:val="kk-KZ" w:eastAsia="ru-RU"/>
        </w:rPr>
        <w:t>бұ</w:t>
      </w:r>
      <w:r w:rsidR="001A0F06" w:rsidRPr="00DD06AF">
        <w:rPr>
          <w:rFonts w:ascii="Arial" w:eastAsia="Times New Roman" w:hAnsi="Arial" w:cs="Arial"/>
          <w:color w:val="000000"/>
          <w:sz w:val="24"/>
          <w:szCs w:val="24"/>
          <w:lang w:val="kk-KZ" w:eastAsia="ru-RU"/>
        </w:rPr>
        <w:t xml:space="preserve">дан әрі </w:t>
      </w:r>
      <w:r w:rsidR="001A0F06" w:rsidRPr="00DD06AF">
        <w:rPr>
          <w:rFonts w:ascii="Arial" w:eastAsia="Times New Roman" w:hAnsi="Arial" w:cs="Arial"/>
          <w:b/>
          <w:color w:val="000000"/>
          <w:sz w:val="24"/>
          <w:szCs w:val="24"/>
          <w:lang w:val="kk-KZ" w:eastAsia="ru-RU"/>
        </w:rPr>
        <w:t>«Лизинг</w:t>
      </w:r>
      <w:r w:rsidR="004B65FD">
        <w:rPr>
          <w:rFonts w:ascii="Arial" w:eastAsia="Times New Roman" w:hAnsi="Arial" w:cs="Arial"/>
          <w:b/>
          <w:color w:val="000000"/>
          <w:sz w:val="24"/>
          <w:szCs w:val="24"/>
          <w:lang w:val="kk-KZ" w:eastAsia="ru-RU"/>
        </w:rPr>
        <w:t>т</w:t>
      </w:r>
      <w:r w:rsidR="001A0F06" w:rsidRPr="00DD06AF">
        <w:rPr>
          <w:rFonts w:ascii="Arial" w:eastAsia="Times New Roman" w:hAnsi="Arial" w:cs="Arial"/>
          <w:b/>
          <w:color w:val="000000"/>
          <w:sz w:val="24"/>
          <w:szCs w:val="24"/>
          <w:lang w:val="kk-KZ" w:eastAsia="ru-RU"/>
        </w:rPr>
        <w:t>ік компания/Банк/ Даму Банкі</w:t>
      </w:r>
      <w:r w:rsidR="00A850CD" w:rsidRPr="00DD06AF">
        <w:rPr>
          <w:rFonts w:ascii="Arial" w:eastAsia="Times New Roman" w:hAnsi="Arial" w:cs="Arial"/>
          <w:b/>
          <w:color w:val="000000"/>
          <w:sz w:val="24"/>
          <w:szCs w:val="24"/>
          <w:lang w:val="kk-KZ" w:eastAsia="ru-RU"/>
        </w:rPr>
        <w:t>»</w:t>
      </w:r>
      <w:r>
        <w:rPr>
          <w:rFonts w:ascii="Arial" w:eastAsia="Times New Roman" w:hAnsi="Arial" w:cs="Arial"/>
          <w:color w:val="000000"/>
          <w:sz w:val="24"/>
          <w:szCs w:val="24"/>
          <w:lang w:val="kk-KZ" w:eastAsia="ru-RU"/>
        </w:rPr>
        <w:t xml:space="preserve"> деп аталатын,</w:t>
      </w:r>
      <w:r w:rsidR="001A0F06" w:rsidRPr="00DD06AF">
        <w:rPr>
          <w:rFonts w:ascii="Arial" w:eastAsia="Times New Roman" w:hAnsi="Arial" w:cs="Arial"/>
          <w:color w:val="000000"/>
          <w:sz w:val="24"/>
          <w:szCs w:val="24"/>
          <w:lang w:val="kk-KZ" w:eastAsia="ru-RU"/>
        </w:rPr>
        <w:t xml:space="preserve"> «Лизинг</w:t>
      </w:r>
      <w:r w:rsidR="004B65FD">
        <w:rPr>
          <w:rFonts w:ascii="Arial" w:eastAsia="Times New Roman" w:hAnsi="Arial" w:cs="Arial"/>
          <w:color w:val="000000"/>
          <w:sz w:val="24"/>
          <w:szCs w:val="24"/>
          <w:lang w:val="kk-KZ" w:eastAsia="ru-RU"/>
        </w:rPr>
        <w:t>т</w:t>
      </w:r>
      <w:r w:rsidR="00A850CD" w:rsidRPr="00DD06AF">
        <w:rPr>
          <w:rFonts w:ascii="Arial" w:eastAsia="Times New Roman" w:hAnsi="Arial" w:cs="Arial"/>
          <w:color w:val="000000"/>
          <w:sz w:val="24"/>
          <w:szCs w:val="24"/>
          <w:lang w:val="kk-KZ" w:eastAsia="ru-RU"/>
        </w:rPr>
        <w:t>ік</w:t>
      </w:r>
      <w:r w:rsidR="001A0F06" w:rsidRPr="00DD06AF">
        <w:rPr>
          <w:rFonts w:ascii="Arial" w:eastAsia="Times New Roman" w:hAnsi="Arial" w:cs="Arial"/>
          <w:color w:val="000000"/>
          <w:sz w:val="24"/>
          <w:szCs w:val="24"/>
          <w:lang w:val="kk-KZ" w:eastAsia="ru-RU"/>
        </w:rPr>
        <w:t xml:space="preserve"> компания/Банк/ Даму Банкі» акционерлік қоғамы атынан  _____________ негізінде іс-әрекет</w:t>
      </w:r>
      <w:r w:rsidR="00A850CD" w:rsidRPr="00DD06AF">
        <w:rPr>
          <w:rFonts w:ascii="Arial" w:eastAsia="Times New Roman" w:hAnsi="Arial" w:cs="Arial"/>
          <w:color w:val="000000"/>
          <w:sz w:val="24"/>
          <w:szCs w:val="24"/>
          <w:lang w:val="kk-KZ" w:eastAsia="ru-RU"/>
        </w:rPr>
        <w:t xml:space="preserve"> </w:t>
      </w:r>
      <w:r w:rsidR="004B65FD">
        <w:rPr>
          <w:rFonts w:ascii="Arial" w:eastAsia="Times New Roman" w:hAnsi="Arial" w:cs="Arial"/>
          <w:color w:val="000000"/>
          <w:sz w:val="24"/>
          <w:szCs w:val="24"/>
          <w:lang w:val="kk-KZ" w:eastAsia="ru-RU"/>
        </w:rPr>
        <w:t xml:space="preserve">ететін </w:t>
      </w:r>
      <w:r w:rsidR="001A0F06" w:rsidRPr="00DD06AF">
        <w:rPr>
          <w:rFonts w:ascii="Arial" w:eastAsia="Times New Roman" w:hAnsi="Arial" w:cs="Arial"/>
          <w:color w:val="000000"/>
          <w:sz w:val="24"/>
          <w:szCs w:val="24"/>
          <w:lang w:val="kk-KZ" w:eastAsia="ru-RU"/>
        </w:rPr>
        <w:t xml:space="preserve">__________________________ екінші </w:t>
      </w:r>
      <w:r>
        <w:rPr>
          <w:rFonts w:ascii="Arial" w:eastAsia="Times New Roman" w:hAnsi="Arial" w:cs="Arial"/>
          <w:color w:val="000000"/>
          <w:sz w:val="24"/>
          <w:szCs w:val="24"/>
          <w:lang w:val="kk-KZ" w:eastAsia="ru-RU"/>
        </w:rPr>
        <w:t>тараптан</w:t>
      </w:r>
      <w:r w:rsidR="001A0F06" w:rsidRPr="00DD06AF">
        <w:rPr>
          <w:rFonts w:ascii="Arial" w:eastAsia="Times New Roman" w:hAnsi="Arial" w:cs="Arial"/>
          <w:color w:val="000000"/>
          <w:sz w:val="24"/>
          <w:szCs w:val="24"/>
          <w:lang w:val="kk-KZ" w:eastAsia="ru-RU"/>
        </w:rPr>
        <w:t>,</w:t>
      </w:r>
      <w:r>
        <w:rPr>
          <w:rFonts w:ascii="Arial" w:eastAsia="Times New Roman" w:hAnsi="Arial" w:cs="Arial"/>
          <w:color w:val="000000"/>
          <w:sz w:val="24"/>
          <w:szCs w:val="24"/>
          <w:lang w:val="kk-KZ" w:eastAsia="ru-RU"/>
        </w:rPr>
        <w:t xml:space="preserve"> бұ</w:t>
      </w:r>
      <w:r w:rsidR="00A850CD" w:rsidRPr="00DD06AF">
        <w:rPr>
          <w:rFonts w:ascii="Arial" w:eastAsia="Times New Roman" w:hAnsi="Arial" w:cs="Arial"/>
          <w:color w:val="000000"/>
          <w:sz w:val="24"/>
          <w:szCs w:val="24"/>
          <w:lang w:val="kk-KZ" w:eastAsia="ru-RU"/>
        </w:rPr>
        <w:t>дан әрі «</w:t>
      </w:r>
      <w:r w:rsidR="00A850CD" w:rsidRPr="00DD06AF">
        <w:rPr>
          <w:rFonts w:ascii="Arial" w:eastAsia="Times New Roman" w:hAnsi="Arial" w:cs="Arial"/>
          <w:b/>
          <w:color w:val="000000"/>
          <w:sz w:val="24"/>
          <w:szCs w:val="24"/>
          <w:lang w:val="kk-KZ" w:eastAsia="ru-RU"/>
        </w:rPr>
        <w:t>Кәсіпкер</w:t>
      </w:r>
      <w:r w:rsidR="00A850CD" w:rsidRPr="00DD06AF">
        <w:rPr>
          <w:rFonts w:ascii="Arial" w:eastAsia="Times New Roman" w:hAnsi="Arial" w:cs="Arial"/>
          <w:color w:val="000000"/>
          <w:sz w:val="24"/>
          <w:szCs w:val="24"/>
          <w:lang w:val="kk-KZ" w:eastAsia="ru-RU"/>
        </w:rPr>
        <w:t xml:space="preserve">» деп аталатын,  </w:t>
      </w:r>
      <w:r w:rsidRPr="00DD06AF">
        <w:rPr>
          <w:rFonts w:ascii="Arial" w:eastAsia="Times New Roman" w:hAnsi="Arial" w:cs="Arial"/>
          <w:color w:val="000000"/>
          <w:sz w:val="24"/>
          <w:szCs w:val="24"/>
          <w:lang w:val="kk-KZ" w:eastAsia="ru-RU"/>
        </w:rPr>
        <w:t>бір</w:t>
      </w:r>
      <w:r>
        <w:rPr>
          <w:rFonts w:ascii="Arial" w:eastAsia="Times New Roman" w:hAnsi="Arial" w:cs="Arial"/>
          <w:color w:val="000000"/>
          <w:sz w:val="24"/>
          <w:szCs w:val="24"/>
          <w:lang w:val="kk-KZ" w:eastAsia="ru-RU"/>
        </w:rPr>
        <w:t>лесіп</w:t>
      </w:r>
      <w:r w:rsidRPr="00DD06AF">
        <w:rPr>
          <w:rFonts w:ascii="Arial" w:eastAsia="Times New Roman" w:hAnsi="Arial" w:cs="Arial"/>
          <w:color w:val="000000"/>
          <w:sz w:val="24"/>
          <w:szCs w:val="24"/>
          <w:lang w:val="kk-KZ" w:eastAsia="ru-RU"/>
        </w:rPr>
        <w:t xml:space="preserve"> Тараптар, ал жеке</w:t>
      </w:r>
      <w:r>
        <w:rPr>
          <w:rFonts w:ascii="Arial" w:eastAsia="Times New Roman" w:hAnsi="Arial" w:cs="Arial"/>
          <w:color w:val="000000"/>
          <w:sz w:val="24"/>
          <w:szCs w:val="24"/>
          <w:lang w:val="kk-KZ" w:eastAsia="ru-RU"/>
        </w:rPr>
        <w:t>-жеке</w:t>
      </w:r>
      <w:r w:rsidRPr="00DD06AF">
        <w:rPr>
          <w:rFonts w:ascii="Arial" w:eastAsia="Times New Roman" w:hAnsi="Arial" w:cs="Arial"/>
          <w:color w:val="000000"/>
          <w:sz w:val="24"/>
          <w:szCs w:val="24"/>
          <w:lang w:val="kk-KZ" w:eastAsia="ru-RU"/>
        </w:rPr>
        <w:t xml:space="preserve"> Тарап </w:t>
      </w:r>
      <w:r>
        <w:rPr>
          <w:rFonts w:ascii="Arial" w:eastAsia="Times New Roman" w:hAnsi="Arial" w:cs="Arial"/>
          <w:color w:val="000000"/>
          <w:sz w:val="24"/>
          <w:szCs w:val="24"/>
          <w:lang w:val="kk-KZ" w:eastAsia="ru-RU"/>
        </w:rPr>
        <w:t xml:space="preserve">деп </w:t>
      </w:r>
      <w:r w:rsidRPr="00DD06AF">
        <w:rPr>
          <w:rFonts w:ascii="Arial" w:eastAsia="Times New Roman" w:hAnsi="Arial" w:cs="Arial"/>
          <w:color w:val="000000"/>
          <w:sz w:val="24"/>
          <w:szCs w:val="24"/>
          <w:lang w:val="kk-KZ" w:eastAsia="ru-RU"/>
        </w:rPr>
        <w:t xml:space="preserve">немесе жоғарыда көрсетілгендей  </w:t>
      </w:r>
      <w:r>
        <w:rPr>
          <w:rFonts w:ascii="Arial" w:eastAsia="Times New Roman" w:hAnsi="Arial" w:cs="Arial"/>
          <w:color w:val="000000"/>
          <w:sz w:val="24"/>
          <w:szCs w:val="24"/>
          <w:lang w:val="kk-KZ" w:eastAsia="ru-RU"/>
        </w:rPr>
        <w:t>аталатын</w:t>
      </w:r>
      <w:r w:rsidRPr="00DD06AF">
        <w:rPr>
          <w:rFonts w:ascii="Arial" w:eastAsia="Times New Roman" w:hAnsi="Arial" w:cs="Arial"/>
          <w:color w:val="000000"/>
          <w:sz w:val="24"/>
          <w:szCs w:val="24"/>
          <w:lang w:val="kk-KZ" w:eastAsia="ru-RU"/>
        </w:rPr>
        <w:t xml:space="preserve">, </w:t>
      </w:r>
      <w:r w:rsidR="00A850CD" w:rsidRPr="00DD06AF">
        <w:rPr>
          <w:rFonts w:ascii="Arial" w:eastAsia="Times New Roman" w:hAnsi="Arial" w:cs="Arial"/>
          <w:color w:val="000000"/>
          <w:sz w:val="24"/>
          <w:szCs w:val="24"/>
          <w:lang w:val="kk-KZ" w:eastAsia="ru-RU"/>
        </w:rPr>
        <w:t xml:space="preserve">______________атынан  _____________ негізінде іс-әрекет </w:t>
      </w:r>
      <w:r w:rsidR="004B65FD">
        <w:rPr>
          <w:rFonts w:ascii="Arial" w:eastAsia="Times New Roman" w:hAnsi="Arial" w:cs="Arial"/>
          <w:color w:val="000000"/>
          <w:sz w:val="24"/>
          <w:szCs w:val="24"/>
          <w:lang w:val="kk-KZ" w:eastAsia="ru-RU"/>
        </w:rPr>
        <w:t xml:space="preserve">ететін </w:t>
      </w:r>
      <w:r w:rsidR="00A850CD" w:rsidRPr="00DD06AF">
        <w:rPr>
          <w:rFonts w:ascii="Arial" w:eastAsia="Times New Roman" w:hAnsi="Arial" w:cs="Arial"/>
          <w:color w:val="000000"/>
          <w:sz w:val="24"/>
          <w:szCs w:val="24"/>
          <w:lang w:val="kk-KZ" w:eastAsia="ru-RU"/>
        </w:rPr>
        <w:t>______________________________________, төмендегі</w:t>
      </w:r>
      <w:r w:rsidR="004B65FD">
        <w:rPr>
          <w:rFonts w:ascii="Arial" w:eastAsia="Times New Roman" w:hAnsi="Arial" w:cs="Arial"/>
          <w:color w:val="000000"/>
          <w:sz w:val="24"/>
          <w:szCs w:val="24"/>
          <w:lang w:val="kk-KZ" w:eastAsia="ru-RU"/>
        </w:rPr>
        <w:t xml:space="preserve">лер </w:t>
      </w:r>
      <w:r>
        <w:rPr>
          <w:rFonts w:ascii="Arial" w:eastAsia="Times New Roman" w:hAnsi="Arial" w:cs="Arial"/>
          <w:color w:val="000000"/>
          <w:sz w:val="24"/>
          <w:szCs w:val="24"/>
          <w:lang w:val="kk-KZ" w:eastAsia="ru-RU"/>
        </w:rPr>
        <w:t>туралы осы Субсидиялау шартын (бұ</w:t>
      </w:r>
      <w:r w:rsidR="00A850CD" w:rsidRPr="00DD06AF">
        <w:rPr>
          <w:rFonts w:ascii="Arial" w:eastAsia="Times New Roman" w:hAnsi="Arial" w:cs="Arial"/>
          <w:color w:val="000000"/>
          <w:sz w:val="24"/>
          <w:szCs w:val="24"/>
          <w:lang w:val="kk-KZ" w:eastAsia="ru-RU"/>
        </w:rPr>
        <w:t>дан әрі - Шарт) жаса</w:t>
      </w:r>
      <w:r w:rsidR="00856574">
        <w:rPr>
          <w:rFonts w:ascii="Arial" w:eastAsia="Times New Roman" w:hAnsi="Arial" w:cs="Arial"/>
          <w:color w:val="000000"/>
          <w:sz w:val="24"/>
          <w:szCs w:val="24"/>
          <w:lang w:val="kk-KZ" w:eastAsia="ru-RU"/>
        </w:rPr>
        <w:t>д</w:t>
      </w:r>
      <w:r w:rsidR="00A850CD" w:rsidRPr="00DD06AF">
        <w:rPr>
          <w:rFonts w:ascii="Arial" w:eastAsia="Times New Roman" w:hAnsi="Arial" w:cs="Arial"/>
          <w:color w:val="000000"/>
          <w:sz w:val="24"/>
          <w:szCs w:val="24"/>
          <w:lang w:val="kk-KZ" w:eastAsia="ru-RU"/>
        </w:rPr>
        <w:t>ы</w:t>
      </w:r>
      <w:r w:rsidR="006579A0" w:rsidRPr="00DD06AF">
        <w:rPr>
          <w:rFonts w:ascii="Arial" w:eastAsia="Times New Roman" w:hAnsi="Arial" w:cs="Arial"/>
          <w:color w:val="000000"/>
          <w:sz w:val="24"/>
          <w:szCs w:val="24"/>
          <w:lang w:val="kk-KZ" w:eastAsia="ru-RU"/>
        </w:rPr>
        <w:t>:</w:t>
      </w:r>
    </w:p>
    <w:p w:rsidR="008A0EF5" w:rsidRPr="00DD06AF" w:rsidRDefault="008A0EF5" w:rsidP="008A0EF5">
      <w:pPr>
        <w:ind w:firstLine="400"/>
        <w:jc w:val="both"/>
        <w:rPr>
          <w:rFonts w:ascii="Arial" w:eastAsia="Times New Roman" w:hAnsi="Arial" w:cs="Arial"/>
          <w:color w:val="000000"/>
          <w:sz w:val="24"/>
          <w:szCs w:val="24"/>
          <w:lang w:val="kk-KZ" w:eastAsia="ru-RU"/>
        </w:rPr>
      </w:pPr>
    </w:p>
    <w:p w:rsidR="006579A0" w:rsidRPr="00DD06AF" w:rsidRDefault="006579A0" w:rsidP="008A0EF5">
      <w:pPr>
        <w:jc w:val="center"/>
        <w:rPr>
          <w:rFonts w:ascii="Arial" w:eastAsia="Times New Roman" w:hAnsi="Arial" w:cs="Arial"/>
          <w:color w:val="000000"/>
          <w:sz w:val="24"/>
          <w:szCs w:val="24"/>
          <w:lang w:val="kk-KZ" w:eastAsia="ru-RU"/>
        </w:rPr>
      </w:pPr>
      <w:r w:rsidRPr="00DD06AF">
        <w:rPr>
          <w:rFonts w:ascii="Arial" w:eastAsia="Times New Roman" w:hAnsi="Arial" w:cs="Arial"/>
          <w:b/>
          <w:bCs/>
          <w:color w:val="000000"/>
          <w:sz w:val="24"/>
          <w:szCs w:val="24"/>
          <w:lang w:val="kk-KZ" w:eastAsia="ru-RU"/>
        </w:rPr>
        <w:t>1. Жалпы ереже</w:t>
      </w:r>
    </w:p>
    <w:p w:rsidR="006579A0" w:rsidRPr="00DD06AF" w:rsidRDefault="006579A0" w:rsidP="001F61AA">
      <w:pPr>
        <w:spacing w:after="0"/>
        <w:jc w:val="both"/>
        <w:rPr>
          <w:rFonts w:ascii="Arial" w:hAnsi="Arial" w:cs="Arial"/>
          <w:sz w:val="24"/>
          <w:szCs w:val="24"/>
          <w:lang w:val="kk-KZ"/>
        </w:rPr>
      </w:pPr>
      <w:r w:rsidRPr="00DD06AF">
        <w:rPr>
          <w:rFonts w:ascii="Arial" w:eastAsia="Times New Roman" w:hAnsi="Arial" w:cs="Arial"/>
          <w:b/>
          <w:bCs/>
          <w:color w:val="000000"/>
          <w:sz w:val="24"/>
          <w:szCs w:val="24"/>
          <w:lang w:val="kk-KZ" w:eastAsia="ru-RU"/>
        </w:rPr>
        <w:t> </w:t>
      </w:r>
      <w:r w:rsidR="008A0EF5">
        <w:rPr>
          <w:rFonts w:ascii="Arial" w:eastAsia="Times New Roman" w:hAnsi="Arial" w:cs="Arial"/>
          <w:b/>
          <w:bCs/>
          <w:color w:val="000000"/>
          <w:sz w:val="24"/>
          <w:szCs w:val="24"/>
          <w:lang w:val="kk-KZ" w:eastAsia="ru-RU"/>
        </w:rPr>
        <w:tab/>
      </w:r>
      <w:r w:rsidRPr="00DD06AF">
        <w:rPr>
          <w:rFonts w:ascii="Arial" w:hAnsi="Arial" w:cs="Arial"/>
          <w:sz w:val="24"/>
          <w:szCs w:val="24"/>
          <w:lang w:val="kk-KZ"/>
        </w:rPr>
        <w:t>Осы Шартты жасау</w:t>
      </w:r>
      <w:r w:rsidR="004B65FD">
        <w:rPr>
          <w:rFonts w:ascii="Arial" w:hAnsi="Arial" w:cs="Arial"/>
          <w:sz w:val="24"/>
          <w:szCs w:val="24"/>
          <w:lang w:val="kk-KZ"/>
        </w:rPr>
        <w:t>ға</w:t>
      </w:r>
      <w:r w:rsidRPr="00DD06AF">
        <w:rPr>
          <w:rFonts w:ascii="Arial" w:hAnsi="Arial" w:cs="Arial"/>
          <w:sz w:val="24"/>
          <w:szCs w:val="24"/>
          <w:lang w:val="kk-KZ"/>
        </w:rPr>
        <w:t>:</w:t>
      </w:r>
    </w:p>
    <w:p w:rsidR="006579A0" w:rsidRPr="00DD06AF" w:rsidRDefault="006579A0" w:rsidP="001F61AA">
      <w:pPr>
        <w:spacing w:after="0"/>
        <w:ind w:firstLine="400"/>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xml:space="preserve">1) «Бизнестің жол картасы 2020» </w:t>
      </w:r>
      <w:r w:rsidRPr="00F34A00">
        <w:rPr>
          <w:rFonts w:ascii="Arial" w:eastAsia="Times New Roman" w:hAnsi="Arial" w:cs="Arial"/>
          <w:b/>
          <w:color w:val="000000"/>
          <w:sz w:val="24"/>
          <w:szCs w:val="24"/>
          <w:u w:val="single"/>
          <w:lang w:val="kk-KZ" w:eastAsia="ru-RU"/>
        </w:rPr>
        <w:t>бағдарламасының</w:t>
      </w:r>
      <w:r w:rsidRPr="00DD06AF">
        <w:rPr>
          <w:rFonts w:ascii="Arial" w:eastAsia="Times New Roman" w:hAnsi="Arial" w:cs="Arial"/>
          <w:color w:val="000000"/>
          <w:sz w:val="24"/>
          <w:szCs w:val="24"/>
          <w:lang w:val="kk-KZ" w:eastAsia="ru-RU"/>
        </w:rPr>
        <w:t xml:space="preserve"> «Жаңа бизнес-бастамаларды қолдау» атты бірінші бағыты аясында Жеке кәсіпкерлік  субъектілерін</w:t>
      </w:r>
      <w:r w:rsidR="00F34A00">
        <w:rPr>
          <w:rFonts w:ascii="Arial" w:eastAsia="Times New Roman" w:hAnsi="Arial" w:cs="Arial"/>
          <w:color w:val="000000"/>
          <w:sz w:val="24"/>
          <w:szCs w:val="24"/>
          <w:lang w:val="kk-KZ" w:eastAsia="ru-RU"/>
        </w:rPr>
        <w:t xml:space="preserve">е қаржылық лизинг шарттары  бойынша сыйақы ставкаларын  субсидиялау </w:t>
      </w:r>
      <w:r w:rsidR="00F34A00" w:rsidRPr="00F34A00">
        <w:rPr>
          <w:rFonts w:ascii="Arial" w:eastAsia="Times New Roman" w:hAnsi="Arial" w:cs="Arial"/>
          <w:b/>
          <w:color w:val="000000"/>
          <w:sz w:val="24"/>
          <w:szCs w:val="24"/>
          <w:lang w:val="kk-KZ" w:eastAsia="ru-RU"/>
        </w:rPr>
        <w:t>қағидалары</w:t>
      </w:r>
      <w:r w:rsidR="00F34A00">
        <w:rPr>
          <w:rFonts w:ascii="Arial" w:eastAsia="Times New Roman" w:hAnsi="Arial" w:cs="Arial"/>
          <w:color w:val="000000"/>
          <w:sz w:val="24"/>
          <w:szCs w:val="24"/>
          <w:lang w:val="kk-KZ" w:eastAsia="ru-RU"/>
        </w:rPr>
        <w:t xml:space="preserve"> </w:t>
      </w:r>
      <w:r w:rsidRPr="00DD06AF">
        <w:rPr>
          <w:rFonts w:ascii="Arial" w:eastAsia="Times New Roman" w:hAnsi="Arial" w:cs="Arial"/>
          <w:color w:val="000000"/>
          <w:sz w:val="24"/>
          <w:szCs w:val="24"/>
          <w:lang w:val="kk-KZ" w:eastAsia="ru-RU"/>
        </w:rPr>
        <w:t xml:space="preserve"> және «Бизнестің жол картасы 2020» бағдарламасының «Кәсіпкерлердің валюталық тәуекелд</w:t>
      </w:r>
      <w:r w:rsidR="004B65FD">
        <w:rPr>
          <w:rFonts w:ascii="Arial" w:eastAsia="Times New Roman" w:hAnsi="Arial" w:cs="Arial"/>
          <w:color w:val="000000"/>
          <w:sz w:val="24"/>
          <w:szCs w:val="24"/>
          <w:lang w:val="kk-KZ" w:eastAsia="ru-RU"/>
        </w:rPr>
        <w:t>ілікт</w:t>
      </w:r>
      <w:r w:rsidRPr="00DD06AF">
        <w:rPr>
          <w:rFonts w:ascii="Arial" w:eastAsia="Times New Roman" w:hAnsi="Arial" w:cs="Arial"/>
          <w:color w:val="000000"/>
          <w:sz w:val="24"/>
          <w:szCs w:val="24"/>
          <w:lang w:val="kk-KZ" w:eastAsia="ru-RU"/>
        </w:rPr>
        <w:t>ерін төмендету» атты үшінші бағыты аясында Жеке кәсіпкерлік  субъектілерін</w:t>
      </w:r>
      <w:r w:rsidR="00F34A00">
        <w:rPr>
          <w:rFonts w:ascii="Arial" w:eastAsia="Times New Roman" w:hAnsi="Arial" w:cs="Arial"/>
          <w:color w:val="000000"/>
          <w:sz w:val="24"/>
          <w:szCs w:val="24"/>
          <w:lang w:val="kk-KZ" w:eastAsia="ru-RU"/>
        </w:rPr>
        <w:t>е</w:t>
      </w:r>
      <w:r w:rsidRPr="00DD06AF">
        <w:rPr>
          <w:rFonts w:ascii="Arial" w:eastAsia="Times New Roman" w:hAnsi="Arial" w:cs="Arial"/>
          <w:color w:val="000000"/>
          <w:sz w:val="24"/>
          <w:szCs w:val="24"/>
          <w:lang w:val="kk-KZ" w:eastAsia="ru-RU"/>
        </w:rPr>
        <w:t xml:space="preserve"> Қаржы</w:t>
      </w:r>
      <w:r w:rsidR="004B65FD">
        <w:rPr>
          <w:rFonts w:ascii="Arial" w:eastAsia="Times New Roman" w:hAnsi="Arial" w:cs="Arial"/>
          <w:color w:val="000000"/>
          <w:sz w:val="24"/>
          <w:szCs w:val="24"/>
          <w:lang w:val="kk-KZ" w:eastAsia="ru-RU"/>
        </w:rPr>
        <w:t>лық</w:t>
      </w:r>
      <w:r w:rsidRPr="00DD06AF">
        <w:rPr>
          <w:rFonts w:ascii="Arial" w:eastAsia="Times New Roman" w:hAnsi="Arial" w:cs="Arial"/>
          <w:color w:val="000000"/>
          <w:sz w:val="24"/>
          <w:szCs w:val="24"/>
          <w:lang w:val="kk-KZ" w:eastAsia="ru-RU"/>
        </w:rPr>
        <w:t xml:space="preserve"> лизинг шарт</w:t>
      </w:r>
      <w:r w:rsidR="00F34A00">
        <w:rPr>
          <w:rFonts w:ascii="Arial" w:eastAsia="Times New Roman" w:hAnsi="Arial" w:cs="Arial"/>
          <w:color w:val="000000"/>
          <w:sz w:val="24"/>
          <w:szCs w:val="24"/>
          <w:lang w:val="kk-KZ" w:eastAsia="ru-RU"/>
        </w:rPr>
        <w:t>тар</w:t>
      </w:r>
      <w:r w:rsidRPr="00DD06AF">
        <w:rPr>
          <w:rFonts w:ascii="Arial" w:eastAsia="Times New Roman" w:hAnsi="Arial" w:cs="Arial"/>
          <w:color w:val="000000"/>
          <w:sz w:val="24"/>
          <w:szCs w:val="24"/>
          <w:lang w:val="kk-KZ" w:eastAsia="ru-RU"/>
        </w:rPr>
        <w:t xml:space="preserve">ы бойынша </w:t>
      </w:r>
      <w:r w:rsidRPr="00F34A00">
        <w:rPr>
          <w:rFonts w:ascii="Arial" w:eastAsia="Times New Roman" w:hAnsi="Arial" w:cs="Arial"/>
          <w:color w:val="000000"/>
          <w:sz w:val="24"/>
          <w:szCs w:val="24"/>
          <w:lang w:val="kk-KZ" w:eastAsia="ru-RU"/>
        </w:rPr>
        <w:t xml:space="preserve">субсидиялау </w:t>
      </w:r>
      <w:r w:rsidR="00F34A00">
        <w:rPr>
          <w:rFonts w:ascii="Arial" w:eastAsia="Times New Roman" w:hAnsi="Arial" w:cs="Arial"/>
          <w:b/>
          <w:color w:val="000000"/>
          <w:sz w:val="24"/>
          <w:szCs w:val="24"/>
          <w:u w:val="single"/>
          <w:lang w:val="kk-KZ" w:eastAsia="ru-RU"/>
        </w:rPr>
        <w:t>қағидалары</w:t>
      </w:r>
      <w:r w:rsidRPr="00DD06AF">
        <w:rPr>
          <w:rFonts w:ascii="Arial" w:eastAsia="Times New Roman" w:hAnsi="Arial" w:cs="Arial"/>
          <w:color w:val="000000"/>
          <w:sz w:val="24"/>
          <w:szCs w:val="24"/>
          <w:lang w:val="kk-KZ" w:eastAsia="ru-RU"/>
        </w:rPr>
        <w:t>;</w:t>
      </w:r>
    </w:p>
    <w:p w:rsidR="006579A0" w:rsidRPr="00DD06AF" w:rsidRDefault="006579A0" w:rsidP="00DD06AF">
      <w:pPr>
        <w:ind w:firstLine="400"/>
        <w:jc w:val="both"/>
        <w:rPr>
          <w:rFonts w:ascii="Arial" w:eastAsia="Times New Roman" w:hAnsi="Arial" w:cs="Arial"/>
          <w:color w:val="000000"/>
          <w:sz w:val="24"/>
          <w:szCs w:val="24"/>
          <w:lang w:val="kk-KZ" w:eastAsia="ru-RU"/>
        </w:rPr>
      </w:pPr>
      <w:bookmarkStart w:id="0" w:name="sub1001413736"/>
      <w:r w:rsidRPr="00DD06AF">
        <w:rPr>
          <w:rFonts w:ascii="Arial" w:eastAsia="Times New Roman" w:hAnsi="Arial" w:cs="Arial"/>
          <w:color w:val="000000"/>
          <w:sz w:val="24"/>
          <w:szCs w:val="24"/>
          <w:lang w:val="kk-KZ" w:eastAsia="ru-RU"/>
        </w:rPr>
        <w:t>2) «Бизнестің жол картасы 2020» бағдарламасының бірінші және үшінші бағыттарын іске асыру аясында жеке кәсіпкерлік  субъектілерін</w:t>
      </w:r>
      <w:r w:rsidR="00F34A00">
        <w:rPr>
          <w:rFonts w:ascii="Arial" w:eastAsia="Times New Roman" w:hAnsi="Arial" w:cs="Arial"/>
          <w:color w:val="000000"/>
          <w:sz w:val="24"/>
          <w:szCs w:val="24"/>
          <w:lang w:val="kk-KZ" w:eastAsia="ru-RU"/>
        </w:rPr>
        <w:t>е</w:t>
      </w:r>
      <w:r w:rsidRPr="00DD06AF">
        <w:rPr>
          <w:rFonts w:ascii="Arial" w:eastAsia="Times New Roman" w:hAnsi="Arial" w:cs="Arial"/>
          <w:color w:val="000000"/>
          <w:sz w:val="24"/>
          <w:szCs w:val="24"/>
          <w:lang w:val="kk-KZ" w:eastAsia="ru-RU"/>
        </w:rPr>
        <w:t xml:space="preserve"> </w:t>
      </w:r>
      <w:r w:rsidR="00F34A00" w:rsidRPr="00DD06AF">
        <w:rPr>
          <w:rFonts w:ascii="Arial" w:eastAsia="Times New Roman" w:hAnsi="Arial" w:cs="Arial"/>
          <w:color w:val="000000"/>
          <w:sz w:val="24"/>
          <w:szCs w:val="24"/>
          <w:lang w:val="kk-KZ" w:eastAsia="ru-RU"/>
        </w:rPr>
        <w:t>Қаржы</w:t>
      </w:r>
      <w:r w:rsidR="00F34A00">
        <w:rPr>
          <w:rFonts w:ascii="Arial" w:eastAsia="Times New Roman" w:hAnsi="Arial" w:cs="Arial"/>
          <w:color w:val="000000"/>
          <w:sz w:val="24"/>
          <w:szCs w:val="24"/>
          <w:lang w:val="kk-KZ" w:eastAsia="ru-RU"/>
        </w:rPr>
        <w:t>лық</w:t>
      </w:r>
      <w:r w:rsidR="00F34A00" w:rsidRPr="00DD06AF">
        <w:rPr>
          <w:rFonts w:ascii="Arial" w:eastAsia="Times New Roman" w:hAnsi="Arial" w:cs="Arial"/>
          <w:color w:val="000000"/>
          <w:sz w:val="24"/>
          <w:szCs w:val="24"/>
          <w:lang w:val="kk-KZ" w:eastAsia="ru-RU"/>
        </w:rPr>
        <w:t xml:space="preserve"> лизинг шар</w:t>
      </w:r>
      <w:r w:rsidR="00F34A00">
        <w:rPr>
          <w:rFonts w:ascii="Arial" w:eastAsia="Times New Roman" w:hAnsi="Arial" w:cs="Arial"/>
          <w:color w:val="000000"/>
          <w:sz w:val="24"/>
          <w:szCs w:val="24"/>
          <w:lang w:val="kk-KZ" w:eastAsia="ru-RU"/>
        </w:rPr>
        <w:t>ты бойынша</w:t>
      </w:r>
      <w:r w:rsidR="00F34A00" w:rsidRPr="00DD06AF">
        <w:rPr>
          <w:rFonts w:ascii="Arial" w:eastAsia="Times New Roman" w:hAnsi="Arial" w:cs="Arial"/>
          <w:color w:val="000000"/>
          <w:sz w:val="24"/>
          <w:szCs w:val="24"/>
          <w:lang w:val="kk-KZ" w:eastAsia="ru-RU"/>
        </w:rPr>
        <w:t xml:space="preserve"> </w:t>
      </w:r>
      <w:r w:rsidRPr="00DD06AF">
        <w:rPr>
          <w:rFonts w:ascii="Arial" w:eastAsia="Times New Roman" w:hAnsi="Arial" w:cs="Arial"/>
          <w:color w:val="000000"/>
          <w:sz w:val="24"/>
          <w:szCs w:val="24"/>
          <w:lang w:val="kk-KZ" w:eastAsia="ru-RU"/>
        </w:rPr>
        <w:t xml:space="preserve">сыйақыларын </w:t>
      </w:r>
      <w:r w:rsidR="00F34A00">
        <w:rPr>
          <w:rFonts w:ascii="Arial" w:eastAsia="Times New Roman" w:hAnsi="Arial" w:cs="Arial"/>
          <w:color w:val="000000"/>
          <w:sz w:val="24"/>
          <w:szCs w:val="24"/>
          <w:lang w:val="kk-KZ" w:eastAsia="ru-RU"/>
        </w:rPr>
        <w:t>субсидиялау жөнінде</w:t>
      </w:r>
      <w:r w:rsidRPr="00DD06AF">
        <w:rPr>
          <w:rFonts w:ascii="Arial" w:eastAsia="Times New Roman" w:hAnsi="Arial" w:cs="Arial"/>
          <w:color w:val="000000"/>
          <w:sz w:val="24"/>
          <w:szCs w:val="24"/>
          <w:lang w:val="kk-KZ" w:eastAsia="ru-RU"/>
        </w:rPr>
        <w:t xml:space="preserve"> __________</w:t>
      </w:r>
      <w:r w:rsidR="00F34A00">
        <w:rPr>
          <w:rFonts w:ascii="Arial" w:eastAsia="Times New Roman" w:hAnsi="Arial" w:cs="Arial"/>
          <w:color w:val="000000"/>
          <w:sz w:val="24"/>
          <w:szCs w:val="24"/>
          <w:lang w:val="kk-KZ" w:eastAsia="ru-RU"/>
        </w:rPr>
        <w:t>________________арасында жасалған</w:t>
      </w:r>
      <w:r w:rsidRPr="00DD06AF">
        <w:rPr>
          <w:rFonts w:ascii="Arial" w:eastAsia="Times New Roman" w:hAnsi="Arial" w:cs="Arial"/>
          <w:color w:val="000000"/>
          <w:sz w:val="24"/>
          <w:szCs w:val="24"/>
          <w:lang w:val="kk-KZ" w:eastAsia="ru-RU"/>
        </w:rPr>
        <w:t xml:space="preserve"> Ынтымақтастық туралы ________ ж.  № ___ келісім;</w:t>
      </w:r>
    </w:p>
    <w:p w:rsidR="0029437A" w:rsidRPr="00DD06AF" w:rsidRDefault="0029437A" w:rsidP="00DD06AF">
      <w:pPr>
        <w:ind w:firstLine="400"/>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3) ________________ бойынша Аймақтық үйлестіру кеңесі отырысының 20___ ___________ № ____ хаттамасы</w:t>
      </w:r>
      <w:r w:rsidR="00F34A00">
        <w:rPr>
          <w:rFonts w:ascii="Arial" w:eastAsia="Times New Roman" w:hAnsi="Arial" w:cs="Arial"/>
          <w:color w:val="000000"/>
          <w:sz w:val="24"/>
          <w:szCs w:val="24"/>
          <w:lang w:val="kk-KZ" w:eastAsia="ru-RU"/>
        </w:rPr>
        <w:t xml:space="preserve"> негіз болып табылады</w:t>
      </w:r>
      <w:r w:rsidRPr="00DD06AF">
        <w:rPr>
          <w:rFonts w:ascii="Arial" w:eastAsia="Times New Roman" w:hAnsi="Arial" w:cs="Arial"/>
          <w:color w:val="000000"/>
          <w:sz w:val="24"/>
          <w:szCs w:val="24"/>
          <w:lang w:val="kk-KZ" w:eastAsia="ru-RU"/>
        </w:rPr>
        <w:t>.</w:t>
      </w:r>
    </w:p>
    <w:p w:rsidR="00A90CBD" w:rsidRPr="004B65FD" w:rsidRDefault="00A90CBD" w:rsidP="00DD06AF">
      <w:pPr>
        <w:spacing w:after="0" w:line="240" w:lineRule="auto"/>
        <w:ind w:firstLine="400"/>
        <w:jc w:val="both"/>
        <w:rPr>
          <w:rFonts w:ascii="Arial" w:eastAsia="Times New Roman" w:hAnsi="Arial" w:cs="Arial"/>
          <w:color w:val="000000"/>
          <w:sz w:val="24"/>
          <w:szCs w:val="24"/>
          <w:lang w:val="kk-KZ" w:eastAsia="ru-RU"/>
        </w:rPr>
      </w:pPr>
      <w:r w:rsidRPr="004B65FD">
        <w:rPr>
          <w:rFonts w:ascii="Arial" w:eastAsia="Times New Roman" w:hAnsi="Arial" w:cs="Arial"/>
          <w:color w:val="000000"/>
          <w:sz w:val="24"/>
          <w:szCs w:val="24"/>
          <w:lang w:val="kk-KZ" w:eastAsia="ru-RU"/>
        </w:rPr>
        <w:t> </w:t>
      </w:r>
    </w:p>
    <w:p w:rsidR="00A90CBD" w:rsidRPr="004B65FD" w:rsidRDefault="00A90CBD" w:rsidP="00DD06AF">
      <w:pPr>
        <w:spacing w:after="0" w:line="240" w:lineRule="auto"/>
        <w:ind w:firstLine="400"/>
        <w:jc w:val="both"/>
        <w:rPr>
          <w:rFonts w:ascii="Arial" w:eastAsia="Times New Roman" w:hAnsi="Arial" w:cs="Arial"/>
          <w:color w:val="000000"/>
          <w:sz w:val="24"/>
          <w:szCs w:val="24"/>
          <w:lang w:val="kk-KZ" w:eastAsia="ru-RU"/>
        </w:rPr>
      </w:pPr>
      <w:r w:rsidRPr="004B65FD">
        <w:rPr>
          <w:rFonts w:ascii="Arial" w:eastAsia="Times New Roman" w:hAnsi="Arial" w:cs="Arial"/>
          <w:color w:val="000000"/>
          <w:sz w:val="24"/>
          <w:szCs w:val="24"/>
          <w:lang w:val="kk-KZ" w:eastAsia="ru-RU"/>
        </w:rPr>
        <w:t> </w:t>
      </w:r>
    </w:p>
    <w:p w:rsidR="00A90CBD" w:rsidRPr="004B65FD" w:rsidRDefault="00A90CBD" w:rsidP="00F34A00">
      <w:pPr>
        <w:spacing w:after="0" w:line="240" w:lineRule="auto"/>
        <w:jc w:val="center"/>
        <w:rPr>
          <w:rFonts w:ascii="Arial" w:eastAsia="Times New Roman" w:hAnsi="Arial" w:cs="Arial"/>
          <w:color w:val="000000"/>
          <w:sz w:val="24"/>
          <w:szCs w:val="24"/>
          <w:lang w:val="kk-KZ" w:eastAsia="ru-RU"/>
        </w:rPr>
      </w:pPr>
      <w:r w:rsidRPr="004B65FD">
        <w:rPr>
          <w:rFonts w:ascii="Arial" w:eastAsia="Times New Roman" w:hAnsi="Arial" w:cs="Arial"/>
          <w:b/>
          <w:bCs/>
          <w:color w:val="000000"/>
          <w:sz w:val="24"/>
          <w:szCs w:val="24"/>
          <w:lang w:val="kk-KZ" w:eastAsia="ru-RU"/>
        </w:rPr>
        <w:t xml:space="preserve">2. </w:t>
      </w:r>
      <w:r w:rsidR="0029437A" w:rsidRPr="004B65FD">
        <w:rPr>
          <w:rFonts w:ascii="Arial" w:eastAsia="Times New Roman" w:hAnsi="Arial" w:cs="Arial"/>
          <w:b/>
          <w:bCs/>
          <w:color w:val="000000"/>
          <w:sz w:val="24"/>
          <w:szCs w:val="24"/>
          <w:lang w:val="kk-KZ" w:eastAsia="ru-RU"/>
        </w:rPr>
        <w:t>Термин</w:t>
      </w:r>
      <w:r w:rsidR="0029437A" w:rsidRPr="00DD06AF">
        <w:rPr>
          <w:rFonts w:ascii="Arial" w:eastAsia="Times New Roman" w:hAnsi="Arial" w:cs="Arial"/>
          <w:b/>
          <w:bCs/>
          <w:color w:val="000000"/>
          <w:sz w:val="24"/>
          <w:szCs w:val="24"/>
          <w:lang w:val="kk-KZ" w:eastAsia="ru-RU"/>
        </w:rPr>
        <w:t>дер мен анықтамалар</w:t>
      </w:r>
    </w:p>
    <w:p w:rsidR="00A90CBD" w:rsidRPr="004B65FD" w:rsidRDefault="00A90CBD" w:rsidP="00DD06AF">
      <w:pPr>
        <w:spacing w:after="0" w:line="240" w:lineRule="auto"/>
        <w:jc w:val="both"/>
        <w:rPr>
          <w:rFonts w:ascii="Arial" w:eastAsia="Times New Roman" w:hAnsi="Arial" w:cs="Arial"/>
          <w:color w:val="000000"/>
          <w:sz w:val="24"/>
          <w:szCs w:val="24"/>
          <w:lang w:val="kk-KZ" w:eastAsia="ru-RU"/>
        </w:rPr>
      </w:pPr>
      <w:r w:rsidRPr="004B65FD">
        <w:rPr>
          <w:rFonts w:ascii="Arial" w:eastAsia="Times New Roman" w:hAnsi="Arial" w:cs="Arial"/>
          <w:b/>
          <w:bCs/>
          <w:color w:val="000000"/>
          <w:sz w:val="24"/>
          <w:szCs w:val="24"/>
          <w:lang w:val="kk-KZ" w:eastAsia="ru-RU"/>
        </w:rPr>
        <w:t> </w:t>
      </w:r>
    </w:p>
    <w:tbl>
      <w:tblPr>
        <w:tblW w:w="5000" w:type="pct"/>
        <w:jc w:val="center"/>
        <w:tblCellMar>
          <w:left w:w="0" w:type="dxa"/>
          <w:right w:w="0" w:type="dxa"/>
        </w:tblCellMar>
        <w:tblLook w:val="04A0" w:firstRow="1" w:lastRow="0" w:firstColumn="1" w:lastColumn="0" w:noHBand="0" w:noVBand="1"/>
      </w:tblPr>
      <w:tblGrid>
        <w:gridCol w:w="2430"/>
        <w:gridCol w:w="7005"/>
      </w:tblGrid>
      <w:tr w:rsidR="00A90CBD" w:rsidRPr="001F61AA" w:rsidTr="003F7F9A">
        <w:trPr>
          <w:jc w:val="center"/>
        </w:trPr>
        <w:tc>
          <w:tcPr>
            <w:tcW w:w="128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90CBD" w:rsidRPr="0054751E" w:rsidRDefault="002B48A8" w:rsidP="00856574">
            <w:pPr>
              <w:spacing w:after="0" w:line="240" w:lineRule="auto"/>
              <w:jc w:val="both"/>
              <w:rPr>
                <w:rFonts w:ascii="Arial" w:eastAsia="Times New Roman" w:hAnsi="Arial" w:cs="Arial"/>
                <w:color w:val="000000"/>
                <w:sz w:val="24"/>
                <w:szCs w:val="24"/>
                <w:lang w:val="kk-KZ" w:eastAsia="ru-RU"/>
              </w:rPr>
            </w:pPr>
            <w:r w:rsidRPr="0054751E">
              <w:rPr>
                <w:rFonts w:ascii="Arial" w:eastAsia="Times New Roman" w:hAnsi="Arial" w:cs="Arial"/>
                <w:color w:val="000000"/>
                <w:sz w:val="24"/>
                <w:szCs w:val="24"/>
                <w:lang w:val="kk-KZ" w:eastAsia="ru-RU"/>
              </w:rPr>
              <w:t>Лизинг</w:t>
            </w:r>
            <w:r w:rsidR="00856574">
              <w:rPr>
                <w:rFonts w:ascii="Arial" w:eastAsia="Times New Roman" w:hAnsi="Arial" w:cs="Arial"/>
                <w:color w:val="000000"/>
                <w:sz w:val="24"/>
                <w:szCs w:val="24"/>
                <w:lang w:val="kk-KZ" w:eastAsia="ru-RU"/>
              </w:rPr>
              <w:t>т</w:t>
            </w:r>
            <w:r w:rsidRPr="00DD06AF">
              <w:rPr>
                <w:rFonts w:ascii="Arial" w:eastAsia="Times New Roman" w:hAnsi="Arial" w:cs="Arial"/>
                <w:color w:val="000000"/>
                <w:sz w:val="24"/>
                <w:szCs w:val="24"/>
                <w:lang w:val="kk-KZ" w:eastAsia="ru-RU"/>
              </w:rPr>
              <w:t xml:space="preserve">ік мәмілелер </w:t>
            </w:r>
            <w:r w:rsidRPr="0054751E">
              <w:rPr>
                <w:rFonts w:ascii="Arial" w:eastAsia="Times New Roman" w:hAnsi="Arial" w:cs="Arial"/>
                <w:color w:val="000000"/>
                <w:sz w:val="24"/>
                <w:szCs w:val="24"/>
                <w:lang w:val="kk-KZ" w:eastAsia="ru-RU"/>
              </w:rPr>
              <w:t>(</w:t>
            </w:r>
            <w:r w:rsidR="008A0EF5">
              <w:rPr>
                <w:rFonts w:ascii="Arial" w:eastAsia="Times New Roman" w:hAnsi="Arial" w:cs="Arial"/>
                <w:color w:val="000000"/>
                <w:sz w:val="24"/>
                <w:szCs w:val="24"/>
                <w:lang w:val="kk-KZ" w:eastAsia="ru-RU"/>
              </w:rPr>
              <w:t>бұдан әрі</w:t>
            </w:r>
            <w:r w:rsidRPr="0054751E">
              <w:rPr>
                <w:rFonts w:ascii="Arial" w:eastAsia="Times New Roman" w:hAnsi="Arial" w:cs="Arial"/>
                <w:color w:val="000000"/>
                <w:sz w:val="24"/>
                <w:szCs w:val="24"/>
                <w:lang w:val="kk-KZ" w:eastAsia="ru-RU"/>
              </w:rPr>
              <w:t>- Лизинг)</w:t>
            </w:r>
          </w:p>
        </w:tc>
        <w:tc>
          <w:tcPr>
            <w:tcW w:w="371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90CBD" w:rsidRPr="0054751E" w:rsidRDefault="00B05F86" w:rsidP="001F61AA">
            <w:pPr>
              <w:spacing w:after="0"/>
              <w:jc w:val="both"/>
              <w:rPr>
                <w:rFonts w:ascii="Arial" w:eastAsia="Times New Roman" w:hAnsi="Arial" w:cs="Arial"/>
                <w:color w:val="000000"/>
                <w:sz w:val="24"/>
                <w:szCs w:val="24"/>
                <w:lang w:val="kk-KZ" w:eastAsia="ru-RU"/>
              </w:rPr>
            </w:pPr>
            <w:r>
              <w:rPr>
                <w:rFonts w:ascii="Arial" w:eastAsia="Times New Roman" w:hAnsi="Arial" w:cs="Arial"/>
                <w:color w:val="000000"/>
                <w:sz w:val="24"/>
                <w:szCs w:val="24"/>
                <w:lang w:val="kk-KZ" w:eastAsia="ru-RU"/>
              </w:rPr>
              <w:t>л</w:t>
            </w:r>
            <w:r w:rsidR="0029437A" w:rsidRPr="0054751E">
              <w:rPr>
                <w:rFonts w:ascii="Arial" w:eastAsia="Times New Roman" w:hAnsi="Arial" w:cs="Arial"/>
                <w:color w:val="000000"/>
                <w:sz w:val="24"/>
                <w:szCs w:val="24"/>
                <w:lang w:val="kk-KZ" w:eastAsia="ru-RU"/>
              </w:rPr>
              <w:t>изинг</w:t>
            </w:r>
            <w:r w:rsidR="0029437A" w:rsidRPr="00DD06AF">
              <w:rPr>
                <w:rFonts w:ascii="Arial" w:eastAsia="Times New Roman" w:hAnsi="Arial" w:cs="Arial"/>
                <w:color w:val="000000"/>
                <w:sz w:val="24"/>
                <w:szCs w:val="24"/>
                <w:lang w:val="kk-KZ" w:eastAsia="ru-RU"/>
              </w:rPr>
              <w:t>ке қатысушылардың азаматтық құқық</w:t>
            </w:r>
            <w:r w:rsidR="009E63F2">
              <w:rPr>
                <w:rFonts w:ascii="Arial" w:eastAsia="Times New Roman" w:hAnsi="Arial" w:cs="Arial"/>
                <w:color w:val="000000"/>
                <w:sz w:val="24"/>
                <w:szCs w:val="24"/>
                <w:lang w:val="kk-KZ" w:eastAsia="ru-RU"/>
              </w:rPr>
              <w:t>тар мен</w:t>
            </w:r>
            <w:r w:rsidR="0029437A" w:rsidRPr="00DD06AF">
              <w:rPr>
                <w:rFonts w:ascii="Arial" w:eastAsia="Times New Roman" w:hAnsi="Arial" w:cs="Arial"/>
                <w:color w:val="000000"/>
                <w:sz w:val="24"/>
                <w:szCs w:val="24"/>
                <w:lang w:val="kk-KZ" w:eastAsia="ru-RU"/>
              </w:rPr>
              <w:t xml:space="preserve"> </w:t>
            </w:r>
            <w:r w:rsidR="0029437A" w:rsidRPr="00DD06AF">
              <w:rPr>
                <w:rFonts w:ascii="Arial" w:eastAsia="Times New Roman" w:hAnsi="Arial" w:cs="Arial"/>
                <w:color w:val="000000"/>
                <w:sz w:val="24"/>
                <w:szCs w:val="24"/>
                <w:lang w:val="kk-KZ" w:eastAsia="ru-RU"/>
              </w:rPr>
              <w:lastRenderedPageBreak/>
              <w:t>міндеттерді белгілеуге, өзгерту</w:t>
            </w:r>
            <w:r>
              <w:rPr>
                <w:rFonts w:ascii="Arial" w:eastAsia="Times New Roman" w:hAnsi="Arial" w:cs="Arial"/>
                <w:color w:val="000000"/>
                <w:sz w:val="24"/>
                <w:szCs w:val="24"/>
                <w:lang w:val="kk-KZ" w:eastAsia="ru-RU"/>
              </w:rPr>
              <w:t>ге және тоқтатуға бағытталған</w:t>
            </w:r>
            <w:r w:rsidR="0029437A" w:rsidRPr="00DD06AF">
              <w:rPr>
                <w:rFonts w:ascii="Arial" w:eastAsia="Times New Roman" w:hAnsi="Arial" w:cs="Arial"/>
                <w:color w:val="000000"/>
                <w:sz w:val="24"/>
                <w:szCs w:val="24"/>
                <w:lang w:val="kk-KZ" w:eastAsia="ru-RU"/>
              </w:rPr>
              <w:t xml:space="preserve"> келісіп жасалған іс-әрекеттерінің жиынтығы</w:t>
            </w:r>
            <w:r w:rsidR="00A90CBD" w:rsidRPr="0054751E">
              <w:rPr>
                <w:rFonts w:ascii="Arial" w:eastAsia="Times New Roman" w:hAnsi="Arial" w:cs="Arial"/>
                <w:color w:val="000000"/>
                <w:sz w:val="24"/>
                <w:szCs w:val="24"/>
                <w:lang w:val="kk-KZ" w:eastAsia="ru-RU"/>
              </w:rPr>
              <w:t>;</w:t>
            </w:r>
          </w:p>
        </w:tc>
      </w:tr>
      <w:tr w:rsidR="00A90CBD" w:rsidRPr="00B05F86" w:rsidTr="003F7F9A">
        <w:trPr>
          <w:jc w:val="center"/>
        </w:trPr>
        <w:tc>
          <w:tcPr>
            <w:tcW w:w="128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0CBD" w:rsidRPr="00DD06AF" w:rsidRDefault="002B48A8" w:rsidP="00DD06AF">
            <w:pPr>
              <w:spacing w:after="0" w:line="240" w:lineRule="auto"/>
              <w:jc w:val="both"/>
              <w:rPr>
                <w:rFonts w:ascii="Arial" w:eastAsia="Times New Roman" w:hAnsi="Arial" w:cs="Arial"/>
                <w:color w:val="000000"/>
                <w:sz w:val="24"/>
                <w:szCs w:val="24"/>
                <w:lang w:eastAsia="ru-RU"/>
              </w:rPr>
            </w:pPr>
            <w:r w:rsidRPr="00DD06AF">
              <w:rPr>
                <w:rFonts w:ascii="Arial" w:eastAsia="Times New Roman" w:hAnsi="Arial" w:cs="Arial"/>
                <w:color w:val="000000"/>
                <w:sz w:val="24"/>
                <w:szCs w:val="24"/>
                <w:lang w:val="kk-KZ" w:eastAsia="ru-RU"/>
              </w:rPr>
              <w:lastRenderedPageBreak/>
              <w:t>Бағдарламаның үйлестірушісі</w:t>
            </w:r>
          </w:p>
        </w:tc>
        <w:tc>
          <w:tcPr>
            <w:tcW w:w="3712" w:type="pct"/>
            <w:tcBorders>
              <w:top w:val="nil"/>
              <w:left w:val="nil"/>
              <w:bottom w:val="single" w:sz="8" w:space="0" w:color="auto"/>
              <w:right w:val="single" w:sz="8" w:space="0" w:color="auto"/>
            </w:tcBorders>
            <w:tcMar>
              <w:top w:w="0" w:type="dxa"/>
              <w:left w:w="40" w:type="dxa"/>
              <w:bottom w:w="0" w:type="dxa"/>
              <w:right w:w="40" w:type="dxa"/>
            </w:tcMar>
            <w:hideMark/>
          </w:tcPr>
          <w:p w:rsidR="00A90CBD" w:rsidRPr="00DD06AF" w:rsidRDefault="00B05F86" w:rsidP="001F61AA">
            <w:pPr>
              <w:spacing w:after="0"/>
              <w:jc w:val="both"/>
              <w:rPr>
                <w:rFonts w:ascii="Arial" w:eastAsia="Times New Roman" w:hAnsi="Arial" w:cs="Arial"/>
                <w:color w:val="000000"/>
                <w:sz w:val="24"/>
                <w:szCs w:val="24"/>
                <w:lang w:val="kk-KZ" w:eastAsia="ru-RU"/>
              </w:rPr>
            </w:pPr>
            <w:r w:rsidRPr="001F61AA">
              <w:rPr>
                <w:rFonts w:ascii="Arial" w:eastAsia="Times New Roman" w:hAnsi="Arial" w:cs="Arial"/>
                <w:color w:val="000000"/>
                <w:sz w:val="24"/>
                <w:szCs w:val="24"/>
                <w:lang w:val="kk-KZ" w:eastAsia="ru-RU"/>
              </w:rPr>
              <w:t>Б</w:t>
            </w:r>
            <w:r w:rsidR="0029437A" w:rsidRPr="001F61AA">
              <w:rPr>
                <w:rFonts w:ascii="Arial" w:eastAsia="Times New Roman" w:hAnsi="Arial" w:cs="Arial"/>
                <w:color w:val="000000"/>
                <w:sz w:val="24"/>
                <w:szCs w:val="24"/>
                <w:lang w:val="kk-KZ" w:eastAsia="ru-RU"/>
              </w:rPr>
              <w:t xml:space="preserve">ағдарламаның жергілікті жерде </w:t>
            </w:r>
            <w:r w:rsidRPr="001F61AA">
              <w:rPr>
                <w:rFonts w:ascii="Arial" w:eastAsia="Times New Roman" w:hAnsi="Arial" w:cs="Arial"/>
                <w:color w:val="000000"/>
                <w:sz w:val="24"/>
                <w:szCs w:val="24"/>
                <w:lang w:val="kk-KZ" w:eastAsia="ru-RU"/>
              </w:rPr>
              <w:t xml:space="preserve">«бір терезе» қағидаты бойынша </w:t>
            </w:r>
            <w:r w:rsidR="0029437A" w:rsidRPr="001F61AA">
              <w:rPr>
                <w:rFonts w:ascii="Arial" w:eastAsia="Times New Roman" w:hAnsi="Arial" w:cs="Arial"/>
                <w:color w:val="000000"/>
                <w:sz w:val="24"/>
                <w:szCs w:val="24"/>
                <w:lang w:val="kk-KZ" w:eastAsia="ru-RU"/>
              </w:rPr>
              <w:t>іске асырылуына жауапты облыс</w:t>
            </w:r>
            <w:r w:rsidRPr="001F61AA">
              <w:rPr>
                <w:rFonts w:ascii="Arial" w:eastAsia="Times New Roman" w:hAnsi="Arial" w:cs="Arial"/>
                <w:color w:val="000000"/>
                <w:sz w:val="24"/>
                <w:szCs w:val="24"/>
                <w:lang w:val="kk-KZ" w:eastAsia="ru-RU"/>
              </w:rPr>
              <w:t>тардың</w:t>
            </w:r>
            <w:r w:rsidR="0029437A" w:rsidRPr="001F61AA">
              <w:rPr>
                <w:rFonts w:ascii="Arial" w:eastAsia="Times New Roman" w:hAnsi="Arial" w:cs="Arial"/>
                <w:color w:val="000000"/>
                <w:sz w:val="24"/>
                <w:szCs w:val="24"/>
                <w:lang w:val="kk-KZ" w:eastAsia="ru-RU"/>
              </w:rPr>
              <w:t>, Астана және Алматы қаласы әкімдерінің шешім</w:t>
            </w:r>
            <w:r w:rsidRPr="001F61AA">
              <w:rPr>
                <w:rFonts w:ascii="Arial" w:eastAsia="Times New Roman" w:hAnsi="Arial" w:cs="Arial"/>
                <w:color w:val="000000"/>
                <w:sz w:val="24"/>
                <w:szCs w:val="24"/>
                <w:lang w:val="kk-KZ" w:eastAsia="ru-RU"/>
              </w:rPr>
              <w:t>дер</w:t>
            </w:r>
            <w:r w:rsidR="0029437A" w:rsidRPr="001F61AA">
              <w:rPr>
                <w:rFonts w:ascii="Arial" w:eastAsia="Times New Roman" w:hAnsi="Arial" w:cs="Arial"/>
                <w:color w:val="000000"/>
                <w:sz w:val="24"/>
                <w:szCs w:val="24"/>
                <w:lang w:val="kk-KZ" w:eastAsia="ru-RU"/>
              </w:rPr>
              <w:t>імен а</w:t>
            </w:r>
            <w:r w:rsidRPr="001F61AA">
              <w:rPr>
                <w:rFonts w:ascii="Arial" w:eastAsia="Times New Roman" w:hAnsi="Arial" w:cs="Arial"/>
                <w:color w:val="000000"/>
                <w:sz w:val="24"/>
                <w:szCs w:val="24"/>
                <w:lang w:val="kk-KZ" w:eastAsia="ru-RU"/>
              </w:rPr>
              <w:t>йқындалған  жергілікті атқарушы органнаың құрылымдық бөлімшесі</w:t>
            </w:r>
            <w:r w:rsidR="00794214" w:rsidRPr="001F61AA">
              <w:rPr>
                <w:rFonts w:ascii="Arial" w:eastAsia="Times New Roman" w:hAnsi="Arial" w:cs="Arial"/>
                <w:color w:val="000000"/>
                <w:sz w:val="24"/>
                <w:szCs w:val="24"/>
                <w:lang w:val="kk-KZ" w:eastAsia="ru-RU"/>
              </w:rPr>
              <w:t>;</w:t>
            </w:r>
            <w:r w:rsidR="0029437A" w:rsidRPr="00B05F86">
              <w:rPr>
                <w:rFonts w:ascii="Arial" w:eastAsia="Times New Roman" w:hAnsi="Arial" w:cs="Arial"/>
                <w:color w:val="000000"/>
                <w:sz w:val="24"/>
                <w:szCs w:val="24"/>
                <w:lang w:val="kk-KZ" w:eastAsia="ru-RU"/>
              </w:rPr>
              <w:t xml:space="preserve"> </w:t>
            </w:r>
          </w:p>
        </w:tc>
      </w:tr>
      <w:tr w:rsidR="00A90CBD" w:rsidRPr="001F61AA" w:rsidTr="003F7F9A">
        <w:trPr>
          <w:jc w:val="center"/>
        </w:trPr>
        <w:tc>
          <w:tcPr>
            <w:tcW w:w="128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0CBD" w:rsidRPr="00DD06AF" w:rsidRDefault="002B48A8" w:rsidP="00DD06AF">
            <w:pPr>
              <w:spacing w:after="0" w:line="240" w:lineRule="auto"/>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Бағдарлама</w:t>
            </w:r>
          </w:p>
        </w:tc>
        <w:tc>
          <w:tcPr>
            <w:tcW w:w="3712" w:type="pct"/>
            <w:tcBorders>
              <w:top w:val="nil"/>
              <w:left w:val="nil"/>
              <w:bottom w:val="single" w:sz="8" w:space="0" w:color="auto"/>
              <w:right w:val="single" w:sz="8" w:space="0" w:color="auto"/>
            </w:tcBorders>
            <w:tcMar>
              <w:top w:w="0" w:type="dxa"/>
              <w:left w:w="40" w:type="dxa"/>
              <w:bottom w:w="0" w:type="dxa"/>
              <w:right w:w="40" w:type="dxa"/>
            </w:tcMar>
            <w:hideMark/>
          </w:tcPr>
          <w:p w:rsidR="00A90CBD" w:rsidRPr="00DD06AF" w:rsidRDefault="0029437A" w:rsidP="001F61AA">
            <w:pPr>
              <w:spacing w:after="0"/>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xml:space="preserve">Қазақстан Республикасы Үкіметінің 2010 жылғы 13 сәуірдегі № 301 қаулысымен бекітілген «Бизнестің жол картасы 2020» </w:t>
            </w:r>
            <w:r w:rsidRPr="00794214">
              <w:rPr>
                <w:rFonts w:ascii="Arial" w:eastAsia="Times New Roman" w:hAnsi="Arial" w:cs="Arial"/>
                <w:b/>
                <w:color w:val="000000"/>
                <w:sz w:val="24"/>
                <w:szCs w:val="24"/>
                <w:lang w:val="kk-KZ" w:eastAsia="ru-RU"/>
              </w:rPr>
              <w:t>бағдарламасы</w:t>
            </w:r>
            <w:r w:rsidRPr="00DD06AF">
              <w:rPr>
                <w:rFonts w:ascii="Arial" w:eastAsia="Times New Roman" w:hAnsi="Arial" w:cs="Arial"/>
                <w:color w:val="000000"/>
                <w:sz w:val="24"/>
                <w:szCs w:val="24"/>
                <w:lang w:val="kk-KZ" w:eastAsia="ru-RU"/>
              </w:rPr>
              <w:t>;</w:t>
            </w:r>
          </w:p>
        </w:tc>
      </w:tr>
      <w:bookmarkEnd w:id="0"/>
      <w:tr w:rsidR="00A90CBD" w:rsidRPr="001F61AA" w:rsidTr="003F7F9A">
        <w:trPr>
          <w:jc w:val="center"/>
        </w:trPr>
        <w:tc>
          <w:tcPr>
            <w:tcW w:w="128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0CBD" w:rsidRPr="00DD06AF" w:rsidRDefault="002B48A8" w:rsidP="00DD06AF">
            <w:pPr>
              <w:spacing w:after="0" w:line="240" w:lineRule="auto"/>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Жоба</w:t>
            </w:r>
          </w:p>
        </w:tc>
        <w:tc>
          <w:tcPr>
            <w:tcW w:w="3712" w:type="pct"/>
            <w:tcBorders>
              <w:top w:val="nil"/>
              <w:left w:val="nil"/>
              <w:bottom w:val="single" w:sz="8" w:space="0" w:color="auto"/>
              <w:right w:val="single" w:sz="8" w:space="0" w:color="auto"/>
            </w:tcBorders>
            <w:tcMar>
              <w:top w:w="0" w:type="dxa"/>
              <w:left w:w="40" w:type="dxa"/>
              <w:bottom w:w="0" w:type="dxa"/>
              <w:right w:w="40" w:type="dxa"/>
            </w:tcMar>
            <w:hideMark/>
          </w:tcPr>
          <w:p w:rsidR="00A90CBD" w:rsidRPr="00DD06AF" w:rsidRDefault="0029437A" w:rsidP="001F61AA">
            <w:pPr>
              <w:spacing w:after="0"/>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Кәсі</w:t>
            </w:r>
            <w:r w:rsidR="00794214">
              <w:rPr>
                <w:rFonts w:ascii="Arial" w:eastAsia="Times New Roman" w:hAnsi="Arial" w:cs="Arial"/>
                <w:color w:val="000000"/>
                <w:sz w:val="24"/>
                <w:szCs w:val="24"/>
                <w:lang w:val="kk-KZ" w:eastAsia="ru-RU"/>
              </w:rPr>
              <w:t>пкердің табыс алуға бағытталған</w:t>
            </w:r>
            <w:r w:rsidRPr="00DD06AF">
              <w:rPr>
                <w:rFonts w:ascii="Arial" w:eastAsia="Times New Roman" w:hAnsi="Arial" w:cs="Arial"/>
                <w:color w:val="000000"/>
                <w:sz w:val="24"/>
                <w:szCs w:val="24"/>
                <w:lang w:val="kk-KZ" w:eastAsia="ru-RU"/>
              </w:rPr>
              <w:t xml:space="preserve"> Қазақстан Республикасының заңнамаларына қайшы келмейтін бастамашылық қызмет түрінде жүзеге асыратын әртүрлі бағыттағы іс-әрекеттері мен іс-шараларының жиынтығы;</w:t>
            </w:r>
          </w:p>
        </w:tc>
      </w:tr>
      <w:tr w:rsidR="00A90CBD" w:rsidRPr="001F61AA" w:rsidTr="003F7F9A">
        <w:trPr>
          <w:jc w:val="center"/>
        </w:trPr>
        <w:tc>
          <w:tcPr>
            <w:tcW w:w="128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0CBD" w:rsidRPr="00DD06AF" w:rsidRDefault="002B48A8" w:rsidP="00DD06AF">
            <w:pPr>
              <w:spacing w:after="0" w:line="240" w:lineRule="auto"/>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Аймақтық үйлестіру кеңесі (</w:t>
            </w:r>
            <w:r w:rsidR="008A0EF5">
              <w:rPr>
                <w:rFonts w:ascii="Arial" w:eastAsia="Times New Roman" w:hAnsi="Arial" w:cs="Arial"/>
                <w:color w:val="000000"/>
                <w:sz w:val="24"/>
                <w:szCs w:val="24"/>
                <w:lang w:val="kk-KZ" w:eastAsia="ru-RU"/>
              </w:rPr>
              <w:t>бұдан әрі</w:t>
            </w:r>
            <w:r w:rsidRPr="00DD06AF">
              <w:rPr>
                <w:rFonts w:ascii="Arial" w:eastAsia="Times New Roman" w:hAnsi="Arial" w:cs="Arial"/>
                <w:color w:val="000000"/>
                <w:sz w:val="24"/>
                <w:szCs w:val="24"/>
                <w:lang w:val="kk-KZ" w:eastAsia="ru-RU"/>
              </w:rPr>
              <w:t>- АҮК</w:t>
            </w:r>
            <w:r w:rsidR="00A90CBD" w:rsidRPr="00DD06AF">
              <w:rPr>
                <w:rFonts w:ascii="Arial" w:eastAsia="Times New Roman" w:hAnsi="Arial" w:cs="Arial"/>
                <w:color w:val="000000"/>
                <w:sz w:val="24"/>
                <w:szCs w:val="24"/>
                <w:lang w:val="kk-KZ" w:eastAsia="ru-RU"/>
              </w:rPr>
              <w:t>)</w:t>
            </w:r>
          </w:p>
        </w:tc>
        <w:tc>
          <w:tcPr>
            <w:tcW w:w="3712" w:type="pct"/>
            <w:tcBorders>
              <w:top w:val="nil"/>
              <w:left w:val="nil"/>
              <w:bottom w:val="single" w:sz="8" w:space="0" w:color="auto"/>
              <w:right w:val="single" w:sz="8" w:space="0" w:color="auto"/>
            </w:tcBorders>
            <w:tcMar>
              <w:top w:w="0" w:type="dxa"/>
              <w:left w:w="40" w:type="dxa"/>
              <w:bottom w:w="0" w:type="dxa"/>
              <w:right w:w="40" w:type="dxa"/>
            </w:tcMar>
            <w:hideMark/>
          </w:tcPr>
          <w:p w:rsidR="00A90CBD" w:rsidRPr="00DD06AF" w:rsidRDefault="0029437A" w:rsidP="00DD06AF">
            <w:pPr>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xml:space="preserve">Жергілікті атқарушы органдар,  </w:t>
            </w:r>
            <w:r w:rsidR="0023438C">
              <w:rPr>
                <w:rFonts w:ascii="Arial" w:eastAsia="Times New Roman" w:hAnsi="Arial" w:cs="Arial"/>
                <w:color w:val="000000"/>
                <w:sz w:val="24"/>
                <w:szCs w:val="24"/>
                <w:lang w:val="kk-KZ" w:eastAsia="ru-RU"/>
              </w:rPr>
              <w:t>Лизингтік</w:t>
            </w:r>
            <w:r w:rsidRPr="00DD06AF">
              <w:rPr>
                <w:rFonts w:ascii="Arial" w:eastAsia="Times New Roman" w:hAnsi="Arial" w:cs="Arial"/>
                <w:color w:val="000000"/>
                <w:sz w:val="24"/>
                <w:szCs w:val="24"/>
                <w:lang w:val="kk-KZ" w:eastAsia="ru-RU"/>
              </w:rPr>
              <w:t xml:space="preserve"> компания/Банк /Даму Банкі,  бизнес – қауымдастық және тәуелсіз сарапшылар өкілдерінің қатысуымен облыс</w:t>
            </w:r>
            <w:r w:rsidR="00794214">
              <w:rPr>
                <w:rFonts w:ascii="Arial" w:eastAsia="Times New Roman" w:hAnsi="Arial" w:cs="Arial"/>
                <w:color w:val="000000"/>
                <w:sz w:val="24"/>
                <w:szCs w:val="24"/>
                <w:lang w:val="kk-KZ" w:eastAsia="ru-RU"/>
              </w:rPr>
              <w:t>тардың</w:t>
            </w:r>
            <w:r w:rsidRPr="00DD06AF">
              <w:rPr>
                <w:rFonts w:ascii="Arial" w:eastAsia="Times New Roman" w:hAnsi="Arial" w:cs="Arial"/>
                <w:color w:val="000000"/>
                <w:sz w:val="24"/>
                <w:szCs w:val="24"/>
                <w:lang w:val="kk-KZ" w:eastAsia="ru-RU"/>
              </w:rPr>
              <w:t xml:space="preserve">, </w:t>
            </w:r>
            <w:r w:rsidR="00794214">
              <w:rPr>
                <w:rFonts w:ascii="Arial" w:eastAsia="Times New Roman" w:hAnsi="Arial" w:cs="Arial"/>
                <w:color w:val="000000"/>
                <w:sz w:val="24"/>
                <w:szCs w:val="24"/>
                <w:lang w:val="kk-KZ" w:eastAsia="ru-RU"/>
              </w:rPr>
              <w:t>Алматы және Астана қалаларының ә</w:t>
            </w:r>
            <w:r w:rsidRPr="00DD06AF">
              <w:rPr>
                <w:rFonts w:ascii="Arial" w:eastAsia="Times New Roman" w:hAnsi="Arial" w:cs="Arial"/>
                <w:color w:val="000000"/>
                <w:sz w:val="24"/>
                <w:szCs w:val="24"/>
                <w:lang w:val="kk-KZ" w:eastAsia="ru-RU"/>
              </w:rPr>
              <w:t>кімдері басқаратын  консультативті</w:t>
            </w:r>
            <w:r w:rsidR="00794214">
              <w:rPr>
                <w:rFonts w:ascii="Arial" w:eastAsia="Times New Roman" w:hAnsi="Arial" w:cs="Arial"/>
                <w:color w:val="000000"/>
                <w:sz w:val="24"/>
                <w:szCs w:val="24"/>
                <w:lang w:val="kk-KZ" w:eastAsia="ru-RU"/>
              </w:rPr>
              <w:t>к</w:t>
            </w:r>
            <w:r w:rsidRPr="00DD06AF">
              <w:rPr>
                <w:rFonts w:ascii="Arial" w:eastAsia="Times New Roman" w:hAnsi="Arial" w:cs="Arial"/>
                <w:color w:val="000000"/>
                <w:sz w:val="24"/>
                <w:szCs w:val="24"/>
                <w:lang w:val="kk-KZ" w:eastAsia="ru-RU"/>
              </w:rPr>
              <w:t>- кеңес</w:t>
            </w:r>
            <w:r w:rsidR="00794214">
              <w:rPr>
                <w:rFonts w:ascii="Arial" w:eastAsia="Times New Roman" w:hAnsi="Arial" w:cs="Arial"/>
                <w:color w:val="000000"/>
                <w:sz w:val="24"/>
                <w:szCs w:val="24"/>
                <w:lang w:val="kk-KZ" w:eastAsia="ru-RU"/>
              </w:rPr>
              <w:t>ші орган</w:t>
            </w:r>
          </w:p>
        </w:tc>
      </w:tr>
      <w:tr w:rsidR="00A90CBD" w:rsidRPr="00DD06AF" w:rsidTr="003F7F9A">
        <w:trPr>
          <w:jc w:val="center"/>
        </w:trPr>
        <w:tc>
          <w:tcPr>
            <w:tcW w:w="128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0CBD" w:rsidRPr="00DD06AF" w:rsidRDefault="00A90CBD" w:rsidP="00DD06AF">
            <w:pPr>
              <w:spacing w:after="0" w:line="240" w:lineRule="auto"/>
              <w:jc w:val="both"/>
              <w:rPr>
                <w:rFonts w:ascii="Arial" w:eastAsia="Times New Roman" w:hAnsi="Arial" w:cs="Arial"/>
                <w:color w:val="000000"/>
                <w:sz w:val="24"/>
                <w:szCs w:val="24"/>
                <w:lang w:eastAsia="ru-RU"/>
              </w:rPr>
            </w:pPr>
            <w:proofErr w:type="spellStart"/>
            <w:r w:rsidRPr="00DD06AF">
              <w:rPr>
                <w:rFonts w:ascii="Arial" w:eastAsia="Times New Roman" w:hAnsi="Arial" w:cs="Arial"/>
                <w:color w:val="000000"/>
                <w:sz w:val="24"/>
                <w:szCs w:val="24"/>
                <w:lang w:eastAsia="ru-RU"/>
              </w:rPr>
              <w:t>Субсиди</w:t>
            </w:r>
            <w:proofErr w:type="spellEnd"/>
            <w:r w:rsidR="002B48A8" w:rsidRPr="00DD06AF">
              <w:rPr>
                <w:rFonts w:ascii="Arial" w:eastAsia="Times New Roman" w:hAnsi="Arial" w:cs="Arial"/>
                <w:color w:val="000000"/>
                <w:sz w:val="24"/>
                <w:szCs w:val="24"/>
                <w:lang w:val="kk-KZ" w:eastAsia="ru-RU"/>
              </w:rPr>
              <w:t>ялау</w:t>
            </w:r>
          </w:p>
        </w:tc>
        <w:tc>
          <w:tcPr>
            <w:tcW w:w="3712" w:type="pct"/>
            <w:tcBorders>
              <w:top w:val="nil"/>
              <w:left w:val="nil"/>
              <w:bottom w:val="single" w:sz="8" w:space="0" w:color="auto"/>
              <w:right w:val="single" w:sz="8" w:space="0" w:color="auto"/>
            </w:tcBorders>
            <w:tcMar>
              <w:top w:w="0" w:type="dxa"/>
              <w:left w:w="40" w:type="dxa"/>
              <w:bottom w:w="0" w:type="dxa"/>
              <w:right w:w="40" w:type="dxa"/>
            </w:tcMar>
            <w:hideMark/>
          </w:tcPr>
          <w:p w:rsidR="00A90CBD" w:rsidRPr="00DD06AF" w:rsidRDefault="002B48A8" w:rsidP="0023438C">
            <w:pPr>
              <w:jc w:val="both"/>
              <w:rPr>
                <w:rFonts w:ascii="Arial" w:eastAsia="Times New Roman" w:hAnsi="Arial" w:cs="Arial"/>
                <w:color w:val="000000"/>
                <w:sz w:val="24"/>
                <w:szCs w:val="24"/>
                <w:lang w:eastAsia="ru-RU"/>
              </w:rPr>
            </w:pPr>
            <w:r w:rsidRPr="00DD06AF">
              <w:rPr>
                <w:rFonts w:ascii="Arial" w:eastAsia="Times New Roman" w:hAnsi="Arial" w:cs="Arial"/>
                <w:color w:val="000000"/>
                <w:sz w:val="24"/>
                <w:szCs w:val="24"/>
                <w:lang w:val="kk-KZ" w:eastAsia="ru-RU"/>
              </w:rPr>
              <w:t xml:space="preserve">Кәсіпкерді </w:t>
            </w:r>
            <w:r w:rsidR="00794214">
              <w:rPr>
                <w:rFonts w:ascii="Arial" w:eastAsia="Times New Roman" w:hAnsi="Arial" w:cs="Arial"/>
                <w:color w:val="000000"/>
                <w:sz w:val="24"/>
                <w:szCs w:val="24"/>
                <w:lang w:val="kk-KZ" w:eastAsia="ru-RU"/>
              </w:rPr>
              <w:t>келешекте</w:t>
            </w:r>
            <w:r w:rsidRPr="00DD06AF">
              <w:rPr>
                <w:rFonts w:ascii="Arial" w:eastAsia="Times New Roman" w:hAnsi="Arial" w:cs="Arial"/>
                <w:color w:val="000000"/>
                <w:sz w:val="24"/>
                <w:szCs w:val="24"/>
                <w:lang w:val="kk-KZ" w:eastAsia="ru-RU"/>
              </w:rPr>
              <w:t xml:space="preserve"> Кәсіпкердің операциялық қызметін</w:t>
            </w:r>
            <w:r w:rsidR="00794214">
              <w:rPr>
                <w:rFonts w:ascii="Arial" w:eastAsia="Times New Roman" w:hAnsi="Arial" w:cs="Arial"/>
                <w:color w:val="000000"/>
                <w:sz w:val="24"/>
                <w:szCs w:val="24"/>
                <w:lang w:val="kk-KZ" w:eastAsia="ru-RU"/>
              </w:rPr>
              <w:t>е жататын белгілі бір талаптарды</w:t>
            </w:r>
            <w:r w:rsidRPr="00DD06AF">
              <w:rPr>
                <w:rFonts w:ascii="Arial" w:eastAsia="Times New Roman" w:hAnsi="Arial" w:cs="Arial"/>
                <w:color w:val="000000"/>
                <w:sz w:val="24"/>
                <w:szCs w:val="24"/>
                <w:lang w:val="kk-KZ" w:eastAsia="ru-RU"/>
              </w:rPr>
              <w:t xml:space="preserve"> орындау</w:t>
            </w:r>
            <w:r w:rsidR="00794214">
              <w:rPr>
                <w:rFonts w:ascii="Arial" w:eastAsia="Times New Roman" w:hAnsi="Arial" w:cs="Arial"/>
                <w:color w:val="000000"/>
                <w:sz w:val="24"/>
                <w:szCs w:val="24"/>
                <w:lang w:val="kk-KZ" w:eastAsia="ru-RU"/>
              </w:rPr>
              <w:t>мен</w:t>
            </w:r>
            <w:r w:rsidRPr="00DD06AF">
              <w:rPr>
                <w:rFonts w:ascii="Arial" w:eastAsia="Times New Roman" w:hAnsi="Arial" w:cs="Arial"/>
                <w:color w:val="000000"/>
                <w:sz w:val="24"/>
                <w:szCs w:val="24"/>
                <w:lang w:val="kk-KZ" w:eastAsia="ru-RU"/>
              </w:rPr>
              <w:t xml:space="preserve"> ауыстыратын Кәсіпкердің  Лизинг</w:t>
            </w:r>
            <w:r w:rsidR="0023438C">
              <w:rPr>
                <w:rFonts w:ascii="Arial" w:eastAsia="Times New Roman" w:hAnsi="Arial" w:cs="Arial"/>
                <w:color w:val="000000"/>
                <w:sz w:val="24"/>
                <w:szCs w:val="24"/>
                <w:lang w:val="kk-KZ" w:eastAsia="ru-RU"/>
              </w:rPr>
              <w:t xml:space="preserve"> бойынша сыйақы ретінде Лизингт</w:t>
            </w:r>
            <w:r w:rsidRPr="00DD06AF">
              <w:rPr>
                <w:rFonts w:ascii="Arial" w:eastAsia="Times New Roman" w:hAnsi="Arial" w:cs="Arial"/>
                <w:color w:val="000000"/>
                <w:sz w:val="24"/>
                <w:szCs w:val="24"/>
                <w:lang w:val="kk-KZ" w:eastAsia="ru-RU"/>
              </w:rPr>
              <w:t>ік</w:t>
            </w:r>
            <w:r w:rsidR="00794214">
              <w:rPr>
                <w:rFonts w:ascii="Arial" w:eastAsia="Times New Roman" w:hAnsi="Arial" w:cs="Arial"/>
                <w:color w:val="000000"/>
                <w:sz w:val="24"/>
                <w:szCs w:val="24"/>
                <w:lang w:val="kk-KZ" w:eastAsia="ru-RU"/>
              </w:rPr>
              <w:t xml:space="preserve"> компанияға/Банкке/Даму Банкіне</w:t>
            </w:r>
            <w:r w:rsidRPr="00DD06AF">
              <w:rPr>
                <w:rFonts w:ascii="Arial" w:eastAsia="Times New Roman" w:hAnsi="Arial" w:cs="Arial"/>
                <w:color w:val="000000"/>
                <w:sz w:val="24"/>
                <w:szCs w:val="24"/>
                <w:lang w:val="kk-KZ" w:eastAsia="ru-RU"/>
              </w:rPr>
              <w:t xml:space="preserve"> төле</w:t>
            </w:r>
            <w:r w:rsidR="0023438C">
              <w:rPr>
                <w:rFonts w:ascii="Arial" w:eastAsia="Times New Roman" w:hAnsi="Arial" w:cs="Arial"/>
                <w:color w:val="000000"/>
                <w:sz w:val="24"/>
                <w:szCs w:val="24"/>
                <w:lang w:val="kk-KZ" w:eastAsia="ru-RU"/>
              </w:rPr>
              <w:t>йтін шығыстарының орнын ішінара</w:t>
            </w:r>
            <w:r w:rsidRPr="00DD06AF">
              <w:rPr>
                <w:rFonts w:ascii="Arial" w:eastAsia="Times New Roman" w:hAnsi="Arial" w:cs="Arial"/>
                <w:color w:val="000000"/>
                <w:sz w:val="24"/>
                <w:szCs w:val="24"/>
                <w:lang w:val="kk-KZ" w:eastAsia="ru-RU"/>
              </w:rPr>
              <w:t xml:space="preserve"> өтеу үшін қолданылатын мемлекеттік қаржылай қолдау нысаны</w:t>
            </w:r>
            <w:r w:rsidR="0023438C">
              <w:rPr>
                <w:rFonts w:ascii="Arial" w:eastAsia="Times New Roman" w:hAnsi="Arial" w:cs="Arial"/>
                <w:color w:val="000000"/>
                <w:sz w:val="24"/>
                <w:szCs w:val="24"/>
                <w:lang w:val="kk-KZ" w:eastAsia="ru-RU"/>
              </w:rPr>
              <w:t>;</w:t>
            </w:r>
          </w:p>
        </w:tc>
      </w:tr>
      <w:tr w:rsidR="00A90CBD" w:rsidRPr="001F61AA" w:rsidTr="003F7F9A">
        <w:trPr>
          <w:jc w:val="center"/>
        </w:trPr>
        <w:tc>
          <w:tcPr>
            <w:tcW w:w="128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90CBD" w:rsidRPr="00DD06AF" w:rsidRDefault="00A90CBD" w:rsidP="00DD06AF">
            <w:pPr>
              <w:spacing w:after="0" w:line="240" w:lineRule="auto"/>
              <w:jc w:val="both"/>
              <w:rPr>
                <w:rFonts w:ascii="Arial" w:eastAsia="Times New Roman" w:hAnsi="Arial" w:cs="Arial"/>
                <w:color w:val="000000"/>
                <w:sz w:val="24"/>
                <w:szCs w:val="24"/>
                <w:lang w:val="kk-KZ" w:eastAsia="ru-RU"/>
              </w:rPr>
            </w:pPr>
            <w:proofErr w:type="spellStart"/>
            <w:r w:rsidRPr="00DD06AF">
              <w:rPr>
                <w:rFonts w:ascii="Arial" w:eastAsia="Times New Roman" w:hAnsi="Arial" w:cs="Arial"/>
                <w:color w:val="000000"/>
                <w:sz w:val="24"/>
                <w:szCs w:val="24"/>
                <w:lang w:eastAsia="ru-RU"/>
              </w:rPr>
              <w:t>Субсиди</w:t>
            </w:r>
            <w:proofErr w:type="spellEnd"/>
            <w:r w:rsidR="002B48A8" w:rsidRPr="00DD06AF">
              <w:rPr>
                <w:rFonts w:ascii="Arial" w:eastAsia="Times New Roman" w:hAnsi="Arial" w:cs="Arial"/>
                <w:color w:val="000000"/>
                <w:sz w:val="24"/>
                <w:szCs w:val="24"/>
                <w:lang w:val="kk-KZ" w:eastAsia="ru-RU"/>
              </w:rPr>
              <w:t>я</w:t>
            </w:r>
          </w:p>
        </w:tc>
        <w:tc>
          <w:tcPr>
            <w:tcW w:w="3712" w:type="pct"/>
            <w:tcBorders>
              <w:top w:val="nil"/>
              <w:left w:val="nil"/>
              <w:bottom w:val="single" w:sz="8" w:space="0" w:color="auto"/>
              <w:right w:val="single" w:sz="8" w:space="0" w:color="auto"/>
            </w:tcBorders>
            <w:tcMar>
              <w:top w:w="0" w:type="dxa"/>
              <w:left w:w="40" w:type="dxa"/>
              <w:bottom w:w="0" w:type="dxa"/>
              <w:right w:w="40" w:type="dxa"/>
            </w:tcMar>
            <w:hideMark/>
          </w:tcPr>
          <w:p w:rsidR="00A90CBD" w:rsidRPr="00DD06AF" w:rsidRDefault="002B48A8" w:rsidP="00DD06AF">
            <w:pPr>
              <w:spacing w:after="0" w:line="240" w:lineRule="auto"/>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xml:space="preserve">Қаржы агентінің Субсидиялау шарты негізінде Субсидиялау аясында </w:t>
            </w:r>
            <w:r w:rsidR="0023438C">
              <w:rPr>
                <w:rFonts w:ascii="Arial" w:eastAsia="Times New Roman" w:hAnsi="Arial" w:cs="Arial"/>
                <w:color w:val="000000"/>
                <w:sz w:val="24"/>
                <w:szCs w:val="24"/>
                <w:lang w:val="kk-KZ" w:eastAsia="ru-RU"/>
              </w:rPr>
              <w:t>Лизингтік</w:t>
            </w:r>
            <w:r w:rsidRPr="00DD06AF">
              <w:rPr>
                <w:rFonts w:ascii="Arial" w:eastAsia="Times New Roman" w:hAnsi="Arial" w:cs="Arial"/>
                <w:color w:val="000000"/>
                <w:sz w:val="24"/>
                <w:szCs w:val="24"/>
                <w:lang w:val="kk-KZ" w:eastAsia="ru-RU"/>
              </w:rPr>
              <w:t xml:space="preserve"> компанияға/Банкке/Даму Банкіне тегін және қайтарусыз негізде төлейтін кезеңдік төлемдері;</w:t>
            </w:r>
          </w:p>
        </w:tc>
      </w:tr>
    </w:tbl>
    <w:p w:rsidR="00A90CBD" w:rsidRPr="00DD06AF" w:rsidRDefault="00A90CBD" w:rsidP="00DD06AF">
      <w:pPr>
        <w:spacing w:after="0" w:line="240" w:lineRule="auto"/>
        <w:ind w:firstLine="403"/>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w:t>
      </w:r>
    </w:p>
    <w:p w:rsidR="00A90CBD" w:rsidRPr="00DD06AF" w:rsidRDefault="00A90CBD" w:rsidP="00DD06AF">
      <w:pPr>
        <w:spacing w:after="0" w:line="240" w:lineRule="auto"/>
        <w:ind w:firstLine="403"/>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w:t>
      </w:r>
    </w:p>
    <w:p w:rsidR="002B48A8" w:rsidRPr="00DD06AF" w:rsidRDefault="00A90CBD" w:rsidP="004712BF">
      <w:pPr>
        <w:jc w:val="center"/>
        <w:rPr>
          <w:rFonts w:ascii="Arial" w:eastAsia="Times New Roman" w:hAnsi="Arial" w:cs="Arial"/>
          <w:color w:val="000000"/>
          <w:sz w:val="24"/>
          <w:szCs w:val="24"/>
          <w:lang w:val="kk-KZ" w:eastAsia="ru-RU"/>
        </w:rPr>
      </w:pPr>
      <w:r w:rsidRPr="00DD06AF">
        <w:rPr>
          <w:rFonts w:ascii="Arial" w:eastAsia="Times New Roman" w:hAnsi="Arial" w:cs="Arial"/>
          <w:b/>
          <w:bCs/>
          <w:color w:val="000000"/>
          <w:sz w:val="24"/>
          <w:szCs w:val="24"/>
          <w:lang w:val="kk-KZ" w:eastAsia="ru-RU"/>
        </w:rPr>
        <w:t xml:space="preserve">3. </w:t>
      </w:r>
      <w:r w:rsidR="002B48A8" w:rsidRPr="00DD06AF">
        <w:rPr>
          <w:rFonts w:ascii="Arial" w:eastAsia="Times New Roman" w:hAnsi="Arial" w:cs="Arial"/>
          <w:b/>
          <w:bCs/>
          <w:color w:val="000000"/>
          <w:sz w:val="24"/>
          <w:szCs w:val="24"/>
          <w:lang w:val="kk-KZ" w:eastAsia="ru-RU"/>
        </w:rPr>
        <w:t>Шарттың мәні</w:t>
      </w:r>
    </w:p>
    <w:p w:rsidR="002B48A8" w:rsidRPr="00DD06AF" w:rsidRDefault="0023438C" w:rsidP="00DD06AF">
      <w:pPr>
        <w:pStyle w:val="a7"/>
        <w:numPr>
          <w:ilvl w:val="0"/>
          <w:numId w:val="2"/>
        </w:numPr>
        <w:tabs>
          <w:tab w:val="left" w:pos="0"/>
        </w:tabs>
        <w:spacing w:before="0" w:beforeAutospacing="0" w:after="0" w:afterAutospacing="0" w:line="240" w:lineRule="atLeast"/>
        <w:jc w:val="both"/>
        <w:rPr>
          <w:rFonts w:ascii="Arial" w:hAnsi="Arial" w:cs="Arial"/>
          <w:color w:val="010101"/>
          <w:lang w:val="kk-KZ"/>
        </w:rPr>
      </w:pPr>
      <w:r>
        <w:rPr>
          <w:rFonts w:ascii="Arial" w:hAnsi="Arial" w:cs="Arial"/>
          <w:color w:val="010101"/>
          <w:lang w:val="kk-KZ"/>
        </w:rPr>
        <w:t>О</w:t>
      </w:r>
      <w:r w:rsidR="002B48A8" w:rsidRPr="00DD06AF">
        <w:rPr>
          <w:rFonts w:ascii="Arial" w:hAnsi="Arial" w:cs="Arial"/>
          <w:color w:val="010101"/>
          <w:lang w:val="kk-KZ"/>
        </w:rPr>
        <w:t xml:space="preserve">сы Шарттың талаптары бойынша </w:t>
      </w:r>
      <w:r w:rsidRPr="00DD06AF">
        <w:rPr>
          <w:rFonts w:ascii="Arial" w:hAnsi="Arial" w:cs="Arial"/>
          <w:color w:val="010101"/>
          <w:lang w:val="kk-KZ"/>
        </w:rPr>
        <w:t xml:space="preserve">Қаржы агенті </w:t>
      </w:r>
      <w:r w:rsidR="002B48A8" w:rsidRPr="00DD06AF">
        <w:rPr>
          <w:rFonts w:ascii="Arial" w:hAnsi="Arial" w:cs="Arial"/>
          <w:color w:val="010101"/>
          <w:lang w:val="kk-KZ"/>
        </w:rPr>
        <w:t xml:space="preserve">Кәсіпкердің «_________________» </w:t>
      </w:r>
      <w:r w:rsidR="002B48A8" w:rsidRPr="00DD06AF">
        <w:rPr>
          <w:rFonts w:ascii="Arial" w:hAnsi="Arial" w:cs="Arial"/>
          <w:lang w:val="kk-KZ"/>
        </w:rPr>
        <w:t>(</w:t>
      </w:r>
      <w:r>
        <w:rPr>
          <w:rFonts w:ascii="Arial" w:hAnsi="Arial" w:cs="Arial"/>
          <w:lang w:val="kk-KZ"/>
        </w:rPr>
        <w:t>Лизингтік</w:t>
      </w:r>
      <w:r w:rsidR="002B48A8" w:rsidRPr="00DD06AF">
        <w:rPr>
          <w:rFonts w:ascii="Arial" w:hAnsi="Arial" w:cs="Arial"/>
          <w:lang w:val="kk-KZ"/>
        </w:rPr>
        <w:t xml:space="preserve"> компания</w:t>
      </w:r>
      <w:r>
        <w:rPr>
          <w:rFonts w:ascii="Arial" w:hAnsi="Arial" w:cs="Arial"/>
          <w:lang w:val="kk-KZ"/>
        </w:rPr>
        <w:t>ның</w:t>
      </w:r>
      <w:r w:rsidR="002B48A8" w:rsidRPr="00DD06AF">
        <w:rPr>
          <w:rFonts w:ascii="Arial" w:hAnsi="Arial" w:cs="Arial"/>
          <w:lang w:val="kk-KZ"/>
        </w:rPr>
        <w:t>/Банк</w:t>
      </w:r>
      <w:r>
        <w:rPr>
          <w:rFonts w:ascii="Arial" w:hAnsi="Arial" w:cs="Arial"/>
          <w:lang w:val="kk-KZ"/>
        </w:rPr>
        <w:t>тің</w:t>
      </w:r>
      <w:r w:rsidR="002B48A8" w:rsidRPr="00DD06AF">
        <w:rPr>
          <w:rFonts w:ascii="Arial" w:hAnsi="Arial" w:cs="Arial"/>
          <w:lang w:val="kk-KZ"/>
        </w:rPr>
        <w:t>/Даму Банкі</w:t>
      </w:r>
      <w:r>
        <w:rPr>
          <w:rFonts w:ascii="Arial" w:hAnsi="Arial" w:cs="Arial"/>
          <w:lang w:val="kk-KZ"/>
        </w:rPr>
        <w:t>нің</w:t>
      </w:r>
      <w:r w:rsidR="002B48A8" w:rsidRPr="00DD06AF">
        <w:rPr>
          <w:rFonts w:ascii="Arial" w:hAnsi="Arial" w:cs="Arial"/>
          <w:lang w:val="kk-KZ"/>
        </w:rPr>
        <w:t xml:space="preserve"> атауы)</w:t>
      </w:r>
      <w:r w:rsidR="002B48A8" w:rsidRPr="00DD06AF">
        <w:rPr>
          <w:rFonts w:ascii="Arial" w:hAnsi="Arial" w:cs="Arial"/>
          <w:color w:val="010101"/>
          <w:lang w:val="kk-KZ"/>
        </w:rPr>
        <w:t xml:space="preserve"> Лизинг бойынша  алған кредитінің пайыздық мөлшерлемесінің бір бөлігін келесі шарттарда Субсидиялауды жүзеге асырады:</w:t>
      </w:r>
    </w:p>
    <w:p w:rsidR="002B48A8" w:rsidRPr="00DD06AF" w:rsidRDefault="002B48A8" w:rsidP="00DD06AF">
      <w:pPr>
        <w:ind w:left="360"/>
        <w:jc w:val="both"/>
        <w:rPr>
          <w:rFonts w:ascii="Arial" w:eastAsia="Times New Roman" w:hAnsi="Arial" w:cs="Arial"/>
          <w:color w:val="000000"/>
          <w:sz w:val="24"/>
          <w:szCs w:val="24"/>
          <w:lang w:val="kk-KZ" w:eastAsia="ru-RU"/>
        </w:rPr>
      </w:pPr>
    </w:p>
    <w:tbl>
      <w:tblPr>
        <w:tblW w:w="0" w:type="auto"/>
        <w:jc w:val="center"/>
        <w:tblCellMar>
          <w:left w:w="0" w:type="dxa"/>
          <w:right w:w="0" w:type="dxa"/>
        </w:tblCellMar>
        <w:tblLook w:val="04A0" w:firstRow="1" w:lastRow="0" w:firstColumn="1" w:lastColumn="0" w:noHBand="0" w:noVBand="1"/>
      </w:tblPr>
      <w:tblGrid>
        <w:gridCol w:w="2929"/>
        <w:gridCol w:w="5376"/>
      </w:tblGrid>
      <w:tr w:rsidR="002B48A8" w:rsidRPr="00DD06AF" w:rsidTr="003F7F9A">
        <w:trPr>
          <w:trHeight w:val="257"/>
          <w:jc w:val="center"/>
        </w:trPr>
        <w:tc>
          <w:tcPr>
            <w:tcW w:w="2929"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2B48A8" w:rsidRPr="00DD06AF" w:rsidRDefault="002B48A8" w:rsidP="00DD06AF">
            <w:pPr>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Қаржы</w:t>
            </w:r>
            <w:r w:rsidRPr="00DD06AF">
              <w:rPr>
                <w:rFonts w:ascii="Arial" w:eastAsia="Times New Roman" w:hAnsi="Arial" w:cs="Arial"/>
                <w:color w:val="000000"/>
                <w:sz w:val="24"/>
                <w:szCs w:val="24"/>
                <w:lang w:eastAsia="ru-RU"/>
              </w:rPr>
              <w:t xml:space="preserve"> лизинг</w:t>
            </w:r>
            <w:r w:rsidRPr="00DD06AF">
              <w:rPr>
                <w:rFonts w:ascii="Arial" w:eastAsia="Times New Roman" w:hAnsi="Arial" w:cs="Arial"/>
                <w:color w:val="000000"/>
                <w:sz w:val="24"/>
                <w:szCs w:val="24"/>
                <w:lang w:val="kk-KZ" w:eastAsia="ru-RU"/>
              </w:rPr>
              <w:t>і шарты</w:t>
            </w:r>
          </w:p>
        </w:tc>
        <w:tc>
          <w:tcPr>
            <w:tcW w:w="5376" w:type="dxa"/>
            <w:tcBorders>
              <w:top w:val="single" w:sz="8" w:space="0" w:color="auto"/>
              <w:left w:val="nil"/>
              <w:bottom w:val="nil"/>
              <w:right w:val="single" w:sz="8" w:space="0" w:color="auto"/>
            </w:tcBorders>
            <w:tcMar>
              <w:top w:w="0" w:type="dxa"/>
              <w:left w:w="40" w:type="dxa"/>
              <w:bottom w:w="0" w:type="dxa"/>
              <w:right w:w="40" w:type="dxa"/>
            </w:tcMar>
            <w:hideMark/>
          </w:tcPr>
          <w:p w:rsidR="002B48A8" w:rsidRPr="00DD06AF" w:rsidRDefault="002B48A8" w:rsidP="00DD06AF">
            <w:pPr>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xml:space="preserve">20   ж.____________________ № _____ </w:t>
            </w:r>
          </w:p>
        </w:tc>
      </w:tr>
      <w:tr w:rsidR="002B48A8" w:rsidRPr="00DD06AF" w:rsidTr="003F7F9A">
        <w:trPr>
          <w:trHeight w:val="535"/>
          <w:jc w:val="center"/>
        </w:trPr>
        <w:tc>
          <w:tcPr>
            <w:tcW w:w="292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B48A8" w:rsidRPr="00DD06AF" w:rsidRDefault="002B48A8" w:rsidP="00DD06AF">
            <w:pPr>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Осы Шарт жасалатын күнгі Лизинг сомасы</w:t>
            </w:r>
          </w:p>
        </w:tc>
        <w:tc>
          <w:tcPr>
            <w:tcW w:w="537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B48A8" w:rsidRPr="00DD06AF" w:rsidRDefault="002B48A8" w:rsidP="00DD06AF">
            <w:pPr>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w:t>
            </w:r>
          </w:p>
        </w:tc>
      </w:tr>
      <w:tr w:rsidR="002B48A8" w:rsidRPr="00DD06AF" w:rsidTr="003F7F9A">
        <w:trPr>
          <w:trHeight w:val="65"/>
          <w:jc w:val="center"/>
        </w:trPr>
        <w:tc>
          <w:tcPr>
            <w:tcW w:w="29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48A8" w:rsidRPr="00DD06AF" w:rsidRDefault="002B48A8" w:rsidP="0023438C">
            <w:pPr>
              <w:spacing w:line="65" w:lineRule="atLeast"/>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xml:space="preserve">Сыйақы </w:t>
            </w:r>
            <w:r w:rsidR="0023438C">
              <w:rPr>
                <w:rFonts w:ascii="Arial" w:eastAsia="Times New Roman" w:hAnsi="Arial" w:cs="Arial"/>
                <w:color w:val="000000"/>
                <w:sz w:val="24"/>
                <w:szCs w:val="24"/>
                <w:lang w:val="kk-KZ" w:eastAsia="ru-RU"/>
              </w:rPr>
              <w:t>ставкасы</w:t>
            </w:r>
          </w:p>
        </w:tc>
        <w:tc>
          <w:tcPr>
            <w:tcW w:w="5376" w:type="dxa"/>
            <w:tcBorders>
              <w:top w:val="nil"/>
              <w:left w:val="nil"/>
              <w:bottom w:val="single" w:sz="8" w:space="0" w:color="auto"/>
              <w:right w:val="single" w:sz="8" w:space="0" w:color="auto"/>
            </w:tcBorders>
            <w:tcMar>
              <w:top w:w="0" w:type="dxa"/>
              <w:left w:w="40" w:type="dxa"/>
              <w:bottom w:w="0" w:type="dxa"/>
              <w:right w:w="40" w:type="dxa"/>
            </w:tcMar>
            <w:hideMark/>
          </w:tcPr>
          <w:p w:rsidR="002B48A8" w:rsidRPr="00DD06AF" w:rsidRDefault="002B48A8" w:rsidP="00DD06AF">
            <w:pPr>
              <w:spacing w:line="65" w:lineRule="atLeast"/>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w:t>
            </w:r>
          </w:p>
        </w:tc>
      </w:tr>
      <w:tr w:rsidR="002B48A8" w:rsidRPr="00DD06AF" w:rsidTr="003F7F9A">
        <w:trPr>
          <w:trHeight w:val="69"/>
          <w:jc w:val="center"/>
        </w:trPr>
        <w:tc>
          <w:tcPr>
            <w:tcW w:w="29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48A8" w:rsidRPr="00DD06AF" w:rsidRDefault="002B48A8" w:rsidP="00DD06AF">
            <w:pPr>
              <w:spacing w:line="69" w:lineRule="atLeast"/>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Лизинг мерзімі</w:t>
            </w:r>
          </w:p>
        </w:tc>
        <w:tc>
          <w:tcPr>
            <w:tcW w:w="5376" w:type="dxa"/>
            <w:tcBorders>
              <w:top w:val="nil"/>
              <w:left w:val="nil"/>
              <w:bottom w:val="single" w:sz="8" w:space="0" w:color="auto"/>
              <w:right w:val="single" w:sz="8" w:space="0" w:color="auto"/>
            </w:tcBorders>
            <w:tcMar>
              <w:top w:w="0" w:type="dxa"/>
              <w:left w:w="40" w:type="dxa"/>
              <w:bottom w:w="0" w:type="dxa"/>
              <w:right w:w="40" w:type="dxa"/>
            </w:tcMar>
            <w:hideMark/>
          </w:tcPr>
          <w:p w:rsidR="002B48A8" w:rsidRPr="00DD06AF" w:rsidRDefault="002B48A8" w:rsidP="00DD06AF">
            <w:pPr>
              <w:spacing w:line="69" w:lineRule="atLeast"/>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w:t>
            </w:r>
          </w:p>
        </w:tc>
      </w:tr>
    </w:tbl>
    <w:p w:rsidR="00A90CBD" w:rsidRPr="00DD06AF" w:rsidRDefault="00A90CBD" w:rsidP="00DD06AF">
      <w:pPr>
        <w:spacing w:after="0" w:line="240" w:lineRule="auto"/>
        <w:jc w:val="both"/>
        <w:rPr>
          <w:rFonts w:ascii="Arial" w:eastAsia="Times New Roman" w:hAnsi="Arial" w:cs="Arial"/>
          <w:color w:val="000000"/>
          <w:sz w:val="24"/>
          <w:szCs w:val="24"/>
          <w:lang w:val="kk-KZ" w:eastAsia="ru-RU"/>
        </w:rPr>
      </w:pPr>
    </w:p>
    <w:p w:rsidR="002B48A8" w:rsidRPr="00DD06AF" w:rsidRDefault="00A90CBD" w:rsidP="00DD06AF">
      <w:pPr>
        <w:pStyle w:val="a7"/>
        <w:spacing w:before="0" w:beforeAutospacing="0" w:after="0" w:afterAutospacing="0" w:line="240" w:lineRule="atLeast"/>
        <w:jc w:val="both"/>
        <w:rPr>
          <w:rFonts w:ascii="Arial" w:hAnsi="Arial" w:cs="Arial"/>
          <w:color w:val="010101"/>
          <w:lang w:val="kk-KZ"/>
        </w:rPr>
      </w:pPr>
      <w:r w:rsidRPr="00DD06AF">
        <w:rPr>
          <w:rFonts w:ascii="Arial" w:hAnsi="Arial" w:cs="Arial"/>
          <w:b/>
          <w:bCs/>
          <w:lang w:val="kk-KZ"/>
        </w:rPr>
        <w:lastRenderedPageBreak/>
        <w:t> </w:t>
      </w:r>
      <w:r w:rsidR="009B7DF6">
        <w:rPr>
          <w:rFonts w:ascii="Arial" w:hAnsi="Arial" w:cs="Arial"/>
          <w:b/>
          <w:bCs/>
          <w:lang w:val="kk-KZ"/>
        </w:rPr>
        <w:tab/>
      </w:r>
      <w:r w:rsidR="002B48A8" w:rsidRPr="009B7DF6">
        <w:rPr>
          <w:rFonts w:ascii="Arial" w:hAnsi="Arial" w:cs="Arial"/>
          <w:bCs/>
          <w:lang w:val="kk-KZ"/>
        </w:rPr>
        <w:t>2.</w:t>
      </w:r>
      <w:r w:rsidR="009B7DF6">
        <w:rPr>
          <w:rFonts w:ascii="Arial" w:hAnsi="Arial" w:cs="Arial"/>
          <w:b/>
          <w:bCs/>
          <w:lang w:val="kk-KZ"/>
        </w:rPr>
        <w:t xml:space="preserve"> </w:t>
      </w:r>
      <w:r w:rsidR="002B48A8" w:rsidRPr="00DD06AF">
        <w:rPr>
          <w:rFonts w:ascii="Arial" w:hAnsi="Arial" w:cs="Arial"/>
          <w:lang w:val="kk-KZ"/>
        </w:rPr>
        <w:t xml:space="preserve">Субсидиялау </w:t>
      </w:r>
      <w:r w:rsidR="009B7DF6">
        <w:rPr>
          <w:rFonts w:ascii="Arial" w:hAnsi="Arial" w:cs="Arial"/>
          <w:lang w:val="kk-KZ"/>
        </w:rPr>
        <w:t>Қағидаларға</w:t>
      </w:r>
      <w:r w:rsidR="002B48A8" w:rsidRPr="00DD06AF">
        <w:rPr>
          <w:rFonts w:ascii="Arial" w:hAnsi="Arial" w:cs="Arial"/>
          <w:color w:val="010101"/>
          <w:lang w:val="kk-KZ"/>
        </w:rPr>
        <w:t xml:space="preserve"> сәйкес мемлекеттік</w:t>
      </w:r>
      <w:r w:rsidR="002B48A8" w:rsidRPr="00DD06AF">
        <w:rPr>
          <w:rFonts w:ascii="Arial" w:hAnsi="Arial" w:cs="Arial"/>
          <w:lang w:val="kk-KZ"/>
        </w:rPr>
        <w:t xml:space="preserve"> бюджет қаражаты есебінен жүргізіледі.</w:t>
      </w:r>
    </w:p>
    <w:p w:rsidR="002B48A8" w:rsidRPr="00DD06AF" w:rsidRDefault="002B48A8" w:rsidP="009B7DF6">
      <w:pPr>
        <w:pStyle w:val="a7"/>
        <w:spacing w:before="0" w:beforeAutospacing="0" w:after="0" w:afterAutospacing="0" w:line="240" w:lineRule="atLeast"/>
        <w:ind w:firstLine="708"/>
        <w:jc w:val="both"/>
        <w:rPr>
          <w:rFonts w:ascii="Arial" w:hAnsi="Arial" w:cs="Arial"/>
          <w:color w:val="010101"/>
          <w:lang w:val="kk-KZ"/>
        </w:rPr>
      </w:pPr>
      <w:r w:rsidRPr="00DD06AF">
        <w:rPr>
          <w:rFonts w:ascii="Arial" w:hAnsi="Arial" w:cs="Arial"/>
          <w:color w:val="010101"/>
          <w:lang w:val="kk-KZ"/>
        </w:rPr>
        <w:t xml:space="preserve">3. Осы Шартты жасасқаннан кейін </w:t>
      </w:r>
      <w:r w:rsidR="0023438C">
        <w:rPr>
          <w:rFonts w:ascii="Arial" w:hAnsi="Arial" w:cs="Arial"/>
          <w:lang w:val="kk-KZ"/>
        </w:rPr>
        <w:t>Лизингтік</w:t>
      </w:r>
      <w:r w:rsidRPr="00DD06AF">
        <w:rPr>
          <w:rFonts w:ascii="Arial" w:hAnsi="Arial" w:cs="Arial"/>
          <w:lang w:val="kk-KZ"/>
        </w:rPr>
        <w:t xml:space="preserve"> компания/Банк/Даму Банкі</w:t>
      </w:r>
      <w:r w:rsidRPr="00DD06AF">
        <w:rPr>
          <w:rFonts w:ascii="Arial" w:hAnsi="Arial" w:cs="Arial"/>
          <w:color w:val="010101"/>
          <w:lang w:val="kk-KZ"/>
        </w:rPr>
        <w:t xml:space="preserve"> Кәсіпкердің Лизинг бойынша сыйақы мөлшерлемесін </w:t>
      </w:r>
      <w:r w:rsidR="006A09DA" w:rsidRPr="00DD06AF">
        <w:rPr>
          <w:rFonts w:ascii="Arial" w:hAnsi="Arial" w:cs="Arial"/>
          <w:color w:val="010101"/>
          <w:lang w:val="kk-KZ"/>
        </w:rPr>
        <w:t xml:space="preserve">осы </w:t>
      </w:r>
      <w:r w:rsidRPr="00DD06AF">
        <w:rPr>
          <w:rFonts w:ascii="Arial" w:hAnsi="Arial" w:cs="Arial"/>
          <w:color w:val="010101"/>
          <w:lang w:val="kk-KZ"/>
        </w:rPr>
        <w:t xml:space="preserve">Шарттың барлық әрекет ету мерзімінде </w:t>
      </w:r>
      <w:r w:rsidR="006A09DA" w:rsidRPr="00DD06AF">
        <w:rPr>
          <w:rFonts w:ascii="Arial" w:hAnsi="Arial" w:cs="Arial"/>
          <w:color w:val="010101"/>
          <w:lang w:val="kk-KZ"/>
        </w:rPr>
        <w:t>ұлғайтпауға</w:t>
      </w:r>
      <w:r w:rsidRPr="00DD06AF">
        <w:rPr>
          <w:rFonts w:ascii="Arial" w:hAnsi="Arial" w:cs="Arial"/>
          <w:color w:val="010101"/>
          <w:lang w:val="kk-KZ"/>
        </w:rPr>
        <w:t xml:space="preserve"> міндеттенеді.</w:t>
      </w:r>
    </w:p>
    <w:p w:rsidR="006A09DA" w:rsidRPr="00DD06AF" w:rsidRDefault="006A09DA" w:rsidP="009B7DF6">
      <w:pPr>
        <w:pStyle w:val="a7"/>
        <w:spacing w:before="0" w:beforeAutospacing="0" w:after="0" w:afterAutospacing="0" w:line="240" w:lineRule="atLeast"/>
        <w:ind w:firstLine="708"/>
        <w:jc w:val="both"/>
        <w:rPr>
          <w:rFonts w:ascii="Arial" w:hAnsi="Arial" w:cs="Arial"/>
          <w:color w:val="010101"/>
          <w:lang w:val="kk-KZ"/>
        </w:rPr>
      </w:pPr>
      <w:r w:rsidRPr="00DD06AF">
        <w:rPr>
          <w:rFonts w:ascii="Arial" w:hAnsi="Arial" w:cs="Arial"/>
          <w:lang w:val="kk-KZ"/>
        </w:rPr>
        <w:t>4.Лизинг</w:t>
      </w:r>
      <w:r w:rsidR="00856574">
        <w:rPr>
          <w:rFonts w:ascii="Arial" w:hAnsi="Arial" w:cs="Arial"/>
          <w:lang w:val="kk-KZ"/>
        </w:rPr>
        <w:t>т</w:t>
      </w:r>
      <w:r w:rsidRPr="00DD06AF">
        <w:rPr>
          <w:rFonts w:ascii="Arial" w:hAnsi="Arial" w:cs="Arial"/>
          <w:lang w:val="kk-KZ"/>
        </w:rPr>
        <w:t>ік компания/Банк/Даму Банкі</w:t>
      </w:r>
      <w:r w:rsidRPr="00DD06AF">
        <w:rPr>
          <w:rFonts w:ascii="Arial" w:hAnsi="Arial" w:cs="Arial"/>
          <w:color w:val="010101"/>
          <w:lang w:val="kk-KZ"/>
        </w:rPr>
        <w:t xml:space="preserve"> Банк осы Шартты жаса</w:t>
      </w:r>
      <w:r w:rsidR="00856574">
        <w:rPr>
          <w:rFonts w:ascii="Arial" w:hAnsi="Arial" w:cs="Arial"/>
          <w:color w:val="010101"/>
          <w:lang w:val="kk-KZ"/>
        </w:rPr>
        <w:t>ған</w:t>
      </w:r>
      <w:r w:rsidRPr="00DD06AF">
        <w:rPr>
          <w:rFonts w:ascii="Arial" w:hAnsi="Arial" w:cs="Arial"/>
          <w:color w:val="010101"/>
          <w:lang w:val="kk-KZ"/>
        </w:rPr>
        <w:t xml:space="preserve">нан кейін Қаржы агентіне мынадай құжаттарды </w:t>
      </w:r>
      <w:r w:rsidR="009B7DF6">
        <w:rPr>
          <w:rFonts w:ascii="Arial" w:hAnsi="Arial" w:cs="Arial"/>
          <w:color w:val="010101"/>
          <w:lang w:val="kk-KZ"/>
        </w:rPr>
        <w:t>ұсынады</w:t>
      </w:r>
      <w:r w:rsidRPr="00DD06AF">
        <w:rPr>
          <w:rFonts w:ascii="Arial" w:hAnsi="Arial" w:cs="Arial"/>
          <w:color w:val="010101"/>
          <w:lang w:val="kk-KZ"/>
        </w:rPr>
        <w:t>:</w:t>
      </w:r>
    </w:p>
    <w:p w:rsidR="006A09DA" w:rsidRPr="00DD06AF" w:rsidRDefault="009B7DF6" w:rsidP="00DD06AF">
      <w:pPr>
        <w:pStyle w:val="a7"/>
        <w:spacing w:before="0" w:beforeAutospacing="0" w:after="0" w:afterAutospacing="0" w:line="240" w:lineRule="atLeast"/>
        <w:ind w:firstLine="720"/>
        <w:jc w:val="both"/>
        <w:rPr>
          <w:rFonts w:ascii="Arial" w:hAnsi="Arial" w:cs="Arial"/>
          <w:color w:val="010101"/>
          <w:lang w:val="kk-KZ"/>
        </w:rPr>
      </w:pPr>
      <w:r>
        <w:rPr>
          <w:rFonts w:ascii="Arial" w:hAnsi="Arial" w:cs="Arial"/>
          <w:color w:val="010101"/>
          <w:lang w:val="kk-KZ"/>
        </w:rPr>
        <w:t>1)</w:t>
      </w:r>
      <w:r w:rsidR="006A09DA" w:rsidRPr="00DD06AF">
        <w:rPr>
          <w:rFonts w:ascii="Arial" w:hAnsi="Arial" w:cs="Arial"/>
          <w:color w:val="010101"/>
          <w:lang w:val="kk-KZ"/>
        </w:rPr>
        <w:t xml:space="preserve"> өтеу кестесін қоса бере отырып, Кәсіпкермен жаса</w:t>
      </w:r>
      <w:r>
        <w:rPr>
          <w:rFonts w:ascii="Arial" w:hAnsi="Arial" w:cs="Arial"/>
          <w:color w:val="010101"/>
          <w:lang w:val="kk-KZ"/>
        </w:rPr>
        <w:t>сы</w:t>
      </w:r>
      <w:r w:rsidR="006A09DA" w:rsidRPr="00DD06AF">
        <w:rPr>
          <w:rFonts w:ascii="Arial" w:hAnsi="Arial" w:cs="Arial"/>
          <w:color w:val="010101"/>
          <w:lang w:val="kk-KZ"/>
        </w:rPr>
        <w:t xml:space="preserve">лынған Қаржы лизингі шартын (лауазымды тұлғаның қолымен және </w:t>
      </w:r>
      <w:r w:rsidR="006A09DA" w:rsidRPr="00DD06AF">
        <w:rPr>
          <w:rFonts w:ascii="Arial" w:hAnsi="Arial" w:cs="Arial"/>
          <w:lang w:val="kk-KZ"/>
        </w:rPr>
        <w:t>Лизинг</w:t>
      </w:r>
      <w:r w:rsidR="00856574">
        <w:rPr>
          <w:rFonts w:ascii="Arial" w:hAnsi="Arial" w:cs="Arial"/>
          <w:lang w:val="kk-KZ"/>
        </w:rPr>
        <w:t>т</w:t>
      </w:r>
      <w:r w:rsidR="006A09DA" w:rsidRPr="00DD06AF">
        <w:rPr>
          <w:rFonts w:ascii="Arial" w:hAnsi="Arial" w:cs="Arial"/>
          <w:lang w:val="kk-KZ"/>
        </w:rPr>
        <w:t>ік компания/Банк/Даму Банкі</w:t>
      </w:r>
      <w:r w:rsidR="006A09DA" w:rsidRPr="00DD06AF">
        <w:rPr>
          <w:rFonts w:ascii="Arial" w:hAnsi="Arial" w:cs="Arial"/>
          <w:color w:val="010101"/>
          <w:lang w:val="kk-KZ"/>
        </w:rPr>
        <w:t xml:space="preserve"> мөрімен расталған көшірмесі);</w:t>
      </w:r>
    </w:p>
    <w:p w:rsidR="006A09DA" w:rsidRPr="00DD06AF" w:rsidRDefault="009B7DF6" w:rsidP="00DD06AF">
      <w:pPr>
        <w:pStyle w:val="a7"/>
        <w:spacing w:before="0" w:beforeAutospacing="0" w:after="0" w:afterAutospacing="0" w:line="240" w:lineRule="atLeast"/>
        <w:ind w:firstLine="720"/>
        <w:jc w:val="both"/>
        <w:rPr>
          <w:rFonts w:ascii="Arial" w:hAnsi="Arial" w:cs="Arial"/>
          <w:color w:val="010101"/>
          <w:lang w:val="kk-KZ"/>
        </w:rPr>
      </w:pPr>
      <w:r>
        <w:rPr>
          <w:rFonts w:ascii="Arial" w:hAnsi="Arial" w:cs="Arial"/>
          <w:color w:val="010101"/>
          <w:lang w:val="kk-KZ"/>
        </w:rPr>
        <w:t xml:space="preserve">2) </w:t>
      </w:r>
      <w:r w:rsidR="006A09DA" w:rsidRPr="00DD06AF">
        <w:rPr>
          <w:rFonts w:ascii="Arial" w:hAnsi="Arial" w:cs="Arial"/>
          <w:color w:val="010101"/>
          <w:lang w:val="kk-KZ"/>
        </w:rPr>
        <w:t xml:space="preserve"> </w:t>
      </w:r>
      <w:r w:rsidR="006A09DA" w:rsidRPr="00DD06AF">
        <w:rPr>
          <w:rFonts w:ascii="Arial" w:hAnsi="Arial" w:cs="Arial"/>
          <w:lang w:val="kk-KZ"/>
        </w:rPr>
        <w:t>Лизинг</w:t>
      </w:r>
      <w:r w:rsidR="00856574">
        <w:rPr>
          <w:rFonts w:ascii="Arial" w:hAnsi="Arial" w:cs="Arial"/>
          <w:lang w:val="kk-KZ"/>
        </w:rPr>
        <w:t>т</w:t>
      </w:r>
      <w:r w:rsidR="006A09DA" w:rsidRPr="00DD06AF">
        <w:rPr>
          <w:rFonts w:ascii="Arial" w:hAnsi="Arial" w:cs="Arial"/>
          <w:lang w:val="kk-KZ"/>
        </w:rPr>
        <w:t>ік компанияның/Банктің/Даму Банкінің</w:t>
      </w:r>
      <w:r w:rsidR="006A09DA" w:rsidRPr="00DD06AF">
        <w:rPr>
          <w:rFonts w:ascii="Arial" w:hAnsi="Arial" w:cs="Arial"/>
          <w:color w:val="010101"/>
          <w:lang w:val="kk-KZ"/>
        </w:rPr>
        <w:t xml:space="preserve"> жаңа Кредит бергені туралы анықтама немесе Кәсіпкердің жаңа Лизинг алу фактісін растайтын құжат.</w:t>
      </w:r>
    </w:p>
    <w:p w:rsidR="00A90CBD" w:rsidRPr="00DD06AF" w:rsidRDefault="00A90CBD" w:rsidP="00DD06AF">
      <w:pPr>
        <w:spacing w:after="0" w:line="240" w:lineRule="auto"/>
        <w:ind w:firstLine="403"/>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w:t>
      </w:r>
    </w:p>
    <w:p w:rsidR="006A09DA" w:rsidRDefault="006A09DA" w:rsidP="009B7DF6">
      <w:pPr>
        <w:pStyle w:val="a7"/>
        <w:tabs>
          <w:tab w:val="left" w:pos="540"/>
        </w:tabs>
        <w:spacing w:before="0" w:beforeAutospacing="0" w:after="0" w:afterAutospacing="0" w:line="240" w:lineRule="atLeast"/>
        <w:jc w:val="center"/>
        <w:rPr>
          <w:rFonts w:ascii="Arial" w:hAnsi="Arial" w:cs="Arial"/>
          <w:b/>
          <w:color w:val="010101"/>
          <w:lang w:val="kk-KZ"/>
        </w:rPr>
      </w:pPr>
      <w:r w:rsidRPr="00DD06AF">
        <w:rPr>
          <w:rFonts w:ascii="Arial" w:hAnsi="Arial" w:cs="Arial"/>
          <w:b/>
          <w:color w:val="010101"/>
          <w:lang w:val="kk-KZ"/>
        </w:rPr>
        <w:t>4. Субсидия беру шарты</w:t>
      </w:r>
    </w:p>
    <w:p w:rsidR="009B7DF6" w:rsidRPr="00DD06AF" w:rsidRDefault="009B7DF6" w:rsidP="009B7DF6">
      <w:pPr>
        <w:pStyle w:val="a7"/>
        <w:tabs>
          <w:tab w:val="left" w:pos="540"/>
        </w:tabs>
        <w:spacing w:before="0" w:beforeAutospacing="0" w:after="0" w:afterAutospacing="0" w:line="240" w:lineRule="atLeast"/>
        <w:jc w:val="center"/>
        <w:rPr>
          <w:rFonts w:ascii="Arial" w:hAnsi="Arial" w:cs="Arial"/>
          <w:b/>
          <w:color w:val="010101"/>
          <w:lang w:val="kk-KZ"/>
        </w:rPr>
      </w:pPr>
    </w:p>
    <w:p w:rsidR="009B7DF6" w:rsidRDefault="006A09DA" w:rsidP="00DD06AF">
      <w:pPr>
        <w:pStyle w:val="a7"/>
        <w:numPr>
          <w:ilvl w:val="0"/>
          <w:numId w:val="3"/>
        </w:numPr>
        <w:tabs>
          <w:tab w:val="left" w:pos="540"/>
        </w:tabs>
        <w:spacing w:before="0" w:beforeAutospacing="0" w:after="0" w:afterAutospacing="0" w:line="240" w:lineRule="atLeast"/>
        <w:jc w:val="both"/>
        <w:rPr>
          <w:rFonts w:ascii="Arial" w:hAnsi="Arial" w:cs="Arial"/>
          <w:color w:val="auto"/>
          <w:lang w:val="kk-KZ"/>
        </w:rPr>
      </w:pPr>
      <w:r w:rsidRPr="00DD06AF">
        <w:rPr>
          <w:rFonts w:ascii="Arial" w:hAnsi="Arial" w:cs="Arial"/>
          <w:color w:val="auto"/>
          <w:lang w:val="kk-KZ"/>
        </w:rPr>
        <w:t>Сыйақының</w:t>
      </w:r>
      <w:r w:rsidR="009B7DF6">
        <w:rPr>
          <w:rFonts w:ascii="Arial" w:hAnsi="Arial" w:cs="Arial"/>
          <w:color w:val="auto"/>
          <w:lang w:val="kk-KZ"/>
        </w:rPr>
        <w:t xml:space="preserve"> </w:t>
      </w:r>
      <w:r w:rsidRPr="00DD06AF">
        <w:rPr>
          <w:rFonts w:ascii="Arial" w:hAnsi="Arial" w:cs="Arial"/>
          <w:color w:val="auto"/>
          <w:lang w:val="kk-KZ"/>
        </w:rPr>
        <w:t xml:space="preserve"> Лизинг бойынша </w:t>
      </w:r>
      <w:r w:rsidR="009B7DF6">
        <w:rPr>
          <w:rFonts w:ascii="Arial" w:hAnsi="Arial" w:cs="Arial"/>
          <w:color w:val="auto"/>
          <w:lang w:val="kk-KZ"/>
        </w:rPr>
        <w:t xml:space="preserve"> </w:t>
      </w:r>
      <w:r w:rsidRPr="00DD06AF">
        <w:rPr>
          <w:rFonts w:ascii="Arial" w:hAnsi="Arial" w:cs="Arial"/>
          <w:color w:val="auto"/>
          <w:lang w:val="kk-KZ"/>
        </w:rPr>
        <w:t xml:space="preserve">_____  </w:t>
      </w:r>
      <w:r w:rsidR="009B7DF6">
        <w:rPr>
          <w:rFonts w:ascii="Arial" w:hAnsi="Arial" w:cs="Arial"/>
          <w:color w:val="auto"/>
          <w:lang w:val="kk-KZ"/>
        </w:rPr>
        <w:t xml:space="preserve"> мөлшердегі  бөлігі  субсидиялауға</w:t>
      </w:r>
    </w:p>
    <w:p w:rsidR="006A09DA" w:rsidRPr="00DD06AF" w:rsidRDefault="006A09DA" w:rsidP="009B7DF6">
      <w:pPr>
        <w:pStyle w:val="a7"/>
        <w:tabs>
          <w:tab w:val="left" w:pos="540"/>
        </w:tabs>
        <w:spacing w:before="0" w:beforeAutospacing="0" w:after="0" w:afterAutospacing="0" w:line="240" w:lineRule="atLeast"/>
        <w:jc w:val="both"/>
        <w:rPr>
          <w:rFonts w:ascii="Arial" w:hAnsi="Arial" w:cs="Arial"/>
          <w:color w:val="auto"/>
          <w:lang w:val="kk-KZ"/>
        </w:rPr>
      </w:pPr>
      <w:r w:rsidRPr="00DD06AF">
        <w:rPr>
          <w:rFonts w:ascii="Arial" w:hAnsi="Arial" w:cs="Arial"/>
          <w:color w:val="auto"/>
          <w:lang w:val="kk-KZ"/>
        </w:rPr>
        <w:t>жатады, бұл ретте _________мөлшеріндегі сыйақы мөлшерлемесінің бір бөлігін осы Шарттың №1 Қосымшасына сәйкес Кәсіпкер төлейді, ал сыйақы мөлшерлемесінің _________көлеміндегі қалған бөлігін Қаржы агенті төлейді.</w:t>
      </w:r>
    </w:p>
    <w:p w:rsidR="00BF23F7" w:rsidRPr="00B12C27" w:rsidRDefault="00BF23F7" w:rsidP="00DA0931">
      <w:pPr>
        <w:pStyle w:val="a3"/>
        <w:numPr>
          <w:ilvl w:val="0"/>
          <w:numId w:val="3"/>
        </w:numPr>
        <w:jc w:val="both"/>
        <w:rPr>
          <w:rFonts w:ascii="Arial" w:eastAsia="Times New Roman" w:hAnsi="Arial" w:cs="Arial"/>
          <w:sz w:val="24"/>
          <w:szCs w:val="24"/>
          <w:lang w:val="kk-KZ" w:eastAsia="ru-RU"/>
        </w:rPr>
      </w:pPr>
      <w:r w:rsidRPr="009B7DF6">
        <w:rPr>
          <w:rFonts w:ascii="Arial" w:eastAsia="Times New Roman" w:hAnsi="Arial" w:cs="Arial"/>
          <w:color w:val="000000"/>
          <w:sz w:val="24"/>
          <w:szCs w:val="24"/>
          <w:lang w:val="kk-KZ" w:eastAsia="ru-RU"/>
        </w:rPr>
        <w:t>Лизинг</w:t>
      </w:r>
      <w:r w:rsidR="00856574" w:rsidRPr="009B7DF6">
        <w:rPr>
          <w:rFonts w:ascii="Arial" w:eastAsia="Times New Roman" w:hAnsi="Arial" w:cs="Arial"/>
          <w:color w:val="000000"/>
          <w:sz w:val="24"/>
          <w:szCs w:val="24"/>
          <w:lang w:val="kk-KZ" w:eastAsia="ru-RU"/>
        </w:rPr>
        <w:t>т</w:t>
      </w:r>
      <w:r w:rsidRPr="009B7DF6">
        <w:rPr>
          <w:rFonts w:ascii="Arial" w:eastAsia="Times New Roman" w:hAnsi="Arial" w:cs="Arial"/>
          <w:color w:val="000000"/>
          <w:sz w:val="24"/>
          <w:szCs w:val="24"/>
          <w:lang w:val="kk-KZ" w:eastAsia="ru-RU"/>
        </w:rPr>
        <w:t>ік компания/Банк/Даму Банкі есепте</w:t>
      </w:r>
      <w:r w:rsidR="009B7DF6" w:rsidRPr="009B7DF6">
        <w:rPr>
          <w:rFonts w:ascii="Arial" w:eastAsia="Times New Roman" w:hAnsi="Arial" w:cs="Arial"/>
          <w:color w:val="000000"/>
          <w:sz w:val="24"/>
          <w:szCs w:val="24"/>
          <w:lang w:val="kk-KZ" w:eastAsia="ru-RU"/>
        </w:rPr>
        <w:t>ген және мерзімі өткен несиелік</w:t>
      </w:r>
      <w:r w:rsidR="009B7DF6">
        <w:rPr>
          <w:rFonts w:ascii="Arial" w:eastAsia="Times New Roman" w:hAnsi="Arial" w:cs="Arial"/>
          <w:color w:val="000000"/>
          <w:sz w:val="24"/>
          <w:szCs w:val="24"/>
          <w:lang w:val="kk-KZ" w:eastAsia="ru-RU"/>
        </w:rPr>
        <w:t xml:space="preserve"> </w:t>
      </w:r>
      <w:r w:rsidRPr="009B7DF6">
        <w:rPr>
          <w:rFonts w:ascii="Arial" w:eastAsia="Times New Roman" w:hAnsi="Arial" w:cs="Arial"/>
          <w:color w:val="000000"/>
          <w:sz w:val="24"/>
          <w:szCs w:val="24"/>
          <w:lang w:val="kk-KZ" w:eastAsia="ru-RU"/>
        </w:rPr>
        <w:t xml:space="preserve">берешек </w:t>
      </w:r>
      <w:r w:rsidRPr="00B12C27">
        <w:rPr>
          <w:rFonts w:ascii="Arial" w:eastAsia="Times New Roman" w:hAnsi="Arial" w:cs="Arial"/>
          <w:sz w:val="24"/>
          <w:szCs w:val="24"/>
          <w:lang w:val="kk-KZ" w:eastAsia="ru-RU"/>
        </w:rPr>
        <w:t>бойынша Кәсіпкер төлемеген сыйақы субсидиялануға жатпайды.</w:t>
      </w:r>
    </w:p>
    <w:p w:rsidR="00BF23F7" w:rsidRPr="00B12C27" w:rsidRDefault="00A90CBD" w:rsidP="009B7DF6">
      <w:pPr>
        <w:spacing w:after="0" w:line="240" w:lineRule="auto"/>
        <w:jc w:val="both"/>
        <w:rPr>
          <w:rFonts w:ascii="Arial" w:eastAsia="Times New Roman" w:hAnsi="Arial" w:cs="Arial"/>
          <w:sz w:val="24"/>
          <w:szCs w:val="24"/>
          <w:lang w:val="kk-KZ" w:eastAsia="ru-RU"/>
        </w:rPr>
      </w:pPr>
      <w:r w:rsidRPr="00B12C27">
        <w:rPr>
          <w:rFonts w:ascii="Arial" w:eastAsia="Times New Roman" w:hAnsi="Arial" w:cs="Arial"/>
          <w:sz w:val="24"/>
          <w:szCs w:val="24"/>
          <w:lang w:val="kk-KZ" w:eastAsia="ru-RU"/>
        </w:rPr>
        <w:t> </w:t>
      </w:r>
      <w:r w:rsidR="009B7DF6" w:rsidRPr="00B12C27">
        <w:rPr>
          <w:rFonts w:ascii="Arial" w:eastAsia="Times New Roman" w:hAnsi="Arial" w:cs="Arial"/>
          <w:sz w:val="24"/>
          <w:szCs w:val="24"/>
          <w:lang w:val="kk-KZ" w:eastAsia="ru-RU"/>
        </w:rPr>
        <w:t xml:space="preserve">       </w:t>
      </w:r>
      <w:r w:rsidR="00BF23F7" w:rsidRPr="00B12C27">
        <w:rPr>
          <w:rFonts w:ascii="Arial" w:eastAsia="Times New Roman" w:hAnsi="Arial" w:cs="Arial"/>
          <w:sz w:val="24"/>
          <w:szCs w:val="24"/>
          <w:lang w:val="kk-KZ" w:eastAsia="ru-RU"/>
        </w:rPr>
        <w:t xml:space="preserve">3. Субсидиялау мерзімін есептеу ____   жылдан басталады.   </w:t>
      </w:r>
    </w:p>
    <w:p w:rsidR="00BF23F7" w:rsidRPr="00B12C27" w:rsidRDefault="009B7DF6" w:rsidP="00DD06AF">
      <w:pPr>
        <w:pStyle w:val="a7"/>
        <w:tabs>
          <w:tab w:val="left" w:pos="540"/>
        </w:tabs>
        <w:spacing w:before="0" w:beforeAutospacing="0" w:after="0" w:afterAutospacing="0" w:line="240" w:lineRule="atLeast"/>
        <w:jc w:val="both"/>
        <w:rPr>
          <w:rFonts w:ascii="Arial" w:hAnsi="Arial" w:cs="Arial"/>
          <w:color w:val="auto"/>
          <w:lang w:val="kk-KZ"/>
        </w:rPr>
      </w:pPr>
      <w:r w:rsidRPr="00B12C27">
        <w:rPr>
          <w:rFonts w:ascii="Arial" w:hAnsi="Arial" w:cs="Arial"/>
          <w:color w:val="auto"/>
          <w:lang w:val="kk-KZ"/>
        </w:rPr>
        <w:tab/>
      </w:r>
      <w:r w:rsidR="00BF23F7" w:rsidRPr="00B12C27">
        <w:rPr>
          <w:rFonts w:ascii="Arial" w:hAnsi="Arial" w:cs="Arial"/>
          <w:color w:val="auto"/>
          <w:lang w:val="kk-KZ"/>
        </w:rPr>
        <w:t>4. Барлық операциялар ұлттық валютада – теңгеде жүргізіледі.</w:t>
      </w:r>
    </w:p>
    <w:p w:rsidR="00BF23F7" w:rsidRPr="00DD06AF" w:rsidRDefault="009B7DF6" w:rsidP="00DD06AF">
      <w:pPr>
        <w:pStyle w:val="a7"/>
        <w:tabs>
          <w:tab w:val="left" w:pos="540"/>
        </w:tabs>
        <w:spacing w:before="0" w:beforeAutospacing="0" w:after="0" w:afterAutospacing="0" w:line="240" w:lineRule="atLeast"/>
        <w:jc w:val="both"/>
        <w:rPr>
          <w:rFonts w:ascii="Arial" w:hAnsi="Arial" w:cs="Arial"/>
          <w:color w:val="010101"/>
          <w:lang w:val="kk-KZ"/>
        </w:rPr>
      </w:pPr>
      <w:r w:rsidRPr="00B12C27">
        <w:rPr>
          <w:rFonts w:ascii="Arial" w:hAnsi="Arial" w:cs="Arial"/>
          <w:color w:val="auto"/>
          <w:lang w:val="kk-KZ"/>
        </w:rPr>
        <w:tab/>
      </w:r>
      <w:r w:rsidR="00BF23F7" w:rsidRPr="00B12C27">
        <w:rPr>
          <w:rFonts w:ascii="Arial" w:hAnsi="Arial" w:cs="Arial"/>
          <w:color w:val="auto"/>
          <w:lang w:val="kk-KZ"/>
        </w:rPr>
        <w:t>5. Лизинг</w:t>
      </w:r>
      <w:r w:rsidR="00856574" w:rsidRPr="00B12C27">
        <w:rPr>
          <w:rFonts w:ascii="Arial" w:hAnsi="Arial" w:cs="Arial"/>
          <w:color w:val="auto"/>
          <w:lang w:val="kk-KZ"/>
        </w:rPr>
        <w:t>т</w:t>
      </w:r>
      <w:r w:rsidR="00BF23F7" w:rsidRPr="00B12C27">
        <w:rPr>
          <w:rFonts w:ascii="Arial" w:hAnsi="Arial" w:cs="Arial"/>
          <w:color w:val="auto"/>
          <w:lang w:val="kk-KZ"/>
        </w:rPr>
        <w:t>ік компания/Банк/Даму Банкі алдындағы кредитті уақытылы және толық қайтару және сыйақы мөлшерлемесінің субсидия берілмейтін</w:t>
      </w:r>
      <w:r w:rsidR="00BF23F7" w:rsidRPr="00DD06AF">
        <w:rPr>
          <w:rFonts w:ascii="Arial" w:hAnsi="Arial" w:cs="Arial"/>
          <w:color w:val="010101"/>
          <w:lang w:val="kk-KZ"/>
        </w:rPr>
        <w:t xml:space="preserve"> бөлігін өтеу </w:t>
      </w:r>
      <w:r w:rsidR="00BF1098">
        <w:rPr>
          <w:rFonts w:ascii="Arial" w:hAnsi="Arial" w:cs="Arial"/>
          <w:color w:val="010101"/>
          <w:lang w:val="kk-KZ"/>
        </w:rPr>
        <w:t>жөніндегі</w:t>
      </w:r>
      <w:r w:rsidR="00BF23F7" w:rsidRPr="00DD06AF">
        <w:rPr>
          <w:rFonts w:ascii="Arial" w:hAnsi="Arial" w:cs="Arial"/>
          <w:color w:val="010101"/>
          <w:lang w:val="kk-KZ"/>
        </w:rPr>
        <w:t xml:space="preserve"> міндеттемелердің тиісті түрде орындалмағаны үшін барлық жауапкершілік </w:t>
      </w:r>
      <w:r w:rsidR="00BF23F7" w:rsidRPr="00DD06AF">
        <w:rPr>
          <w:rFonts w:ascii="Arial" w:hAnsi="Arial" w:cs="Arial"/>
          <w:lang w:val="kk-KZ"/>
        </w:rPr>
        <w:t xml:space="preserve">Қазақстан Республикасының қолданыстағы заңнамасына </w:t>
      </w:r>
      <w:r w:rsidR="00BF23F7" w:rsidRPr="00DD06AF">
        <w:rPr>
          <w:rFonts w:ascii="Arial" w:hAnsi="Arial" w:cs="Arial"/>
          <w:color w:val="010101"/>
          <w:lang w:val="kk-KZ"/>
        </w:rPr>
        <w:t>және Қаржы лизингі шартына сәйкес Кәсіпкерге жүктеледі. Бұл ретте мұндай жауапкершілікті, қандай жағдай</w:t>
      </w:r>
      <w:r w:rsidR="00BF1098">
        <w:rPr>
          <w:rFonts w:ascii="Arial" w:hAnsi="Arial" w:cs="Arial"/>
          <w:color w:val="010101"/>
          <w:lang w:val="kk-KZ"/>
        </w:rPr>
        <w:t>да болмасын</w:t>
      </w:r>
      <w:r w:rsidR="00BF23F7" w:rsidRPr="00DD06AF">
        <w:rPr>
          <w:rFonts w:ascii="Arial" w:hAnsi="Arial" w:cs="Arial"/>
          <w:color w:val="010101"/>
          <w:lang w:val="kk-KZ"/>
        </w:rPr>
        <w:t xml:space="preserve"> Қаржы агентіне жүктеуге болмайды.</w:t>
      </w:r>
    </w:p>
    <w:p w:rsidR="00A90CBD" w:rsidRPr="00DD06AF" w:rsidRDefault="00A90CBD" w:rsidP="00DD06AF">
      <w:pPr>
        <w:spacing w:after="0" w:line="240" w:lineRule="auto"/>
        <w:ind w:firstLine="403"/>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w:t>
      </w:r>
    </w:p>
    <w:p w:rsidR="00A90CBD" w:rsidRPr="00DD06AF" w:rsidRDefault="00A90CBD" w:rsidP="00DD06AF">
      <w:pPr>
        <w:spacing w:after="0" w:line="240" w:lineRule="auto"/>
        <w:ind w:firstLine="403"/>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w:t>
      </w:r>
    </w:p>
    <w:p w:rsidR="00D575A8" w:rsidRPr="00DD06AF" w:rsidRDefault="00A90CBD" w:rsidP="00BF1098">
      <w:pPr>
        <w:pStyle w:val="a7"/>
        <w:spacing w:before="0" w:beforeAutospacing="0" w:after="0" w:afterAutospacing="0" w:line="240" w:lineRule="atLeast"/>
        <w:jc w:val="center"/>
        <w:rPr>
          <w:rStyle w:val="a8"/>
          <w:rFonts w:ascii="Arial" w:hAnsi="Arial" w:cs="Arial"/>
          <w:lang w:val="kk-KZ"/>
        </w:rPr>
      </w:pPr>
      <w:r w:rsidRPr="008403A2">
        <w:rPr>
          <w:rFonts w:ascii="Arial" w:hAnsi="Arial" w:cs="Arial"/>
          <w:b/>
          <w:bCs/>
          <w:lang w:val="kk-KZ"/>
        </w:rPr>
        <w:t xml:space="preserve">5. </w:t>
      </w:r>
      <w:r w:rsidR="00D575A8" w:rsidRPr="00DD06AF">
        <w:rPr>
          <w:rStyle w:val="a8"/>
          <w:rFonts w:ascii="Arial" w:hAnsi="Arial" w:cs="Arial"/>
          <w:lang w:val="kk-KZ"/>
        </w:rPr>
        <w:t>Шарт бойынша субсидиялау тәртібі</w:t>
      </w:r>
    </w:p>
    <w:p w:rsidR="00D575A8" w:rsidRPr="00DD06AF" w:rsidRDefault="00D575A8" w:rsidP="00DD06AF">
      <w:pPr>
        <w:pStyle w:val="a7"/>
        <w:spacing w:before="0" w:beforeAutospacing="0" w:after="0" w:afterAutospacing="0" w:line="240" w:lineRule="atLeast"/>
        <w:jc w:val="both"/>
        <w:rPr>
          <w:rStyle w:val="a8"/>
          <w:rFonts w:ascii="Arial" w:hAnsi="Arial" w:cs="Arial"/>
          <w:lang w:val="kk-KZ"/>
        </w:rPr>
      </w:pPr>
    </w:p>
    <w:p w:rsidR="00A90CBD" w:rsidRPr="00DD06AF" w:rsidRDefault="00A90CBD" w:rsidP="00DD06AF">
      <w:pPr>
        <w:spacing w:after="0" w:line="240" w:lineRule="auto"/>
        <w:jc w:val="both"/>
        <w:rPr>
          <w:rFonts w:ascii="Arial" w:eastAsia="Times New Roman" w:hAnsi="Arial" w:cs="Arial"/>
          <w:color w:val="000000"/>
          <w:sz w:val="24"/>
          <w:szCs w:val="24"/>
          <w:lang w:val="kk-KZ" w:eastAsia="ru-RU"/>
        </w:rPr>
      </w:pPr>
      <w:r w:rsidRPr="00DD06AF">
        <w:rPr>
          <w:rFonts w:ascii="Arial" w:eastAsia="Times New Roman" w:hAnsi="Arial" w:cs="Arial"/>
          <w:b/>
          <w:bCs/>
          <w:color w:val="000000"/>
          <w:sz w:val="24"/>
          <w:szCs w:val="24"/>
          <w:lang w:val="kk-KZ" w:eastAsia="ru-RU"/>
        </w:rPr>
        <w:t> </w:t>
      </w:r>
    </w:p>
    <w:p w:rsidR="00D575A8" w:rsidRPr="008403A2" w:rsidRDefault="008403A2" w:rsidP="0057341E">
      <w:pPr>
        <w:widowControl w:val="0"/>
        <w:spacing w:after="0" w:line="240" w:lineRule="auto"/>
        <w:ind w:firstLine="708"/>
        <w:jc w:val="both"/>
        <w:rPr>
          <w:rFonts w:ascii="Arial" w:hAnsi="Arial" w:cs="Arial"/>
          <w:sz w:val="24"/>
          <w:szCs w:val="24"/>
          <w:lang w:val="kk-KZ"/>
        </w:rPr>
      </w:pPr>
      <w:r>
        <w:rPr>
          <w:rFonts w:ascii="Arial" w:hAnsi="Arial" w:cs="Arial"/>
          <w:sz w:val="24"/>
          <w:szCs w:val="24"/>
          <w:lang w:val="kk-KZ"/>
        </w:rPr>
        <w:t xml:space="preserve">1. </w:t>
      </w:r>
      <w:r w:rsidR="00D575A8" w:rsidRPr="008403A2">
        <w:rPr>
          <w:rFonts w:ascii="Arial" w:hAnsi="Arial" w:cs="Arial"/>
          <w:sz w:val="24"/>
          <w:szCs w:val="24"/>
          <w:lang w:val="kk-KZ"/>
        </w:rPr>
        <w:t>Қаржы агенті Субсидиялау үшін көзделген қаражатты аударуды осы Шарттың төлем кестесін ескере отырып, Төлем агентінің Банктегі/Даму Банкіндегі ағымдағы шотына ай</w:t>
      </w:r>
      <w:r>
        <w:rPr>
          <w:rFonts w:ascii="Arial" w:hAnsi="Arial" w:cs="Arial"/>
          <w:sz w:val="24"/>
          <w:szCs w:val="24"/>
          <w:lang w:val="kk-KZ"/>
        </w:rPr>
        <w:t xml:space="preserve"> </w:t>
      </w:r>
      <w:r w:rsidR="00D575A8" w:rsidRPr="008403A2">
        <w:rPr>
          <w:rFonts w:ascii="Arial" w:hAnsi="Arial" w:cs="Arial"/>
          <w:sz w:val="24"/>
          <w:szCs w:val="24"/>
          <w:lang w:val="kk-KZ"/>
        </w:rPr>
        <w:t xml:space="preserve">сайын аванстық төлемдермен жүзеге асырады. </w:t>
      </w:r>
      <w:r>
        <w:rPr>
          <w:rFonts w:ascii="Arial" w:hAnsi="Arial" w:cs="Arial"/>
          <w:sz w:val="24"/>
          <w:szCs w:val="24"/>
          <w:lang w:val="kk-KZ"/>
        </w:rPr>
        <w:t xml:space="preserve">Бұл ретте </w:t>
      </w:r>
      <w:r w:rsidR="009708C9" w:rsidRPr="008403A2">
        <w:rPr>
          <w:rFonts w:ascii="Arial" w:hAnsi="Arial" w:cs="Arial"/>
          <w:sz w:val="24"/>
          <w:szCs w:val="24"/>
          <w:lang w:val="kk-KZ"/>
        </w:rPr>
        <w:t xml:space="preserve">Қаржы агенті </w:t>
      </w:r>
      <w:r w:rsidR="00D575A8" w:rsidRPr="008403A2">
        <w:rPr>
          <w:rFonts w:ascii="Arial" w:hAnsi="Arial" w:cs="Arial"/>
          <w:sz w:val="24"/>
          <w:szCs w:val="24"/>
          <w:lang w:val="kk-KZ"/>
        </w:rPr>
        <w:t xml:space="preserve">қаражат аударылғаннан кейін тиісті хабарламаны </w:t>
      </w:r>
      <w:r w:rsidR="0023438C" w:rsidRPr="008403A2">
        <w:rPr>
          <w:rFonts w:ascii="Arial" w:eastAsia="Times New Roman" w:hAnsi="Arial" w:cs="Arial"/>
          <w:color w:val="000000"/>
          <w:sz w:val="24"/>
          <w:szCs w:val="24"/>
          <w:lang w:val="kk-KZ" w:eastAsia="ru-RU"/>
        </w:rPr>
        <w:t>Лизингтік</w:t>
      </w:r>
      <w:r w:rsidR="00D575A8" w:rsidRPr="008403A2">
        <w:rPr>
          <w:rFonts w:ascii="Arial" w:eastAsia="Times New Roman" w:hAnsi="Arial" w:cs="Arial"/>
          <w:color w:val="000000"/>
          <w:sz w:val="24"/>
          <w:szCs w:val="24"/>
          <w:lang w:val="kk-KZ" w:eastAsia="ru-RU"/>
        </w:rPr>
        <w:t xml:space="preserve"> компанияға/Банкке/Даму банкіне</w:t>
      </w:r>
      <w:r w:rsidR="009708C9" w:rsidRPr="008403A2">
        <w:rPr>
          <w:rFonts w:ascii="Arial" w:hAnsi="Arial" w:cs="Arial"/>
          <w:sz w:val="24"/>
          <w:szCs w:val="24"/>
          <w:lang w:val="kk-KZ"/>
        </w:rPr>
        <w:t xml:space="preserve"> бір уақытта хабарлайды.</w:t>
      </w:r>
    </w:p>
    <w:p w:rsidR="009708C9" w:rsidRPr="00DD06AF" w:rsidRDefault="008403A2" w:rsidP="0057341E">
      <w:pPr>
        <w:spacing w:after="0" w:line="240" w:lineRule="auto"/>
        <w:ind w:firstLine="708"/>
        <w:jc w:val="both"/>
        <w:rPr>
          <w:rFonts w:ascii="Arial" w:hAnsi="Arial" w:cs="Arial"/>
          <w:sz w:val="24"/>
          <w:szCs w:val="24"/>
          <w:lang w:val="kk-KZ"/>
        </w:rPr>
      </w:pPr>
      <w:r>
        <w:rPr>
          <w:rFonts w:ascii="Arial" w:hAnsi="Arial" w:cs="Arial"/>
          <w:sz w:val="24"/>
          <w:szCs w:val="24"/>
          <w:lang w:val="kk-KZ"/>
        </w:rPr>
        <w:t xml:space="preserve">2. </w:t>
      </w:r>
      <w:r w:rsidR="009708C9" w:rsidRPr="008403A2">
        <w:rPr>
          <w:rFonts w:ascii="Arial" w:hAnsi="Arial" w:cs="Arial"/>
          <w:sz w:val="24"/>
          <w:szCs w:val="24"/>
          <w:lang w:val="kk-KZ"/>
        </w:rPr>
        <w:t>Субсидиялау</w:t>
      </w:r>
      <w:r w:rsidR="009708C9" w:rsidRPr="008403A2">
        <w:rPr>
          <w:rFonts w:ascii="Arial" w:hAnsi="Arial" w:cs="Arial"/>
          <w:b/>
          <w:sz w:val="24"/>
          <w:szCs w:val="24"/>
          <w:lang w:val="kk-KZ"/>
        </w:rPr>
        <w:t xml:space="preserve"> </w:t>
      </w:r>
      <w:r w:rsidR="009708C9" w:rsidRPr="008403A2">
        <w:rPr>
          <w:rFonts w:ascii="Arial" w:hAnsi="Arial" w:cs="Arial"/>
          <w:sz w:val="24"/>
          <w:szCs w:val="24"/>
          <w:lang w:val="kk-KZ"/>
        </w:rPr>
        <w:t xml:space="preserve">мерзімінің басталуы  </w:t>
      </w:r>
      <w:r w:rsidR="009708C9" w:rsidRPr="008403A2">
        <w:rPr>
          <w:rFonts w:ascii="Arial" w:eastAsia="Times New Roman" w:hAnsi="Arial" w:cs="Arial"/>
          <w:color w:val="000000"/>
          <w:sz w:val="24"/>
          <w:szCs w:val="24"/>
          <w:lang w:val="kk-KZ" w:eastAsia="ru-RU"/>
        </w:rPr>
        <w:t>____________ж</w:t>
      </w:r>
      <w:r w:rsidR="00CC6503" w:rsidRPr="008403A2">
        <w:rPr>
          <w:rFonts w:ascii="Arial" w:eastAsia="Times New Roman" w:hAnsi="Arial" w:cs="Arial"/>
          <w:color w:val="000000"/>
          <w:sz w:val="24"/>
          <w:szCs w:val="24"/>
          <w:lang w:val="kk-KZ" w:eastAsia="ru-RU"/>
        </w:rPr>
        <w:t>.</w:t>
      </w:r>
      <w:r>
        <w:rPr>
          <w:rFonts w:ascii="Arial" w:eastAsia="Times New Roman" w:hAnsi="Arial" w:cs="Arial"/>
          <w:color w:val="000000"/>
          <w:sz w:val="24"/>
          <w:szCs w:val="24"/>
          <w:lang w:val="kk-KZ" w:eastAsia="ru-RU"/>
        </w:rPr>
        <w:t xml:space="preserve"> </w:t>
      </w:r>
      <w:r w:rsidR="00CC6503" w:rsidRPr="00DD06AF">
        <w:rPr>
          <w:rFonts w:ascii="Arial" w:hAnsi="Arial" w:cs="Arial"/>
          <w:sz w:val="24"/>
          <w:szCs w:val="24"/>
          <w:lang w:val="kk-KZ"/>
        </w:rPr>
        <w:t>Субсидиялау</w:t>
      </w:r>
      <w:r w:rsidR="00CC6503" w:rsidRPr="00DD06AF">
        <w:rPr>
          <w:rFonts w:ascii="Arial" w:hAnsi="Arial" w:cs="Arial"/>
          <w:b/>
          <w:sz w:val="24"/>
          <w:szCs w:val="24"/>
          <w:lang w:val="kk-KZ"/>
        </w:rPr>
        <w:t xml:space="preserve"> </w:t>
      </w:r>
      <w:r w:rsidR="00CC6503" w:rsidRPr="00DD06AF">
        <w:rPr>
          <w:rFonts w:ascii="Arial" w:hAnsi="Arial" w:cs="Arial"/>
          <w:sz w:val="24"/>
          <w:szCs w:val="24"/>
          <w:lang w:val="kk-KZ"/>
        </w:rPr>
        <w:t>мерзімі</w:t>
      </w:r>
      <w:r w:rsidR="009708C9" w:rsidRPr="00DD06AF">
        <w:rPr>
          <w:rFonts w:ascii="Arial" w:eastAsia="Times New Roman" w:hAnsi="Arial" w:cs="Arial"/>
          <w:color w:val="000000"/>
          <w:sz w:val="24"/>
          <w:szCs w:val="24"/>
          <w:lang w:val="kk-KZ" w:eastAsia="ru-RU"/>
        </w:rPr>
        <w:t xml:space="preserve"> </w:t>
      </w:r>
      <w:r w:rsidR="00CC6503" w:rsidRPr="00DD06AF">
        <w:rPr>
          <w:rFonts w:ascii="Arial" w:eastAsia="Times New Roman" w:hAnsi="Arial" w:cs="Arial"/>
          <w:color w:val="000000"/>
          <w:sz w:val="24"/>
          <w:szCs w:val="24"/>
          <w:lang w:val="kk-KZ" w:eastAsia="ru-RU"/>
        </w:rPr>
        <w:t>Қаржы агенті</w:t>
      </w:r>
      <w:r w:rsidR="00856574">
        <w:rPr>
          <w:rFonts w:ascii="Arial" w:eastAsia="Times New Roman" w:hAnsi="Arial" w:cs="Arial"/>
          <w:color w:val="000000"/>
          <w:sz w:val="24"/>
          <w:szCs w:val="24"/>
          <w:lang w:val="kk-KZ" w:eastAsia="ru-RU"/>
        </w:rPr>
        <w:t xml:space="preserve"> </w:t>
      </w:r>
      <w:r w:rsidR="0055108A" w:rsidRPr="00DD06AF">
        <w:rPr>
          <w:rFonts w:ascii="Arial" w:eastAsia="Times New Roman" w:hAnsi="Arial" w:cs="Arial"/>
          <w:color w:val="000000"/>
          <w:sz w:val="24"/>
          <w:szCs w:val="24"/>
          <w:lang w:val="kk-KZ" w:eastAsia="ru-RU"/>
        </w:rPr>
        <w:t>о</w:t>
      </w:r>
      <w:r w:rsidR="00CC6503" w:rsidRPr="00DD06AF">
        <w:rPr>
          <w:rFonts w:ascii="Arial" w:hAnsi="Arial" w:cs="Arial"/>
          <w:sz w:val="24"/>
          <w:szCs w:val="24"/>
          <w:lang w:val="kk-KZ"/>
        </w:rPr>
        <w:t xml:space="preserve">сы </w:t>
      </w:r>
      <w:r w:rsidR="009708C9" w:rsidRPr="00DD06AF">
        <w:rPr>
          <w:rFonts w:ascii="Arial" w:hAnsi="Arial" w:cs="Arial"/>
          <w:sz w:val="24"/>
          <w:szCs w:val="24"/>
          <w:lang w:val="kk-KZ"/>
        </w:rPr>
        <w:t>шартқа қол қойған к</w:t>
      </w:r>
      <w:r w:rsidR="00CC6503" w:rsidRPr="00DD06AF">
        <w:rPr>
          <w:rFonts w:ascii="Arial" w:hAnsi="Arial" w:cs="Arial"/>
          <w:sz w:val="24"/>
          <w:szCs w:val="24"/>
          <w:lang w:val="kk-KZ"/>
        </w:rPr>
        <w:t>үнге дейін</w:t>
      </w:r>
      <w:r w:rsidR="009708C9" w:rsidRPr="00DD06AF">
        <w:rPr>
          <w:rFonts w:ascii="Arial" w:hAnsi="Arial" w:cs="Arial"/>
          <w:sz w:val="24"/>
          <w:szCs w:val="24"/>
          <w:lang w:val="kk-KZ"/>
        </w:rPr>
        <w:t xml:space="preserve"> </w:t>
      </w:r>
      <w:r w:rsidR="00CC6503" w:rsidRPr="00DD06AF">
        <w:rPr>
          <w:rFonts w:ascii="Arial" w:hAnsi="Arial" w:cs="Arial"/>
          <w:sz w:val="24"/>
          <w:szCs w:val="24"/>
          <w:lang w:val="kk-KZ"/>
        </w:rPr>
        <w:t>30 күнтізбелік күн бұрын белгіленеді</w:t>
      </w:r>
      <w:r w:rsidR="009708C9" w:rsidRPr="00DD06AF">
        <w:rPr>
          <w:rFonts w:ascii="Arial" w:hAnsi="Arial" w:cs="Arial"/>
          <w:b/>
          <w:sz w:val="24"/>
          <w:szCs w:val="24"/>
          <w:lang w:val="kk-KZ"/>
        </w:rPr>
        <w:t xml:space="preserve">. </w:t>
      </w:r>
      <w:r w:rsidR="009708C9" w:rsidRPr="00DD06AF">
        <w:rPr>
          <w:rFonts w:ascii="Arial" w:hAnsi="Arial" w:cs="Arial"/>
          <w:sz w:val="24"/>
          <w:szCs w:val="24"/>
          <w:lang w:val="kk-KZ"/>
        </w:rPr>
        <w:t>С</w:t>
      </w:r>
      <w:r w:rsidR="009708C9" w:rsidRPr="00DD06AF">
        <w:rPr>
          <w:rFonts w:ascii="Arial" w:hAnsi="Arial" w:cs="Arial"/>
          <w:color w:val="010101"/>
          <w:sz w:val="24"/>
          <w:szCs w:val="24"/>
          <w:lang w:val="kk-KZ"/>
        </w:rPr>
        <w:t xml:space="preserve">ыйақы </w:t>
      </w:r>
      <w:r>
        <w:rPr>
          <w:rFonts w:ascii="Arial" w:hAnsi="Arial" w:cs="Arial"/>
          <w:color w:val="010101"/>
          <w:sz w:val="24"/>
          <w:szCs w:val="24"/>
          <w:lang w:val="kk-KZ"/>
        </w:rPr>
        <w:t>ставкасының</w:t>
      </w:r>
      <w:r w:rsidR="009708C9" w:rsidRPr="00DD06AF">
        <w:rPr>
          <w:rFonts w:ascii="Arial" w:hAnsi="Arial" w:cs="Arial"/>
          <w:color w:val="010101"/>
          <w:sz w:val="24"/>
          <w:szCs w:val="24"/>
          <w:lang w:val="kk-KZ"/>
        </w:rPr>
        <w:t xml:space="preserve"> субсидияланатын бөлігін төлеу күнін  </w:t>
      </w:r>
      <w:r w:rsidR="0055108A" w:rsidRPr="00DD06AF">
        <w:rPr>
          <w:rFonts w:ascii="Arial" w:hAnsi="Arial" w:cs="Arial"/>
          <w:sz w:val="24"/>
          <w:szCs w:val="24"/>
          <w:lang w:val="kk-KZ"/>
        </w:rPr>
        <w:t>Кәсіпкер,</w:t>
      </w:r>
      <w:r w:rsidR="0055108A" w:rsidRPr="00DD06AF">
        <w:rPr>
          <w:rFonts w:ascii="Arial" w:eastAsia="Times New Roman" w:hAnsi="Arial" w:cs="Arial"/>
          <w:color w:val="000000"/>
          <w:sz w:val="24"/>
          <w:szCs w:val="24"/>
          <w:lang w:val="kk-KZ" w:eastAsia="ru-RU"/>
        </w:rPr>
        <w:t xml:space="preserve"> </w:t>
      </w:r>
      <w:r w:rsidR="009708C9" w:rsidRPr="00DD06AF">
        <w:rPr>
          <w:rFonts w:ascii="Arial" w:eastAsia="Times New Roman" w:hAnsi="Arial" w:cs="Arial"/>
          <w:color w:val="000000"/>
          <w:sz w:val="24"/>
          <w:szCs w:val="24"/>
          <w:lang w:val="kk-KZ" w:eastAsia="ru-RU"/>
        </w:rPr>
        <w:t>Лизинг</w:t>
      </w:r>
      <w:r w:rsidR="00856574">
        <w:rPr>
          <w:rFonts w:ascii="Arial" w:eastAsia="Times New Roman" w:hAnsi="Arial" w:cs="Arial"/>
          <w:color w:val="000000"/>
          <w:sz w:val="24"/>
          <w:szCs w:val="24"/>
          <w:lang w:val="kk-KZ" w:eastAsia="ru-RU"/>
        </w:rPr>
        <w:t>т</w:t>
      </w:r>
      <w:r w:rsidR="009708C9" w:rsidRPr="00DD06AF">
        <w:rPr>
          <w:rFonts w:ascii="Arial" w:eastAsia="Times New Roman" w:hAnsi="Arial" w:cs="Arial"/>
          <w:color w:val="000000"/>
          <w:sz w:val="24"/>
          <w:szCs w:val="24"/>
          <w:lang w:val="kk-KZ" w:eastAsia="ru-RU"/>
        </w:rPr>
        <w:t>ік</w:t>
      </w:r>
      <w:r w:rsidR="0055108A" w:rsidRPr="00DD06AF">
        <w:rPr>
          <w:rFonts w:ascii="Arial" w:eastAsia="Times New Roman" w:hAnsi="Arial" w:cs="Arial"/>
          <w:color w:val="000000"/>
          <w:sz w:val="24"/>
          <w:szCs w:val="24"/>
          <w:lang w:val="kk-KZ" w:eastAsia="ru-RU"/>
        </w:rPr>
        <w:t xml:space="preserve"> </w:t>
      </w:r>
      <w:r w:rsidR="009708C9" w:rsidRPr="00DD06AF">
        <w:rPr>
          <w:rFonts w:ascii="Arial" w:eastAsia="Times New Roman" w:hAnsi="Arial" w:cs="Arial"/>
          <w:color w:val="000000"/>
          <w:sz w:val="24"/>
          <w:szCs w:val="24"/>
          <w:lang w:val="kk-KZ" w:eastAsia="ru-RU"/>
        </w:rPr>
        <w:t>компания</w:t>
      </w:r>
      <w:r w:rsidR="0055108A" w:rsidRPr="00DD06AF">
        <w:rPr>
          <w:rFonts w:ascii="Arial" w:eastAsia="Times New Roman" w:hAnsi="Arial" w:cs="Arial"/>
          <w:color w:val="000000"/>
          <w:sz w:val="24"/>
          <w:szCs w:val="24"/>
          <w:lang w:val="kk-KZ" w:eastAsia="ru-RU"/>
        </w:rPr>
        <w:t xml:space="preserve"> /Банк /</w:t>
      </w:r>
      <w:r w:rsidR="009708C9" w:rsidRPr="00DD06AF">
        <w:rPr>
          <w:rFonts w:ascii="Arial" w:eastAsia="Times New Roman" w:hAnsi="Arial" w:cs="Arial"/>
          <w:color w:val="000000"/>
          <w:sz w:val="24"/>
          <w:szCs w:val="24"/>
          <w:lang w:val="kk-KZ" w:eastAsia="ru-RU"/>
        </w:rPr>
        <w:t xml:space="preserve">Даму Банкі </w:t>
      </w:r>
      <w:r w:rsidR="009708C9" w:rsidRPr="00DD06AF">
        <w:rPr>
          <w:rFonts w:ascii="Arial" w:hAnsi="Arial" w:cs="Arial"/>
          <w:sz w:val="24"/>
          <w:szCs w:val="24"/>
          <w:lang w:val="kk-KZ"/>
        </w:rPr>
        <w:t xml:space="preserve">өздері белгілейді. Егер Лизинг бойынша сыйақы есептеу </w:t>
      </w:r>
      <w:r w:rsidR="0055108A" w:rsidRPr="00DD06AF">
        <w:rPr>
          <w:rFonts w:ascii="Arial" w:hAnsi="Arial" w:cs="Arial"/>
          <w:sz w:val="24"/>
          <w:szCs w:val="24"/>
          <w:lang w:val="kk-KZ"/>
        </w:rPr>
        <w:t xml:space="preserve">Кәсіпкер, </w:t>
      </w:r>
      <w:r w:rsidR="009708C9" w:rsidRPr="00DD06AF">
        <w:rPr>
          <w:rFonts w:ascii="Arial" w:hAnsi="Arial" w:cs="Arial"/>
          <w:sz w:val="24"/>
          <w:szCs w:val="24"/>
          <w:lang w:val="kk-KZ"/>
        </w:rPr>
        <w:t>Лизинг</w:t>
      </w:r>
      <w:r w:rsidR="00856574">
        <w:rPr>
          <w:rFonts w:ascii="Arial" w:hAnsi="Arial" w:cs="Arial"/>
          <w:sz w:val="24"/>
          <w:szCs w:val="24"/>
          <w:lang w:val="kk-KZ"/>
        </w:rPr>
        <w:t>т</w:t>
      </w:r>
      <w:r w:rsidR="009708C9" w:rsidRPr="00DD06AF">
        <w:rPr>
          <w:rFonts w:ascii="Arial" w:hAnsi="Arial" w:cs="Arial"/>
          <w:sz w:val="24"/>
          <w:szCs w:val="24"/>
          <w:lang w:val="kk-KZ"/>
        </w:rPr>
        <w:t xml:space="preserve">ік компания/Банк/Даму Банкі Субсидиялау шартына қол қойған күннен кейінгі күннен басталатын болса, </w:t>
      </w:r>
      <w:r w:rsidR="0055108A" w:rsidRPr="00DD06AF">
        <w:rPr>
          <w:rFonts w:ascii="Arial" w:hAnsi="Arial" w:cs="Arial"/>
          <w:sz w:val="24"/>
          <w:szCs w:val="24"/>
          <w:lang w:val="kk-KZ"/>
        </w:rPr>
        <w:t xml:space="preserve">Кәсіпкердің/ </w:t>
      </w:r>
      <w:r w:rsidR="009708C9" w:rsidRPr="00DD06AF">
        <w:rPr>
          <w:rFonts w:ascii="Arial" w:hAnsi="Arial" w:cs="Arial"/>
          <w:sz w:val="24"/>
          <w:szCs w:val="24"/>
          <w:lang w:val="kk-KZ"/>
        </w:rPr>
        <w:t>Лизинг</w:t>
      </w:r>
      <w:r w:rsidR="00856574">
        <w:rPr>
          <w:rFonts w:ascii="Arial" w:hAnsi="Arial" w:cs="Arial"/>
          <w:sz w:val="24"/>
          <w:szCs w:val="24"/>
          <w:lang w:val="kk-KZ"/>
        </w:rPr>
        <w:t>т</w:t>
      </w:r>
      <w:r w:rsidR="009708C9" w:rsidRPr="00DD06AF">
        <w:rPr>
          <w:rFonts w:ascii="Arial" w:hAnsi="Arial" w:cs="Arial"/>
          <w:sz w:val="24"/>
          <w:szCs w:val="24"/>
          <w:lang w:val="kk-KZ"/>
        </w:rPr>
        <w:t>ік компания</w:t>
      </w:r>
      <w:r w:rsidR="0055108A" w:rsidRPr="00DD06AF">
        <w:rPr>
          <w:rFonts w:ascii="Arial" w:hAnsi="Arial" w:cs="Arial"/>
          <w:sz w:val="24"/>
          <w:szCs w:val="24"/>
          <w:lang w:val="kk-KZ"/>
        </w:rPr>
        <w:t>ның</w:t>
      </w:r>
      <w:r w:rsidR="009708C9" w:rsidRPr="00DD06AF">
        <w:rPr>
          <w:rFonts w:ascii="Arial" w:hAnsi="Arial" w:cs="Arial"/>
          <w:sz w:val="24"/>
          <w:szCs w:val="24"/>
          <w:lang w:val="kk-KZ"/>
        </w:rPr>
        <w:t>/Банк</w:t>
      </w:r>
      <w:r w:rsidR="0055108A" w:rsidRPr="00DD06AF">
        <w:rPr>
          <w:rFonts w:ascii="Arial" w:hAnsi="Arial" w:cs="Arial"/>
          <w:sz w:val="24"/>
          <w:szCs w:val="24"/>
          <w:lang w:val="kk-KZ"/>
        </w:rPr>
        <w:t>тің</w:t>
      </w:r>
      <w:r w:rsidR="009708C9" w:rsidRPr="00DD06AF">
        <w:rPr>
          <w:rFonts w:ascii="Arial" w:hAnsi="Arial" w:cs="Arial"/>
          <w:sz w:val="24"/>
          <w:szCs w:val="24"/>
          <w:lang w:val="kk-KZ"/>
        </w:rPr>
        <w:t>/Даму Банкінің  Субсидиял</w:t>
      </w:r>
      <w:r>
        <w:rPr>
          <w:rFonts w:ascii="Arial" w:hAnsi="Arial" w:cs="Arial"/>
          <w:sz w:val="24"/>
          <w:szCs w:val="24"/>
          <w:lang w:val="kk-KZ"/>
        </w:rPr>
        <w:t>ау шартына қол қойған күн</w:t>
      </w:r>
      <w:r w:rsidR="009708C9" w:rsidRPr="00DD06AF">
        <w:rPr>
          <w:rFonts w:ascii="Arial" w:hAnsi="Arial" w:cs="Arial"/>
          <w:sz w:val="24"/>
          <w:szCs w:val="24"/>
          <w:lang w:val="kk-KZ"/>
        </w:rPr>
        <w:t xml:space="preserve"> </w:t>
      </w:r>
      <w:r>
        <w:rPr>
          <w:rFonts w:ascii="Arial" w:hAnsi="Arial" w:cs="Arial"/>
          <w:sz w:val="24"/>
          <w:szCs w:val="24"/>
          <w:lang w:val="kk-KZ"/>
        </w:rPr>
        <w:t>субсидиялау кезеңін</w:t>
      </w:r>
      <w:r w:rsidR="00DB0485" w:rsidRPr="00DD06AF">
        <w:rPr>
          <w:rFonts w:ascii="Arial" w:hAnsi="Arial" w:cs="Arial"/>
          <w:sz w:val="24"/>
          <w:szCs w:val="24"/>
          <w:lang w:val="kk-KZ"/>
        </w:rPr>
        <w:t xml:space="preserve">е </w:t>
      </w:r>
      <w:r w:rsidR="009708C9" w:rsidRPr="00DD06AF">
        <w:rPr>
          <w:rFonts w:ascii="Arial" w:hAnsi="Arial" w:cs="Arial"/>
          <w:sz w:val="24"/>
          <w:szCs w:val="24"/>
          <w:lang w:val="kk-KZ"/>
        </w:rPr>
        <w:t>қосылмайды.</w:t>
      </w:r>
    </w:p>
    <w:p w:rsidR="00DB0485" w:rsidRPr="00DD06AF" w:rsidRDefault="00DB0485" w:rsidP="0057341E">
      <w:pPr>
        <w:spacing w:after="0" w:line="240" w:lineRule="auto"/>
        <w:ind w:firstLine="708"/>
        <w:jc w:val="both"/>
        <w:rPr>
          <w:rFonts w:ascii="Arial" w:eastAsia="Times New Roman" w:hAnsi="Arial" w:cs="Arial"/>
          <w:color w:val="000000"/>
          <w:sz w:val="24"/>
          <w:szCs w:val="24"/>
          <w:lang w:val="kk-KZ" w:eastAsia="ru-RU"/>
        </w:rPr>
      </w:pPr>
      <w:r w:rsidRPr="00DD06AF">
        <w:rPr>
          <w:rFonts w:ascii="Arial" w:hAnsi="Arial" w:cs="Arial"/>
          <w:sz w:val="24"/>
          <w:szCs w:val="24"/>
          <w:lang w:val="kk-KZ"/>
        </w:rPr>
        <w:t xml:space="preserve">3. Егер </w:t>
      </w:r>
      <w:r w:rsidRPr="00DD06AF">
        <w:rPr>
          <w:rFonts w:ascii="Arial" w:hAnsi="Arial" w:cs="Arial"/>
          <w:color w:val="010101"/>
          <w:sz w:val="24"/>
          <w:szCs w:val="24"/>
          <w:lang w:val="kk-KZ"/>
        </w:rPr>
        <w:t xml:space="preserve">Қаржы лизингі шартының және/немесе </w:t>
      </w:r>
      <w:r w:rsidRPr="00DD06AF">
        <w:rPr>
          <w:rFonts w:ascii="Arial" w:hAnsi="Arial" w:cs="Arial"/>
          <w:sz w:val="24"/>
          <w:szCs w:val="24"/>
          <w:lang w:val="kk-KZ"/>
        </w:rPr>
        <w:t>Субсидиялау шартының талаптары АҮК шешіміне және/немесе Бағдарлама шартына сай келмеген жағдайда, Қаржы</w:t>
      </w:r>
      <w:r w:rsidRPr="00DD06AF">
        <w:rPr>
          <w:rFonts w:ascii="Arial" w:eastAsia="Times New Roman" w:hAnsi="Arial" w:cs="Arial"/>
          <w:color w:val="000000"/>
          <w:sz w:val="24"/>
          <w:szCs w:val="24"/>
          <w:lang w:val="kk-KZ" w:eastAsia="ru-RU"/>
        </w:rPr>
        <w:t xml:space="preserve"> агенті </w:t>
      </w:r>
      <w:r w:rsidRPr="00DD06AF">
        <w:rPr>
          <w:rFonts w:ascii="Arial" w:hAnsi="Arial" w:cs="Arial"/>
          <w:sz w:val="24"/>
          <w:szCs w:val="24"/>
          <w:lang w:val="kk-KZ"/>
        </w:rPr>
        <w:t>Субсидиялау шартына қол қоймайды</w:t>
      </w:r>
      <w:r w:rsidRPr="00DD06AF">
        <w:rPr>
          <w:rFonts w:ascii="Arial" w:eastAsia="Times New Roman" w:hAnsi="Arial" w:cs="Arial"/>
          <w:color w:val="000000"/>
          <w:sz w:val="24"/>
          <w:szCs w:val="24"/>
          <w:lang w:val="kk-KZ" w:eastAsia="ru-RU"/>
        </w:rPr>
        <w:t xml:space="preserve">, </w:t>
      </w:r>
      <w:r w:rsidRPr="00DD06AF">
        <w:rPr>
          <w:rFonts w:ascii="Arial" w:hAnsi="Arial" w:cs="Arial"/>
          <w:sz w:val="24"/>
          <w:szCs w:val="24"/>
          <w:lang w:val="kk-KZ"/>
        </w:rPr>
        <w:t>Қаржы</w:t>
      </w:r>
      <w:r w:rsidRPr="00DD06AF">
        <w:rPr>
          <w:rFonts w:ascii="Arial" w:eastAsia="Times New Roman" w:hAnsi="Arial" w:cs="Arial"/>
          <w:color w:val="000000"/>
          <w:sz w:val="24"/>
          <w:szCs w:val="24"/>
          <w:lang w:val="kk-KZ" w:eastAsia="ru-RU"/>
        </w:rPr>
        <w:t xml:space="preserve"> агенті ол </w:t>
      </w:r>
      <w:r w:rsidRPr="00DD06AF">
        <w:rPr>
          <w:rFonts w:ascii="Arial" w:eastAsia="Times New Roman" w:hAnsi="Arial" w:cs="Arial"/>
          <w:color w:val="000000"/>
          <w:sz w:val="24"/>
          <w:szCs w:val="24"/>
          <w:lang w:val="kk-KZ" w:eastAsia="ru-RU"/>
        </w:rPr>
        <w:lastRenderedPageBreak/>
        <w:t>туралы Бағдарламаның Үйлестірушісін, Банкті/Даму Банкі мен Кәсіпкерді хабардар етеді.</w:t>
      </w:r>
    </w:p>
    <w:p w:rsidR="007550A0" w:rsidRDefault="00AB5FC5" w:rsidP="0057341E">
      <w:pPr>
        <w:spacing w:after="0" w:line="240" w:lineRule="auto"/>
        <w:ind w:firstLine="708"/>
        <w:jc w:val="both"/>
        <w:rPr>
          <w:rFonts w:ascii="Arial" w:hAnsi="Arial" w:cs="Arial"/>
          <w:color w:val="000000"/>
          <w:sz w:val="24"/>
          <w:szCs w:val="24"/>
          <w:lang w:val="kk-KZ"/>
        </w:rPr>
      </w:pPr>
      <w:r w:rsidRPr="00DD06AF">
        <w:rPr>
          <w:rFonts w:ascii="Arial" w:hAnsi="Arial" w:cs="Arial"/>
          <w:color w:val="000000"/>
          <w:sz w:val="24"/>
          <w:szCs w:val="24"/>
          <w:lang w:val="kk-KZ"/>
        </w:rPr>
        <w:t xml:space="preserve">4. </w:t>
      </w:r>
      <w:r w:rsidR="00DB0485" w:rsidRPr="00DD06AF">
        <w:rPr>
          <w:rFonts w:ascii="Arial" w:hAnsi="Arial" w:cs="Arial"/>
          <w:sz w:val="24"/>
          <w:szCs w:val="24"/>
          <w:lang w:val="kk-KZ"/>
        </w:rPr>
        <w:t>Қаржы</w:t>
      </w:r>
      <w:r w:rsidR="00DB0485" w:rsidRPr="00DD06AF">
        <w:rPr>
          <w:rFonts w:ascii="Arial" w:eastAsia="Times New Roman" w:hAnsi="Arial" w:cs="Arial"/>
          <w:color w:val="000000"/>
          <w:sz w:val="24"/>
          <w:szCs w:val="24"/>
          <w:lang w:val="kk-KZ" w:eastAsia="ru-RU"/>
        </w:rPr>
        <w:t xml:space="preserve"> агенті осы Шартқа қол қойылғаннан кейін</w:t>
      </w:r>
      <w:r w:rsidR="007550A0" w:rsidRPr="00DD06AF">
        <w:rPr>
          <w:rFonts w:ascii="Arial" w:hAnsi="Arial" w:cs="Arial"/>
          <w:color w:val="000000"/>
          <w:sz w:val="24"/>
          <w:szCs w:val="24"/>
          <w:lang w:val="kk-KZ"/>
        </w:rPr>
        <w:t xml:space="preserve"> субсиди</w:t>
      </w:r>
      <w:r w:rsidR="00DB0485" w:rsidRPr="00DD06AF">
        <w:rPr>
          <w:rFonts w:ascii="Arial" w:hAnsi="Arial" w:cs="Arial"/>
          <w:color w:val="000000"/>
          <w:sz w:val="24"/>
          <w:szCs w:val="24"/>
          <w:lang w:val="kk-KZ"/>
        </w:rPr>
        <w:t>я төлейді</w:t>
      </w:r>
      <w:r w:rsidR="007550A0" w:rsidRPr="00DD06AF">
        <w:rPr>
          <w:rFonts w:ascii="Arial" w:hAnsi="Arial" w:cs="Arial"/>
          <w:color w:val="000000"/>
          <w:sz w:val="24"/>
          <w:szCs w:val="24"/>
          <w:lang w:val="kk-KZ"/>
        </w:rPr>
        <w:t>. Субсиди</w:t>
      </w:r>
      <w:r w:rsidR="00DB0485" w:rsidRPr="00DD06AF">
        <w:rPr>
          <w:rFonts w:ascii="Arial" w:hAnsi="Arial" w:cs="Arial"/>
          <w:color w:val="000000"/>
          <w:sz w:val="24"/>
          <w:szCs w:val="24"/>
          <w:lang w:val="kk-KZ"/>
        </w:rPr>
        <w:t>я Бағдарламаның жергілікті деңгейдегі тиісті Үйлестірушісінен қаражат болған жағдайда төленеді</w:t>
      </w:r>
      <w:r w:rsidR="007550A0" w:rsidRPr="00DD06AF">
        <w:rPr>
          <w:rFonts w:ascii="Arial" w:hAnsi="Arial" w:cs="Arial"/>
          <w:color w:val="000000"/>
          <w:sz w:val="24"/>
          <w:szCs w:val="24"/>
          <w:lang w:val="kk-KZ"/>
        </w:rPr>
        <w:t xml:space="preserve">. </w:t>
      </w:r>
    </w:p>
    <w:p w:rsidR="00D5627E" w:rsidRPr="00DD06AF" w:rsidRDefault="00D5627E" w:rsidP="0057341E">
      <w:pPr>
        <w:spacing w:after="0" w:line="240" w:lineRule="auto"/>
        <w:ind w:firstLine="708"/>
        <w:jc w:val="both"/>
        <w:rPr>
          <w:rFonts w:ascii="Arial" w:eastAsia="Times New Roman" w:hAnsi="Arial" w:cs="Arial"/>
          <w:color w:val="000000"/>
          <w:sz w:val="24"/>
          <w:szCs w:val="24"/>
          <w:lang w:val="kk-KZ" w:eastAsia="ru-RU"/>
        </w:rPr>
      </w:pPr>
      <w:r>
        <w:rPr>
          <w:rFonts w:ascii="Arial" w:hAnsi="Arial" w:cs="Arial"/>
          <w:color w:val="000000"/>
          <w:sz w:val="24"/>
          <w:szCs w:val="24"/>
          <w:lang w:val="kk-KZ"/>
        </w:rPr>
        <w:t xml:space="preserve">5. Кәсіпкер </w:t>
      </w:r>
      <w:r>
        <w:rPr>
          <w:rFonts w:ascii="Arial" w:eastAsia="Times New Roman" w:hAnsi="Arial" w:cs="Arial"/>
          <w:color w:val="000000"/>
          <w:sz w:val="24"/>
          <w:szCs w:val="24"/>
          <w:lang w:val="kk-KZ" w:eastAsia="ru-RU"/>
        </w:rPr>
        <w:t>Лизингтік</w:t>
      </w:r>
      <w:r w:rsidRPr="00DD06AF">
        <w:rPr>
          <w:rFonts w:ascii="Arial" w:eastAsia="Times New Roman" w:hAnsi="Arial" w:cs="Arial"/>
          <w:color w:val="000000"/>
          <w:sz w:val="24"/>
          <w:szCs w:val="24"/>
          <w:lang w:val="kk-KZ" w:eastAsia="ru-RU"/>
        </w:rPr>
        <w:t xml:space="preserve"> компания</w:t>
      </w:r>
      <w:r>
        <w:rPr>
          <w:rFonts w:ascii="Arial" w:eastAsia="Times New Roman" w:hAnsi="Arial" w:cs="Arial"/>
          <w:color w:val="000000"/>
          <w:sz w:val="24"/>
          <w:szCs w:val="24"/>
          <w:lang w:val="kk-KZ" w:eastAsia="ru-RU"/>
        </w:rPr>
        <w:t>ға</w:t>
      </w:r>
      <w:r w:rsidRPr="00DD06AF">
        <w:rPr>
          <w:rFonts w:ascii="Arial" w:eastAsia="Times New Roman" w:hAnsi="Arial" w:cs="Arial"/>
          <w:color w:val="000000"/>
          <w:sz w:val="24"/>
          <w:szCs w:val="24"/>
          <w:lang w:val="kk-KZ" w:eastAsia="ru-RU"/>
        </w:rPr>
        <w:t>/Банк</w:t>
      </w:r>
      <w:r>
        <w:rPr>
          <w:rFonts w:ascii="Arial" w:eastAsia="Times New Roman" w:hAnsi="Arial" w:cs="Arial"/>
          <w:color w:val="000000"/>
          <w:sz w:val="24"/>
          <w:szCs w:val="24"/>
          <w:lang w:val="kk-KZ" w:eastAsia="ru-RU"/>
        </w:rPr>
        <w:t>ке</w:t>
      </w:r>
      <w:r w:rsidRPr="00DD06AF">
        <w:rPr>
          <w:rFonts w:ascii="Arial" w:eastAsia="Times New Roman" w:hAnsi="Arial" w:cs="Arial"/>
          <w:color w:val="000000"/>
          <w:sz w:val="24"/>
          <w:szCs w:val="24"/>
          <w:lang w:val="kk-KZ" w:eastAsia="ru-RU"/>
        </w:rPr>
        <w:t>/Даму Банкі</w:t>
      </w:r>
      <w:r>
        <w:rPr>
          <w:rFonts w:ascii="Arial" w:eastAsia="Times New Roman" w:hAnsi="Arial" w:cs="Arial"/>
          <w:color w:val="000000"/>
          <w:sz w:val="24"/>
          <w:szCs w:val="24"/>
          <w:lang w:val="kk-KZ" w:eastAsia="ru-RU"/>
        </w:rPr>
        <w:t xml:space="preserve">не </w:t>
      </w:r>
      <w:r>
        <w:rPr>
          <w:rFonts w:ascii="Arial" w:hAnsi="Arial" w:cs="Arial"/>
          <w:color w:val="000000"/>
          <w:sz w:val="24"/>
          <w:szCs w:val="24"/>
          <w:lang w:val="kk-KZ"/>
        </w:rPr>
        <w:t>сыйақының субсидияланбайтын ставкасының бөлігінде сыйақы төлеуді Қаржы лизингі шартына сәйкес жүргізеді.</w:t>
      </w:r>
    </w:p>
    <w:p w:rsidR="00A90CBD" w:rsidRPr="00DD06AF" w:rsidRDefault="00D5627E" w:rsidP="0057341E">
      <w:pPr>
        <w:spacing w:after="0" w:line="240" w:lineRule="auto"/>
        <w:ind w:firstLine="708"/>
        <w:jc w:val="both"/>
        <w:rPr>
          <w:rFonts w:ascii="Arial" w:eastAsia="Times New Roman" w:hAnsi="Arial" w:cs="Arial"/>
          <w:color w:val="000000"/>
          <w:sz w:val="24"/>
          <w:szCs w:val="24"/>
          <w:lang w:val="kk-KZ" w:eastAsia="ru-RU"/>
        </w:rPr>
      </w:pPr>
      <w:r>
        <w:rPr>
          <w:rFonts w:ascii="Arial" w:eastAsia="Times New Roman" w:hAnsi="Arial" w:cs="Arial"/>
          <w:color w:val="000000"/>
          <w:sz w:val="24"/>
          <w:szCs w:val="24"/>
          <w:lang w:val="kk-KZ" w:eastAsia="ru-RU"/>
        </w:rPr>
        <w:t>6</w:t>
      </w:r>
      <w:r w:rsidR="00A90CBD" w:rsidRPr="00DD06AF">
        <w:rPr>
          <w:rFonts w:ascii="Arial" w:eastAsia="Times New Roman" w:hAnsi="Arial" w:cs="Arial"/>
          <w:color w:val="000000"/>
          <w:sz w:val="24"/>
          <w:szCs w:val="24"/>
          <w:lang w:val="kk-KZ" w:eastAsia="ru-RU"/>
        </w:rPr>
        <w:t xml:space="preserve">. </w:t>
      </w:r>
      <w:r w:rsidR="006E6222" w:rsidRPr="00DD06AF">
        <w:rPr>
          <w:rFonts w:ascii="Arial" w:eastAsia="Times New Roman" w:hAnsi="Arial" w:cs="Arial"/>
          <w:color w:val="000000"/>
          <w:sz w:val="24"/>
          <w:szCs w:val="24"/>
          <w:lang w:val="kk-KZ" w:eastAsia="ru-RU"/>
        </w:rPr>
        <w:t xml:space="preserve">Кәсіпкердің </w:t>
      </w:r>
      <w:r w:rsidR="006E6222" w:rsidRPr="00DD06AF">
        <w:rPr>
          <w:rFonts w:ascii="Arial" w:hAnsi="Arial" w:cs="Arial"/>
          <w:sz w:val="24"/>
          <w:szCs w:val="24"/>
          <w:lang w:val="kk-KZ"/>
        </w:rPr>
        <w:t>С</w:t>
      </w:r>
      <w:r w:rsidR="006E6222" w:rsidRPr="00DD06AF">
        <w:rPr>
          <w:rFonts w:ascii="Arial" w:hAnsi="Arial" w:cs="Arial"/>
          <w:color w:val="010101"/>
          <w:sz w:val="24"/>
          <w:szCs w:val="24"/>
          <w:lang w:val="kk-KZ"/>
        </w:rPr>
        <w:t>ыйақы мөлшерлемесінің субсидияланбайтын бөлігін толық төлеу фактісі бойынша</w:t>
      </w:r>
      <w:r w:rsidR="00A90CBD" w:rsidRPr="00DD06AF">
        <w:rPr>
          <w:rFonts w:ascii="Arial" w:eastAsia="Times New Roman" w:hAnsi="Arial" w:cs="Arial"/>
          <w:color w:val="000000"/>
          <w:sz w:val="24"/>
          <w:szCs w:val="24"/>
          <w:lang w:val="kk-KZ" w:eastAsia="ru-RU"/>
        </w:rPr>
        <w:t xml:space="preserve"> </w:t>
      </w:r>
      <w:r w:rsidR="0023438C">
        <w:rPr>
          <w:rFonts w:ascii="Arial" w:eastAsia="Times New Roman" w:hAnsi="Arial" w:cs="Arial"/>
          <w:color w:val="000000"/>
          <w:sz w:val="24"/>
          <w:szCs w:val="24"/>
          <w:lang w:val="kk-KZ" w:eastAsia="ru-RU"/>
        </w:rPr>
        <w:t>Лизингтік</w:t>
      </w:r>
      <w:r w:rsidR="00A90CBD" w:rsidRPr="00DD06AF">
        <w:rPr>
          <w:rFonts w:ascii="Arial" w:eastAsia="Times New Roman" w:hAnsi="Arial" w:cs="Arial"/>
          <w:color w:val="000000"/>
          <w:sz w:val="24"/>
          <w:szCs w:val="24"/>
          <w:lang w:val="kk-KZ" w:eastAsia="ru-RU"/>
        </w:rPr>
        <w:t xml:space="preserve"> компания/Банк/</w:t>
      </w:r>
      <w:r w:rsidR="006E6222" w:rsidRPr="00DD06AF">
        <w:rPr>
          <w:rFonts w:ascii="Arial" w:eastAsia="Times New Roman" w:hAnsi="Arial" w:cs="Arial"/>
          <w:color w:val="000000"/>
          <w:sz w:val="24"/>
          <w:szCs w:val="24"/>
          <w:lang w:val="kk-KZ" w:eastAsia="ru-RU"/>
        </w:rPr>
        <w:t xml:space="preserve">Даму </w:t>
      </w:r>
      <w:r w:rsidR="00A90CBD" w:rsidRPr="00DD06AF">
        <w:rPr>
          <w:rFonts w:ascii="Arial" w:eastAsia="Times New Roman" w:hAnsi="Arial" w:cs="Arial"/>
          <w:color w:val="000000"/>
          <w:sz w:val="24"/>
          <w:szCs w:val="24"/>
          <w:lang w:val="kk-KZ" w:eastAsia="ru-RU"/>
        </w:rPr>
        <w:t>Банк</w:t>
      </w:r>
      <w:r w:rsidR="006E6222" w:rsidRPr="00DD06AF">
        <w:rPr>
          <w:rFonts w:ascii="Arial" w:eastAsia="Times New Roman" w:hAnsi="Arial" w:cs="Arial"/>
          <w:color w:val="000000"/>
          <w:sz w:val="24"/>
          <w:szCs w:val="24"/>
          <w:lang w:val="kk-KZ" w:eastAsia="ru-RU"/>
        </w:rPr>
        <w:t>і</w:t>
      </w:r>
      <w:r w:rsidR="00A90CBD" w:rsidRPr="00DD06AF">
        <w:rPr>
          <w:rFonts w:ascii="Arial" w:eastAsia="Times New Roman" w:hAnsi="Arial" w:cs="Arial"/>
          <w:color w:val="000000"/>
          <w:sz w:val="24"/>
          <w:szCs w:val="24"/>
          <w:lang w:val="kk-KZ" w:eastAsia="ru-RU"/>
        </w:rPr>
        <w:t xml:space="preserve"> </w:t>
      </w:r>
      <w:r w:rsidR="00683F54" w:rsidRPr="00DD06AF">
        <w:rPr>
          <w:rFonts w:ascii="Arial" w:eastAsia="Times New Roman" w:hAnsi="Arial" w:cs="Arial"/>
          <w:color w:val="000000"/>
          <w:sz w:val="24"/>
          <w:szCs w:val="24"/>
          <w:lang w:val="kk-KZ" w:eastAsia="ru-RU"/>
        </w:rPr>
        <w:t xml:space="preserve">Қаржы агентінің ағымдағы шотынан ақшаны Кәсіпкердің Лизинг бойынша </w:t>
      </w:r>
      <w:r w:rsidR="000700DA" w:rsidRPr="00DD06AF">
        <w:rPr>
          <w:rFonts w:ascii="Arial" w:hAnsi="Arial" w:cs="Arial"/>
          <w:sz w:val="24"/>
          <w:szCs w:val="24"/>
          <w:lang w:val="kk-KZ"/>
        </w:rPr>
        <w:t>С</w:t>
      </w:r>
      <w:r w:rsidR="000700DA" w:rsidRPr="00DD06AF">
        <w:rPr>
          <w:rFonts w:ascii="Arial" w:hAnsi="Arial" w:cs="Arial"/>
          <w:color w:val="010101"/>
          <w:sz w:val="24"/>
          <w:szCs w:val="24"/>
          <w:lang w:val="kk-KZ"/>
        </w:rPr>
        <w:t>ыйақы мөлшерлемесінің субсидияланатын бөлігін өтеу есебіне есептен шығар</w:t>
      </w:r>
      <w:r>
        <w:rPr>
          <w:rFonts w:ascii="Arial" w:hAnsi="Arial" w:cs="Arial"/>
          <w:color w:val="010101"/>
          <w:sz w:val="24"/>
          <w:szCs w:val="24"/>
          <w:lang w:val="kk-KZ"/>
        </w:rPr>
        <w:t>уды жүзеге асырады.</w:t>
      </w:r>
    </w:p>
    <w:p w:rsidR="000700DA" w:rsidRPr="00DD06AF" w:rsidRDefault="00D5627E" w:rsidP="00D5627E">
      <w:pPr>
        <w:widowControl w:val="0"/>
        <w:spacing w:after="0" w:line="240" w:lineRule="auto"/>
        <w:ind w:firstLine="708"/>
        <w:jc w:val="both"/>
        <w:rPr>
          <w:rFonts w:ascii="Arial" w:hAnsi="Arial" w:cs="Arial"/>
          <w:sz w:val="24"/>
          <w:szCs w:val="24"/>
          <w:lang w:val="kk-KZ"/>
        </w:rPr>
      </w:pPr>
      <w:r>
        <w:rPr>
          <w:rFonts w:ascii="Arial" w:eastAsia="Times New Roman" w:hAnsi="Arial" w:cs="Arial"/>
          <w:color w:val="000000"/>
          <w:sz w:val="24"/>
          <w:szCs w:val="24"/>
          <w:lang w:val="kk-KZ" w:eastAsia="ru-RU"/>
        </w:rPr>
        <w:t>7</w:t>
      </w:r>
      <w:r w:rsidR="00A90CBD" w:rsidRPr="00DD06AF">
        <w:rPr>
          <w:rFonts w:ascii="Arial" w:eastAsia="Times New Roman" w:hAnsi="Arial" w:cs="Arial"/>
          <w:color w:val="000000"/>
          <w:sz w:val="24"/>
          <w:szCs w:val="24"/>
          <w:lang w:val="kk-KZ" w:eastAsia="ru-RU"/>
        </w:rPr>
        <w:t xml:space="preserve">. </w:t>
      </w:r>
      <w:r w:rsidR="000700DA" w:rsidRPr="00DD06AF">
        <w:rPr>
          <w:rFonts w:ascii="Arial" w:hAnsi="Arial" w:cs="Arial"/>
          <w:sz w:val="24"/>
          <w:szCs w:val="24"/>
          <w:lang w:val="kk-KZ"/>
        </w:rPr>
        <w:t>Кәсіпкер Лизинг бойынша төлемді, оның ішінде сыйақы мөлшерлемесінің субсидия берілмейтін бөлігін уақтылы өтемеген немесе Кәсіпкер</w:t>
      </w:r>
      <w:r w:rsidR="000700DA" w:rsidRPr="00DD06AF">
        <w:rPr>
          <w:rFonts w:ascii="Arial" w:eastAsia="Times New Roman" w:hAnsi="Arial" w:cs="Arial"/>
          <w:color w:val="000000"/>
          <w:sz w:val="24"/>
          <w:szCs w:val="24"/>
          <w:lang w:val="kk-KZ" w:eastAsia="ru-RU"/>
        </w:rPr>
        <w:t xml:space="preserve"> лизингтік төлемдерді енгізу бойынша</w:t>
      </w:r>
      <w:r w:rsidR="000700DA" w:rsidRPr="00DD06AF">
        <w:rPr>
          <w:rFonts w:ascii="Arial" w:hAnsi="Arial" w:cs="Arial"/>
          <w:sz w:val="24"/>
          <w:szCs w:val="24"/>
          <w:lang w:val="kk-KZ"/>
        </w:rPr>
        <w:t xml:space="preserve"> міндеттемелерін </w:t>
      </w:r>
      <w:r w:rsidR="0023438C">
        <w:rPr>
          <w:rFonts w:ascii="Arial" w:eastAsia="Times New Roman" w:hAnsi="Arial" w:cs="Arial"/>
          <w:color w:val="000000"/>
          <w:sz w:val="24"/>
          <w:szCs w:val="24"/>
          <w:lang w:val="kk-KZ" w:eastAsia="ru-RU"/>
        </w:rPr>
        <w:t>Лизингтік</w:t>
      </w:r>
      <w:r w:rsidR="000700DA" w:rsidRPr="00DD06AF">
        <w:rPr>
          <w:rFonts w:ascii="Arial" w:eastAsia="Times New Roman" w:hAnsi="Arial" w:cs="Arial"/>
          <w:color w:val="000000"/>
          <w:sz w:val="24"/>
          <w:szCs w:val="24"/>
          <w:lang w:val="kk-KZ" w:eastAsia="ru-RU"/>
        </w:rPr>
        <w:t xml:space="preserve"> компания/Банк/Даму Банкі алдында </w:t>
      </w:r>
      <w:r w:rsidR="000700DA" w:rsidRPr="00D5627E">
        <w:rPr>
          <w:rFonts w:ascii="Arial" w:hAnsi="Arial" w:cs="Arial"/>
          <w:color w:val="000000"/>
          <w:sz w:val="24"/>
          <w:szCs w:val="24"/>
          <w:lang w:val="kk-KZ"/>
        </w:rPr>
        <w:t>2 (екі) немесе одан да</w:t>
      </w:r>
      <w:r>
        <w:rPr>
          <w:rFonts w:ascii="Arial" w:hAnsi="Arial" w:cs="Arial"/>
          <w:color w:val="000000"/>
          <w:sz w:val="24"/>
          <w:szCs w:val="24"/>
          <w:lang w:val="kk-KZ"/>
        </w:rPr>
        <w:t xml:space="preserve"> көп</w:t>
      </w:r>
      <w:r w:rsidR="000700DA" w:rsidRPr="00D5627E">
        <w:rPr>
          <w:rFonts w:ascii="Arial" w:hAnsi="Arial" w:cs="Arial"/>
          <w:color w:val="000000"/>
          <w:sz w:val="24"/>
          <w:szCs w:val="24"/>
          <w:lang w:val="kk-KZ"/>
        </w:rPr>
        <w:t xml:space="preserve"> </w:t>
      </w:r>
      <w:r w:rsidRPr="00D5627E">
        <w:rPr>
          <w:rFonts w:ascii="Arial" w:hAnsi="Arial" w:cs="Arial"/>
          <w:color w:val="000000"/>
          <w:sz w:val="24"/>
          <w:szCs w:val="24"/>
          <w:lang w:val="kk-KZ"/>
        </w:rPr>
        <w:t xml:space="preserve">рет </w:t>
      </w:r>
      <w:r w:rsidR="000700DA" w:rsidRPr="00D5627E">
        <w:rPr>
          <w:rFonts w:ascii="Arial" w:hAnsi="Arial" w:cs="Arial"/>
          <w:color w:val="000000"/>
          <w:sz w:val="24"/>
          <w:szCs w:val="24"/>
          <w:lang w:val="kk-KZ"/>
        </w:rPr>
        <w:t>орындамаған</w:t>
      </w:r>
      <w:r w:rsidR="000700DA" w:rsidRPr="00DD06AF">
        <w:rPr>
          <w:rFonts w:ascii="Arial" w:hAnsi="Arial" w:cs="Arial"/>
          <w:b/>
          <w:color w:val="000000"/>
          <w:sz w:val="24"/>
          <w:szCs w:val="24"/>
          <w:lang w:val="kk-KZ"/>
        </w:rPr>
        <w:t xml:space="preserve"> </w:t>
      </w:r>
      <w:r w:rsidR="000700DA" w:rsidRPr="00DD06AF">
        <w:rPr>
          <w:rFonts w:ascii="Arial" w:hAnsi="Arial" w:cs="Arial"/>
          <w:sz w:val="24"/>
          <w:szCs w:val="24"/>
          <w:lang w:val="kk-KZ"/>
        </w:rPr>
        <w:t xml:space="preserve">жағдайда, </w:t>
      </w:r>
      <w:r w:rsidR="0023438C">
        <w:rPr>
          <w:rFonts w:ascii="Arial" w:eastAsia="Times New Roman" w:hAnsi="Arial" w:cs="Arial"/>
          <w:color w:val="000000"/>
          <w:sz w:val="24"/>
          <w:szCs w:val="24"/>
          <w:lang w:val="kk-KZ" w:eastAsia="ru-RU"/>
        </w:rPr>
        <w:t>Лизингтік</w:t>
      </w:r>
      <w:r w:rsidR="000700DA" w:rsidRPr="00DD06AF">
        <w:rPr>
          <w:rFonts w:ascii="Arial" w:eastAsia="Times New Roman" w:hAnsi="Arial" w:cs="Arial"/>
          <w:color w:val="000000"/>
          <w:sz w:val="24"/>
          <w:szCs w:val="24"/>
          <w:lang w:val="kk-KZ" w:eastAsia="ru-RU"/>
        </w:rPr>
        <w:t xml:space="preserve"> компания/Банк/Даму Банкі</w:t>
      </w:r>
      <w:r w:rsidR="000700DA" w:rsidRPr="00DD06AF">
        <w:rPr>
          <w:rFonts w:ascii="Arial" w:hAnsi="Arial" w:cs="Arial"/>
          <w:sz w:val="24"/>
          <w:szCs w:val="24"/>
          <w:lang w:val="kk-KZ"/>
        </w:rPr>
        <w:t xml:space="preserve"> Кәсіпкер берешегін өтегенге дейін сыйақы мөлшерлемесінің субсидияланатын бөлігін өтеу үшін Қаржы агентінің ағымдағы шотынан қаражатты есептен шығармайды және бұл туралы Қаржы агентін  2 (екі) жұмыс күні ішінде (Қаржы агенті Субсидиялауды тоқтату</w:t>
      </w:r>
      <w:r>
        <w:rPr>
          <w:rFonts w:ascii="Arial" w:hAnsi="Arial" w:cs="Arial"/>
          <w:sz w:val="24"/>
          <w:szCs w:val="24"/>
          <w:lang w:val="kk-KZ"/>
        </w:rPr>
        <w:t xml:space="preserve"> туралы</w:t>
      </w:r>
      <w:r w:rsidR="000700DA" w:rsidRPr="00DD06AF">
        <w:rPr>
          <w:rFonts w:ascii="Arial" w:hAnsi="Arial" w:cs="Arial"/>
          <w:sz w:val="24"/>
          <w:szCs w:val="24"/>
          <w:lang w:val="kk-KZ"/>
        </w:rPr>
        <w:t xml:space="preserve"> шешім қабылдамаған жағдайда)  хабардар етеді</w:t>
      </w:r>
      <w:r w:rsidR="00A26CED">
        <w:rPr>
          <w:rFonts w:ascii="Arial" w:hAnsi="Arial" w:cs="Arial"/>
          <w:sz w:val="24"/>
          <w:szCs w:val="24"/>
          <w:lang w:val="kk-KZ"/>
        </w:rPr>
        <w:t>.</w:t>
      </w:r>
    </w:p>
    <w:p w:rsidR="00A90CBD" w:rsidRPr="00DD06AF" w:rsidRDefault="00D5627E" w:rsidP="0057341E">
      <w:pPr>
        <w:spacing w:after="0" w:line="240" w:lineRule="auto"/>
        <w:ind w:firstLine="708"/>
        <w:jc w:val="both"/>
        <w:rPr>
          <w:rFonts w:ascii="Arial" w:hAnsi="Arial" w:cs="Arial"/>
          <w:color w:val="000000"/>
          <w:sz w:val="24"/>
          <w:szCs w:val="24"/>
          <w:lang w:val="kk-KZ"/>
        </w:rPr>
      </w:pPr>
      <w:r>
        <w:rPr>
          <w:rFonts w:ascii="Arial" w:eastAsia="Times New Roman" w:hAnsi="Arial" w:cs="Arial"/>
          <w:color w:val="000000"/>
          <w:sz w:val="24"/>
          <w:szCs w:val="24"/>
          <w:lang w:val="kk-KZ" w:eastAsia="ru-RU"/>
        </w:rPr>
        <w:t>8</w:t>
      </w:r>
      <w:r w:rsidR="00A90CBD" w:rsidRPr="00DD06AF">
        <w:rPr>
          <w:rFonts w:ascii="Arial" w:eastAsia="Times New Roman" w:hAnsi="Arial" w:cs="Arial"/>
          <w:color w:val="000000"/>
          <w:sz w:val="24"/>
          <w:szCs w:val="24"/>
          <w:lang w:val="kk-KZ" w:eastAsia="ru-RU"/>
        </w:rPr>
        <w:t xml:space="preserve">. </w:t>
      </w:r>
      <w:r w:rsidR="000700DA" w:rsidRPr="00DD06AF">
        <w:rPr>
          <w:rFonts w:ascii="Arial" w:eastAsia="Times New Roman" w:hAnsi="Arial" w:cs="Arial"/>
          <w:color w:val="000000"/>
          <w:sz w:val="24"/>
          <w:szCs w:val="24"/>
          <w:lang w:val="kk-KZ" w:eastAsia="ru-RU"/>
        </w:rPr>
        <w:t xml:space="preserve">Кәсіпкер </w:t>
      </w:r>
      <w:r w:rsidR="00A90CBD" w:rsidRPr="00DD06AF">
        <w:rPr>
          <w:rFonts w:ascii="Arial" w:eastAsia="Times New Roman" w:hAnsi="Arial" w:cs="Arial"/>
          <w:color w:val="000000"/>
          <w:sz w:val="24"/>
          <w:szCs w:val="24"/>
          <w:lang w:val="kk-KZ" w:eastAsia="ru-RU"/>
        </w:rPr>
        <w:t>субсиди</w:t>
      </w:r>
      <w:r w:rsidR="000700DA" w:rsidRPr="00DD06AF">
        <w:rPr>
          <w:rFonts w:ascii="Arial" w:eastAsia="Times New Roman" w:hAnsi="Arial" w:cs="Arial"/>
          <w:color w:val="000000"/>
          <w:sz w:val="24"/>
          <w:szCs w:val="24"/>
          <w:lang w:val="kk-KZ" w:eastAsia="ru-RU"/>
        </w:rPr>
        <w:t>я сомасын өзі төлеген жағдайда, кейіннен, Қаржы агенті қаражаттың орнын толтыратын болса, Лизинг</w:t>
      </w:r>
      <w:r w:rsidR="002C5AD1">
        <w:rPr>
          <w:rFonts w:ascii="Arial" w:eastAsia="Times New Roman" w:hAnsi="Arial" w:cs="Arial"/>
          <w:color w:val="000000"/>
          <w:sz w:val="24"/>
          <w:szCs w:val="24"/>
          <w:lang w:val="kk-KZ" w:eastAsia="ru-RU"/>
        </w:rPr>
        <w:t>т</w:t>
      </w:r>
      <w:r w:rsidR="000700DA" w:rsidRPr="00DD06AF">
        <w:rPr>
          <w:rFonts w:ascii="Arial" w:eastAsia="Times New Roman" w:hAnsi="Arial" w:cs="Arial"/>
          <w:color w:val="000000"/>
          <w:sz w:val="24"/>
          <w:szCs w:val="24"/>
          <w:lang w:val="kk-KZ" w:eastAsia="ru-RU"/>
        </w:rPr>
        <w:t>ік компания/Банк/Даму Банкі</w:t>
      </w:r>
      <w:r w:rsidR="000700DA" w:rsidRPr="00DD06AF">
        <w:rPr>
          <w:rFonts w:ascii="Arial" w:hAnsi="Arial" w:cs="Arial"/>
          <w:sz w:val="24"/>
          <w:szCs w:val="24"/>
          <w:lang w:val="kk-KZ"/>
        </w:rPr>
        <w:t xml:space="preserve"> </w:t>
      </w:r>
      <w:r w:rsidR="00A90CBD" w:rsidRPr="00DD06AF">
        <w:rPr>
          <w:rFonts w:ascii="Arial" w:eastAsia="Times New Roman" w:hAnsi="Arial" w:cs="Arial"/>
          <w:color w:val="000000"/>
          <w:sz w:val="24"/>
          <w:szCs w:val="24"/>
          <w:lang w:val="kk-KZ" w:eastAsia="ru-RU"/>
        </w:rPr>
        <w:t>субсиди</w:t>
      </w:r>
      <w:r w:rsidR="00262AEB" w:rsidRPr="00DD06AF">
        <w:rPr>
          <w:rFonts w:ascii="Arial" w:eastAsia="Times New Roman" w:hAnsi="Arial" w:cs="Arial"/>
          <w:color w:val="000000"/>
          <w:sz w:val="24"/>
          <w:szCs w:val="24"/>
          <w:lang w:val="kk-KZ" w:eastAsia="ru-RU"/>
        </w:rPr>
        <w:t xml:space="preserve">яның тиісті сомасын Қаржы агентінің хабарламасы негізінде </w:t>
      </w:r>
      <w:r w:rsidR="00A26CED">
        <w:rPr>
          <w:rFonts w:ascii="Arial" w:eastAsia="Times New Roman" w:hAnsi="Arial" w:cs="Arial"/>
          <w:color w:val="000000"/>
          <w:sz w:val="24"/>
          <w:szCs w:val="24"/>
          <w:lang w:val="kk-KZ" w:eastAsia="ru-RU"/>
        </w:rPr>
        <w:t>есептен шығаруді жүзеге асырады</w:t>
      </w:r>
      <w:r w:rsidR="00A90CBD" w:rsidRPr="00DD06AF">
        <w:rPr>
          <w:rFonts w:ascii="Arial" w:eastAsia="Times New Roman" w:hAnsi="Arial" w:cs="Arial"/>
          <w:color w:val="000000"/>
          <w:sz w:val="24"/>
          <w:szCs w:val="24"/>
          <w:lang w:val="kk-KZ" w:eastAsia="ru-RU"/>
        </w:rPr>
        <w:t>.</w:t>
      </w:r>
    </w:p>
    <w:p w:rsidR="00262AEB" w:rsidRPr="00DD06AF" w:rsidRDefault="00D5627E" w:rsidP="0057341E">
      <w:pPr>
        <w:spacing w:after="0" w:line="240" w:lineRule="auto"/>
        <w:ind w:firstLine="708"/>
        <w:jc w:val="both"/>
        <w:rPr>
          <w:rFonts w:ascii="Arial" w:eastAsia="Times New Roman" w:hAnsi="Arial" w:cs="Arial"/>
          <w:color w:val="000000"/>
          <w:sz w:val="24"/>
          <w:szCs w:val="24"/>
          <w:lang w:val="kk-KZ" w:eastAsia="ru-RU"/>
        </w:rPr>
      </w:pPr>
      <w:r>
        <w:rPr>
          <w:rFonts w:ascii="Arial" w:eastAsia="Times New Roman" w:hAnsi="Arial" w:cs="Arial"/>
          <w:color w:val="000000"/>
          <w:sz w:val="24"/>
          <w:szCs w:val="24"/>
          <w:lang w:val="kk-KZ" w:eastAsia="ru-RU"/>
        </w:rPr>
        <w:t>9</w:t>
      </w:r>
      <w:r w:rsidR="00A90CBD" w:rsidRPr="00DD06AF">
        <w:rPr>
          <w:rFonts w:ascii="Arial" w:eastAsia="Times New Roman" w:hAnsi="Arial" w:cs="Arial"/>
          <w:color w:val="000000"/>
          <w:sz w:val="24"/>
          <w:szCs w:val="24"/>
          <w:lang w:val="kk-KZ" w:eastAsia="ru-RU"/>
        </w:rPr>
        <w:t xml:space="preserve">. </w:t>
      </w:r>
      <w:r w:rsidR="00262AEB" w:rsidRPr="00DD06AF">
        <w:rPr>
          <w:rFonts w:ascii="Arial" w:eastAsia="Times New Roman" w:hAnsi="Arial" w:cs="Arial"/>
          <w:color w:val="000000"/>
          <w:sz w:val="24"/>
          <w:szCs w:val="24"/>
          <w:lang w:val="kk-KZ" w:eastAsia="ru-RU"/>
        </w:rPr>
        <w:t>Тараптар, егер төлем жасалынатын күн  демалыс немесе мереке күніне келетін болса, онда төлем сол күннен кейінгі жұмыс күні төленетініне осы Шарт шеңберінде келісті.</w:t>
      </w:r>
    </w:p>
    <w:p w:rsidR="00A90CBD" w:rsidRPr="00DD06AF" w:rsidRDefault="00A90CBD" w:rsidP="00DD06AF">
      <w:pPr>
        <w:spacing w:after="0" w:line="240" w:lineRule="auto"/>
        <w:ind w:firstLine="403"/>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w:t>
      </w:r>
    </w:p>
    <w:p w:rsidR="00262AEB" w:rsidRPr="00DD06AF" w:rsidRDefault="00A90CBD" w:rsidP="00D5627E">
      <w:pPr>
        <w:widowControl w:val="0"/>
        <w:spacing w:after="0" w:line="240" w:lineRule="atLeast"/>
        <w:jc w:val="center"/>
        <w:rPr>
          <w:rFonts w:ascii="Arial" w:hAnsi="Arial" w:cs="Arial"/>
          <w:b/>
          <w:sz w:val="24"/>
          <w:szCs w:val="24"/>
          <w:lang w:val="kk-KZ"/>
        </w:rPr>
      </w:pPr>
      <w:r w:rsidRPr="00DD06AF">
        <w:rPr>
          <w:rFonts w:ascii="Arial" w:eastAsia="Times New Roman" w:hAnsi="Arial" w:cs="Arial"/>
          <w:b/>
          <w:bCs/>
          <w:color w:val="000000"/>
          <w:sz w:val="24"/>
          <w:szCs w:val="24"/>
          <w:lang w:val="kk-KZ" w:eastAsia="ru-RU"/>
        </w:rPr>
        <w:t xml:space="preserve">6. </w:t>
      </w:r>
      <w:r w:rsidR="00262AEB" w:rsidRPr="00DD06AF">
        <w:rPr>
          <w:rFonts w:ascii="Arial" w:hAnsi="Arial" w:cs="Arial"/>
          <w:b/>
          <w:sz w:val="24"/>
          <w:szCs w:val="24"/>
          <w:lang w:val="kk-KZ"/>
        </w:rPr>
        <w:t>Субсидиялауды тоқтата тұру,</w:t>
      </w:r>
    </w:p>
    <w:p w:rsidR="00262AEB" w:rsidRDefault="00262AEB" w:rsidP="00D5627E">
      <w:pPr>
        <w:widowControl w:val="0"/>
        <w:spacing w:line="240" w:lineRule="atLeast"/>
        <w:jc w:val="center"/>
        <w:rPr>
          <w:rFonts w:ascii="Arial" w:hAnsi="Arial" w:cs="Arial"/>
          <w:b/>
          <w:sz w:val="24"/>
          <w:szCs w:val="24"/>
          <w:lang w:val="kk-KZ"/>
        </w:rPr>
      </w:pPr>
      <w:r w:rsidRPr="00DD06AF">
        <w:rPr>
          <w:rFonts w:ascii="Arial" w:hAnsi="Arial" w:cs="Arial"/>
          <w:b/>
          <w:sz w:val="24"/>
          <w:szCs w:val="24"/>
          <w:lang w:val="kk-KZ"/>
        </w:rPr>
        <w:t>тоқтату және қайта бастау негіздемесі</w:t>
      </w:r>
    </w:p>
    <w:p w:rsidR="00BD29C8" w:rsidRPr="00DD06AF" w:rsidRDefault="00BD29C8" w:rsidP="00BD29C8">
      <w:pPr>
        <w:widowControl w:val="0"/>
        <w:spacing w:after="0" w:line="240" w:lineRule="auto"/>
        <w:jc w:val="center"/>
        <w:rPr>
          <w:rFonts w:ascii="Arial" w:hAnsi="Arial" w:cs="Arial"/>
          <w:sz w:val="24"/>
          <w:szCs w:val="24"/>
          <w:lang w:val="kk-KZ"/>
        </w:rPr>
      </w:pPr>
    </w:p>
    <w:p w:rsidR="00262AEB" w:rsidRPr="00DD06AF" w:rsidRDefault="00A90CBD" w:rsidP="00BD29C8">
      <w:pPr>
        <w:spacing w:after="0" w:line="240" w:lineRule="auto"/>
        <w:ind w:firstLine="708"/>
        <w:jc w:val="both"/>
        <w:rPr>
          <w:rFonts w:ascii="Arial" w:hAnsi="Arial" w:cs="Arial"/>
          <w:color w:val="000000"/>
          <w:sz w:val="24"/>
          <w:szCs w:val="24"/>
          <w:lang w:val="kk-KZ"/>
        </w:rPr>
      </w:pPr>
      <w:r w:rsidRPr="00DD06AF">
        <w:rPr>
          <w:rFonts w:ascii="Arial" w:eastAsia="Times New Roman" w:hAnsi="Arial" w:cs="Arial"/>
          <w:color w:val="000000"/>
          <w:sz w:val="24"/>
          <w:szCs w:val="24"/>
          <w:lang w:val="kk-KZ" w:eastAsia="ru-RU"/>
        </w:rPr>
        <w:t xml:space="preserve">1. </w:t>
      </w:r>
      <w:r w:rsidR="00262AEB" w:rsidRPr="00DD06AF">
        <w:rPr>
          <w:rFonts w:ascii="Arial" w:hAnsi="Arial" w:cs="Arial"/>
          <w:color w:val="000000"/>
          <w:sz w:val="24"/>
          <w:szCs w:val="24"/>
          <w:lang w:val="kk-KZ"/>
        </w:rPr>
        <w:t>Субсидиялауды тоқтату және қайта бастау туралы шешімді Қаржы агентінің өтініші (хабарламасы) негізінде АҮК қабылдайды.</w:t>
      </w:r>
    </w:p>
    <w:p w:rsidR="003B7E42" w:rsidRPr="00DD06AF" w:rsidRDefault="003B7E42" w:rsidP="00BD29C8">
      <w:pPr>
        <w:spacing w:after="0" w:line="240" w:lineRule="auto"/>
        <w:ind w:firstLine="708"/>
        <w:jc w:val="both"/>
        <w:rPr>
          <w:rFonts w:ascii="Arial" w:hAnsi="Arial" w:cs="Arial"/>
          <w:color w:val="000000"/>
          <w:sz w:val="24"/>
          <w:szCs w:val="24"/>
          <w:lang w:val="kk-KZ"/>
        </w:rPr>
      </w:pPr>
      <w:r w:rsidRPr="00DD06AF">
        <w:rPr>
          <w:rFonts w:ascii="Arial" w:eastAsia="Times New Roman" w:hAnsi="Arial" w:cs="Arial"/>
          <w:color w:val="000000"/>
          <w:sz w:val="24"/>
          <w:szCs w:val="24"/>
          <w:lang w:val="kk-KZ" w:eastAsia="ru-RU"/>
        </w:rPr>
        <w:t xml:space="preserve">2. Мынадай </w:t>
      </w:r>
      <w:r w:rsidRPr="00DD06AF">
        <w:rPr>
          <w:rFonts w:ascii="Arial" w:hAnsi="Arial" w:cs="Arial"/>
          <w:color w:val="000000"/>
          <w:sz w:val="24"/>
          <w:szCs w:val="24"/>
          <w:lang w:val="kk-KZ"/>
        </w:rPr>
        <w:t>фактілер анықталған жағдайда, Қаржы агенті  Кәсіпкерді Субсидиялауды тоқтата тұруға, ал АҮК тоқтатуға құқығы бар:</w:t>
      </w:r>
    </w:p>
    <w:p w:rsidR="003B7E42" w:rsidRPr="00DD06AF" w:rsidRDefault="003B7E42" w:rsidP="00BD29C8">
      <w:pPr>
        <w:spacing w:after="0" w:line="240" w:lineRule="auto"/>
        <w:ind w:firstLine="708"/>
        <w:jc w:val="both"/>
        <w:rPr>
          <w:rFonts w:ascii="Arial" w:hAnsi="Arial" w:cs="Arial"/>
          <w:color w:val="000000"/>
          <w:sz w:val="24"/>
          <w:szCs w:val="24"/>
          <w:lang w:val="kk-KZ"/>
        </w:rPr>
      </w:pPr>
      <w:r w:rsidRPr="00DD06AF">
        <w:rPr>
          <w:rFonts w:ascii="Arial" w:hAnsi="Arial" w:cs="Arial"/>
          <w:color w:val="000000"/>
          <w:sz w:val="24"/>
          <w:szCs w:val="24"/>
          <w:lang w:val="kk-KZ"/>
        </w:rPr>
        <w:t>1) Кәсіпкердің Субсидиялау жүзеге асырылатын Қаржы лизингінің шарты бойынша лизинг затын алмауы;</w:t>
      </w:r>
    </w:p>
    <w:p w:rsidR="003B7E42" w:rsidRPr="00DD06AF" w:rsidRDefault="003B7E42" w:rsidP="00BD29C8">
      <w:pPr>
        <w:spacing w:after="0" w:line="240" w:lineRule="auto"/>
        <w:ind w:firstLine="708"/>
        <w:jc w:val="both"/>
        <w:rPr>
          <w:rFonts w:ascii="Arial" w:hAnsi="Arial" w:cs="Arial"/>
          <w:color w:val="000000"/>
          <w:sz w:val="24"/>
          <w:szCs w:val="24"/>
          <w:lang w:val="kk-KZ"/>
        </w:rPr>
      </w:pPr>
      <w:r w:rsidRPr="00DD06AF">
        <w:rPr>
          <w:rFonts w:ascii="Arial" w:hAnsi="Arial" w:cs="Arial"/>
          <w:color w:val="000000"/>
          <w:sz w:val="24"/>
          <w:szCs w:val="24"/>
          <w:lang w:val="kk-KZ"/>
        </w:rPr>
        <w:t>2) жоба және/немесе Кәсіпкер Бағдарлама шарттарына және/немес АҮК шешіміне сәйкес келмеген жағдайда;</w:t>
      </w:r>
    </w:p>
    <w:p w:rsidR="003B7E42" w:rsidRPr="00DD06AF" w:rsidRDefault="003B7E42" w:rsidP="00BD29C8">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3) кәсіпкер шоттарына тыйым салынған және/немесе сот тәртібімен қарастырылу ісі жүргізіліп жатқан жағдайда;</w:t>
      </w:r>
    </w:p>
    <w:p w:rsidR="003B7E42" w:rsidRPr="00DD06AF" w:rsidRDefault="003B7E42" w:rsidP="00BD29C8">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4) Қазақстан Республикасының заңнамасы</w:t>
      </w:r>
      <w:r w:rsidR="00A26CED">
        <w:rPr>
          <w:rFonts w:ascii="Arial" w:eastAsia="Times New Roman" w:hAnsi="Arial" w:cs="Arial"/>
          <w:color w:val="000000"/>
          <w:sz w:val="24"/>
          <w:szCs w:val="24"/>
          <w:lang w:val="kk-KZ" w:eastAsia="ru-RU"/>
        </w:rPr>
        <w:t>ндан қарастырылған жағдайда</w:t>
      </w:r>
      <w:r w:rsidRPr="00DD06AF">
        <w:rPr>
          <w:rFonts w:ascii="Arial" w:eastAsia="Times New Roman" w:hAnsi="Arial" w:cs="Arial"/>
          <w:color w:val="000000"/>
          <w:sz w:val="24"/>
          <w:szCs w:val="24"/>
          <w:lang w:val="kk-KZ" w:eastAsia="ru-RU"/>
        </w:rPr>
        <w:t xml:space="preserve"> </w:t>
      </w:r>
      <w:r w:rsidR="00A26CED" w:rsidRPr="00DD06AF">
        <w:rPr>
          <w:rFonts w:ascii="Arial" w:eastAsia="Times New Roman" w:hAnsi="Arial" w:cs="Arial"/>
          <w:color w:val="000000"/>
          <w:sz w:val="24"/>
          <w:szCs w:val="24"/>
          <w:lang w:val="kk-KZ" w:eastAsia="ru-RU"/>
        </w:rPr>
        <w:t xml:space="preserve">Кәсіпкерден </w:t>
      </w:r>
      <w:r w:rsidRPr="00DD06AF">
        <w:rPr>
          <w:rFonts w:ascii="Arial" w:eastAsia="Times New Roman" w:hAnsi="Arial" w:cs="Arial"/>
          <w:color w:val="000000"/>
          <w:sz w:val="24"/>
          <w:szCs w:val="24"/>
          <w:lang w:val="kk-KZ" w:eastAsia="ru-RU"/>
        </w:rPr>
        <w:t>лизинг заты талап етілген кезде;</w:t>
      </w:r>
    </w:p>
    <w:p w:rsidR="003B7E42" w:rsidRPr="00DD06AF" w:rsidRDefault="003B7E42" w:rsidP="00BD29C8">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xml:space="preserve">5) </w:t>
      </w:r>
      <w:r w:rsidRPr="00DD06AF">
        <w:rPr>
          <w:rFonts w:ascii="Arial" w:hAnsi="Arial" w:cs="Arial"/>
          <w:color w:val="000000"/>
          <w:sz w:val="24"/>
          <w:szCs w:val="24"/>
          <w:lang w:val="kk-KZ"/>
        </w:rPr>
        <w:t xml:space="preserve">Кәсіпкер Қаржы лизингі шартының кестесіне сәйкес </w:t>
      </w:r>
      <w:r w:rsidRPr="00DD06AF">
        <w:rPr>
          <w:rFonts w:ascii="Arial" w:eastAsia="Times New Roman" w:hAnsi="Arial" w:cs="Arial"/>
          <w:color w:val="000000"/>
          <w:sz w:val="24"/>
          <w:szCs w:val="24"/>
          <w:lang w:val="kk-KZ" w:eastAsia="ru-RU"/>
        </w:rPr>
        <w:t>Лизинг компаниясы/Банк</w:t>
      </w:r>
      <w:r w:rsidRPr="00DD06AF">
        <w:rPr>
          <w:rFonts w:ascii="Arial" w:hAnsi="Arial" w:cs="Arial"/>
          <w:color w:val="000000"/>
          <w:sz w:val="24"/>
          <w:szCs w:val="24"/>
          <w:lang w:val="kk-KZ"/>
        </w:rPr>
        <w:t xml:space="preserve"> алдындағы лизинг</w:t>
      </w:r>
      <w:r w:rsidR="002C5AD1">
        <w:rPr>
          <w:rFonts w:ascii="Arial" w:hAnsi="Arial" w:cs="Arial"/>
          <w:color w:val="000000"/>
          <w:sz w:val="24"/>
          <w:szCs w:val="24"/>
          <w:lang w:val="kk-KZ"/>
        </w:rPr>
        <w:t>т</w:t>
      </w:r>
      <w:r w:rsidRPr="00DD06AF">
        <w:rPr>
          <w:rFonts w:ascii="Arial" w:hAnsi="Arial" w:cs="Arial"/>
          <w:color w:val="000000"/>
          <w:sz w:val="24"/>
          <w:szCs w:val="24"/>
          <w:lang w:val="kk-KZ"/>
        </w:rPr>
        <w:t xml:space="preserve">ік төлем жасау </w:t>
      </w:r>
      <w:r w:rsidR="008121F5">
        <w:rPr>
          <w:rFonts w:ascii="Arial" w:hAnsi="Arial" w:cs="Arial"/>
          <w:color w:val="000000"/>
          <w:sz w:val="24"/>
          <w:szCs w:val="24"/>
          <w:lang w:val="kk-KZ"/>
        </w:rPr>
        <w:t>жөніндегі</w:t>
      </w:r>
      <w:r w:rsidRPr="00DD06AF">
        <w:rPr>
          <w:rFonts w:ascii="Arial" w:hAnsi="Arial" w:cs="Arial"/>
          <w:color w:val="000000"/>
          <w:sz w:val="24"/>
          <w:szCs w:val="24"/>
          <w:lang w:val="kk-KZ"/>
        </w:rPr>
        <w:t xml:space="preserve"> міндеттемелерін қатарынан 2 (екі) рет және одан да көп рет орындамаған болса. </w:t>
      </w:r>
    </w:p>
    <w:p w:rsidR="003B7E42" w:rsidRPr="00DD06AF" w:rsidRDefault="003B7E42" w:rsidP="00BD29C8">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xml:space="preserve">3. Субсидия төлеу тоқтатыла тұрған кезде, Қаржы агенті осындай шешім қабылданған кезден бастап, Лизинг компаниясын/Банкті/ Даму Банкін, Кәсіпкерді, Бағдарламаның жергілікті деңгейдегі үйлестірушісін, Субсидиялауды тоқтату себебін көрсете отырып, 5 (бес) жұмыс күні ішінде хатпен  хабардар етеді. </w:t>
      </w:r>
    </w:p>
    <w:p w:rsidR="003B7E42" w:rsidRPr="00DD06AF" w:rsidRDefault="003B7E42" w:rsidP="00BD29C8">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lastRenderedPageBreak/>
        <w:t xml:space="preserve">4. </w:t>
      </w:r>
      <w:r w:rsidR="00C1211E" w:rsidRPr="00DD06AF">
        <w:rPr>
          <w:rFonts w:ascii="Arial" w:eastAsia="Times New Roman" w:hAnsi="Arial" w:cs="Arial"/>
          <w:color w:val="000000"/>
          <w:sz w:val="24"/>
          <w:szCs w:val="24"/>
          <w:lang w:val="kk-KZ" w:eastAsia="ru-RU"/>
        </w:rPr>
        <w:t>АҮК о</w:t>
      </w:r>
      <w:r w:rsidRPr="00DD06AF">
        <w:rPr>
          <w:rFonts w:ascii="Arial" w:eastAsia="Times New Roman" w:hAnsi="Arial" w:cs="Arial"/>
          <w:color w:val="000000"/>
          <w:sz w:val="24"/>
          <w:szCs w:val="24"/>
          <w:lang w:val="kk-KZ" w:eastAsia="ru-RU"/>
        </w:rPr>
        <w:t>тырыс</w:t>
      </w:r>
      <w:r w:rsidR="00C1211E" w:rsidRPr="00DD06AF">
        <w:rPr>
          <w:rFonts w:ascii="Arial" w:eastAsia="Times New Roman" w:hAnsi="Arial" w:cs="Arial"/>
          <w:color w:val="000000"/>
          <w:sz w:val="24"/>
          <w:szCs w:val="24"/>
          <w:lang w:val="kk-KZ" w:eastAsia="ru-RU"/>
        </w:rPr>
        <w:t>ының</w:t>
      </w:r>
      <w:r w:rsidRPr="00DD06AF">
        <w:rPr>
          <w:rFonts w:ascii="Arial" w:eastAsia="Times New Roman" w:hAnsi="Arial" w:cs="Arial"/>
          <w:color w:val="000000"/>
          <w:sz w:val="24"/>
          <w:szCs w:val="24"/>
          <w:lang w:val="kk-KZ" w:eastAsia="ru-RU"/>
        </w:rPr>
        <w:t xml:space="preserve"> қорытындысы бойынша </w:t>
      </w:r>
      <w:r w:rsidR="00C1211E" w:rsidRPr="00DD06AF">
        <w:rPr>
          <w:rFonts w:ascii="Arial" w:eastAsia="Times New Roman" w:hAnsi="Arial" w:cs="Arial"/>
          <w:color w:val="000000"/>
          <w:sz w:val="24"/>
          <w:szCs w:val="24"/>
          <w:lang w:val="kk-KZ" w:eastAsia="ru-RU"/>
        </w:rPr>
        <w:t>Қ</w:t>
      </w:r>
      <w:r w:rsidRPr="00DD06AF">
        <w:rPr>
          <w:rFonts w:ascii="Arial" w:eastAsia="Times New Roman" w:hAnsi="Arial" w:cs="Arial"/>
          <w:color w:val="000000"/>
          <w:sz w:val="24"/>
          <w:szCs w:val="24"/>
          <w:lang w:val="kk-KZ" w:eastAsia="ru-RU"/>
        </w:rPr>
        <w:t>аржы агенті мынадай жағдайда:</w:t>
      </w:r>
    </w:p>
    <w:p w:rsidR="003B7E42" w:rsidRPr="00DD06AF" w:rsidRDefault="003B7E42" w:rsidP="00BD29C8">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xml:space="preserve">1) Кәсіпкерді субсидиялауды </w:t>
      </w:r>
      <w:r w:rsidR="003E0235">
        <w:rPr>
          <w:rFonts w:ascii="Arial" w:eastAsia="Times New Roman" w:hAnsi="Arial" w:cs="Arial"/>
          <w:color w:val="000000"/>
          <w:sz w:val="24"/>
          <w:szCs w:val="24"/>
          <w:lang w:val="kk-KZ" w:eastAsia="ru-RU"/>
        </w:rPr>
        <w:t xml:space="preserve">қайтадан бастау </w:t>
      </w:r>
      <w:r w:rsidRPr="00DD06AF">
        <w:rPr>
          <w:rFonts w:ascii="Arial" w:eastAsia="Times New Roman" w:hAnsi="Arial" w:cs="Arial"/>
          <w:color w:val="000000"/>
          <w:sz w:val="24"/>
          <w:szCs w:val="24"/>
          <w:lang w:val="kk-KZ" w:eastAsia="ru-RU"/>
        </w:rPr>
        <w:t>туралы шешімге келісім берген жағдайда:</w:t>
      </w:r>
    </w:p>
    <w:p w:rsidR="003B7E42" w:rsidRPr="00DD06AF" w:rsidRDefault="003B7E42" w:rsidP="00BD29C8">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xml:space="preserve">Субсидия төлеуді </w:t>
      </w:r>
      <w:r w:rsidR="003E0235">
        <w:rPr>
          <w:rFonts w:ascii="Arial" w:eastAsia="Times New Roman" w:hAnsi="Arial" w:cs="Arial"/>
          <w:color w:val="000000"/>
          <w:sz w:val="24"/>
          <w:szCs w:val="24"/>
          <w:lang w:val="kk-KZ" w:eastAsia="ru-RU"/>
        </w:rPr>
        <w:t>қайтадан бастау</w:t>
      </w:r>
      <w:r w:rsidRPr="00DD06AF">
        <w:rPr>
          <w:rFonts w:ascii="Arial" w:eastAsia="Times New Roman" w:hAnsi="Arial" w:cs="Arial"/>
          <w:color w:val="000000"/>
          <w:sz w:val="24"/>
          <w:szCs w:val="24"/>
          <w:lang w:val="kk-KZ" w:eastAsia="ru-RU"/>
        </w:rPr>
        <w:t xml:space="preserve"> туралы Лизинг</w:t>
      </w:r>
      <w:r w:rsidR="003E0235">
        <w:rPr>
          <w:rFonts w:ascii="Arial" w:eastAsia="Times New Roman" w:hAnsi="Arial" w:cs="Arial"/>
          <w:color w:val="000000"/>
          <w:sz w:val="24"/>
          <w:szCs w:val="24"/>
          <w:lang w:val="kk-KZ" w:eastAsia="ru-RU"/>
        </w:rPr>
        <w:t>тік компанияны</w:t>
      </w:r>
      <w:r w:rsidRPr="00DD06AF">
        <w:rPr>
          <w:rFonts w:ascii="Arial" w:eastAsia="Times New Roman" w:hAnsi="Arial" w:cs="Arial"/>
          <w:color w:val="000000"/>
          <w:sz w:val="24"/>
          <w:szCs w:val="24"/>
          <w:lang w:val="kk-KZ" w:eastAsia="ru-RU"/>
        </w:rPr>
        <w:t>/Банкті/ Даму Банкін және Кәсіпкерді хабардар етеді;</w:t>
      </w:r>
    </w:p>
    <w:p w:rsidR="003B7E42" w:rsidRPr="00DD06AF" w:rsidRDefault="003B7E42" w:rsidP="00BD29C8">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тоқтатыла тұрған кезең үшін төленбеген Субсидияны төлеуді жүзеге асырады;</w:t>
      </w:r>
    </w:p>
    <w:p w:rsidR="003B7E42" w:rsidRPr="00DD06AF" w:rsidRDefault="003B7E42" w:rsidP="003E0235">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2) Кәсіпкерді субсидиялауды тоқтату туралы шешімді келіс</w:t>
      </w:r>
      <w:r w:rsidR="00C1211E" w:rsidRPr="00DD06AF">
        <w:rPr>
          <w:rFonts w:ascii="Arial" w:eastAsia="Times New Roman" w:hAnsi="Arial" w:cs="Arial"/>
          <w:color w:val="000000"/>
          <w:sz w:val="24"/>
          <w:szCs w:val="24"/>
          <w:lang w:val="kk-KZ" w:eastAsia="ru-RU"/>
        </w:rPr>
        <w:t>кен жағдайда</w:t>
      </w:r>
      <w:r w:rsidRPr="00DD06AF">
        <w:rPr>
          <w:rFonts w:ascii="Arial" w:eastAsia="Times New Roman" w:hAnsi="Arial" w:cs="Arial"/>
          <w:color w:val="000000"/>
          <w:sz w:val="24"/>
          <w:szCs w:val="24"/>
          <w:lang w:val="kk-KZ" w:eastAsia="ru-RU"/>
        </w:rPr>
        <w:t>, осы Шартты бір</w:t>
      </w:r>
      <w:r w:rsidR="002C5AD1">
        <w:rPr>
          <w:rFonts w:ascii="Arial" w:eastAsia="Times New Roman" w:hAnsi="Arial" w:cs="Arial"/>
          <w:color w:val="000000"/>
          <w:sz w:val="24"/>
          <w:szCs w:val="24"/>
          <w:lang w:val="kk-KZ" w:eastAsia="ru-RU"/>
        </w:rPr>
        <w:t xml:space="preserve"> </w:t>
      </w:r>
      <w:r w:rsidRPr="00DD06AF">
        <w:rPr>
          <w:rFonts w:ascii="Arial" w:eastAsia="Times New Roman" w:hAnsi="Arial" w:cs="Arial"/>
          <w:color w:val="000000"/>
          <w:sz w:val="24"/>
          <w:szCs w:val="24"/>
          <w:lang w:val="kk-KZ" w:eastAsia="ru-RU"/>
        </w:rPr>
        <w:t>жақты бұзу туралы хабарламаны Шарттың бұзылған күні мен бұзу себебін көрсете отырып, Кәсіпкерге, Лизинг</w:t>
      </w:r>
      <w:r w:rsidR="007D1E0B">
        <w:rPr>
          <w:rFonts w:ascii="Arial" w:eastAsia="Times New Roman" w:hAnsi="Arial" w:cs="Arial"/>
          <w:color w:val="000000"/>
          <w:sz w:val="24"/>
          <w:szCs w:val="24"/>
          <w:lang w:val="kk-KZ" w:eastAsia="ru-RU"/>
        </w:rPr>
        <w:t>тік компанияға</w:t>
      </w:r>
      <w:r w:rsidRPr="00DD06AF">
        <w:rPr>
          <w:rFonts w:ascii="Arial" w:eastAsia="Times New Roman" w:hAnsi="Arial" w:cs="Arial"/>
          <w:color w:val="000000"/>
          <w:sz w:val="24"/>
          <w:szCs w:val="24"/>
          <w:lang w:val="kk-KZ" w:eastAsia="ru-RU"/>
        </w:rPr>
        <w:t>/Банкке/ Даму Банкіне жолдайды</w:t>
      </w:r>
      <w:r w:rsidR="003E0235">
        <w:rPr>
          <w:rFonts w:ascii="Arial" w:eastAsia="Times New Roman" w:hAnsi="Arial" w:cs="Arial"/>
          <w:color w:val="000000"/>
          <w:sz w:val="24"/>
          <w:szCs w:val="24"/>
          <w:lang w:val="kk-KZ" w:eastAsia="ru-RU"/>
        </w:rPr>
        <w:t>.</w:t>
      </w:r>
    </w:p>
    <w:p w:rsidR="00C1211E" w:rsidRPr="00DD06AF" w:rsidRDefault="00C1211E" w:rsidP="003E0235">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5.</w:t>
      </w:r>
      <w:r w:rsidR="003E0235">
        <w:rPr>
          <w:rFonts w:ascii="Arial" w:eastAsia="Times New Roman" w:hAnsi="Arial" w:cs="Arial"/>
          <w:color w:val="000000"/>
          <w:sz w:val="24"/>
          <w:szCs w:val="24"/>
          <w:lang w:val="kk-KZ" w:eastAsia="ru-RU"/>
        </w:rPr>
        <w:t xml:space="preserve"> </w:t>
      </w:r>
      <w:r w:rsidRPr="00DD06AF">
        <w:rPr>
          <w:rFonts w:ascii="Arial" w:eastAsia="Times New Roman" w:hAnsi="Arial" w:cs="Arial"/>
          <w:color w:val="000000"/>
          <w:sz w:val="24"/>
          <w:szCs w:val="24"/>
          <w:lang w:val="kk-KZ" w:eastAsia="ru-RU"/>
        </w:rPr>
        <w:t>Субсидия төлеу тоқтатылады, ал осы Шарт мынадай жағдайларда:</w:t>
      </w:r>
    </w:p>
    <w:p w:rsidR="00C1211E" w:rsidRPr="00DD06AF" w:rsidRDefault="00C1211E" w:rsidP="003E0235">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xml:space="preserve">- Кәсіпкер </w:t>
      </w:r>
      <w:r w:rsidR="00166735">
        <w:rPr>
          <w:rFonts w:ascii="Arial" w:eastAsia="Times New Roman" w:hAnsi="Arial" w:cs="Arial"/>
          <w:color w:val="000000"/>
          <w:sz w:val="24"/>
          <w:szCs w:val="24"/>
          <w:lang w:val="kk-KZ" w:eastAsia="ru-RU"/>
        </w:rPr>
        <w:t>Лизингтік компания</w:t>
      </w:r>
      <w:r w:rsidRPr="00DD06AF">
        <w:rPr>
          <w:rFonts w:ascii="Arial" w:eastAsia="Times New Roman" w:hAnsi="Arial" w:cs="Arial"/>
          <w:color w:val="000000"/>
          <w:sz w:val="24"/>
          <w:szCs w:val="24"/>
          <w:lang w:val="kk-KZ" w:eastAsia="ru-RU"/>
        </w:rPr>
        <w:t>/Банк/ Даму Банкі алдындағы міндеттемелерін Қаржы лизингі шарты бойынша Лизингті т</w:t>
      </w:r>
      <w:r w:rsidR="00166735">
        <w:rPr>
          <w:rFonts w:ascii="Arial" w:eastAsia="Times New Roman" w:hAnsi="Arial" w:cs="Arial"/>
          <w:color w:val="000000"/>
          <w:sz w:val="24"/>
          <w:szCs w:val="24"/>
          <w:lang w:val="kk-KZ" w:eastAsia="ru-RU"/>
        </w:rPr>
        <w:t>олығымен өтеген болса.</w:t>
      </w:r>
      <w:r w:rsidRPr="00DD06AF">
        <w:rPr>
          <w:rFonts w:ascii="Arial" w:eastAsia="Times New Roman" w:hAnsi="Arial" w:cs="Arial"/>
          <w:color w:val="000000"/>
          <w:sz w:val="24"/>
          <w:szCs w:val="24"/>
          <w:lang w:val="kk-KZ" w:eastAsia="ru-RU"/>
        </w:rPr>
        <w:t xml:space="preserve"> </w:t>
      </w:r>
      <w:r w:rsidR="00166735">
        <w:rPr>
          <w:rFonts w:ascii="Arial" w:eastAsia="Times New Roman" w:hAnsi="Arial" w:cs="Arial"/>
          <w:color w:val="000000"/>
          <w:sz w:val="24"/>
          <w:szCs w:val="24"/>
          <w:lang w:val="kk-KZ" w:eastAsia="ru-RU"/>
        </w:rPr>
        <w:t>Лизингтік компания</w:t>
      </w:r>
      <w:r w:rsidRPr="00DD06AF">
        <w:rPr>
          <w:rFonts w:ascii="Arial" w:eastAsia="Times New Roman" w:hAnsi="Arial" w:cs="Arial"/>
          <w:color w:val="000000"/>
          <w:sz w:val="24"/>
          <w:szCs w:val="24"/>
          <w:lang w:val="kk-KZ" w:eastAsia="ru-RU"/>
        </w:rPr>
        <w:t>ның/Банктің/ Даму Банкінің Лизингін толығымен өтеген күн Субсидиялау тоқтатылған күн болып есептелінеді;</w:t>
      </w:r>
    </w:p>
    <w:p w:rsidR="00C1211E" w:rsidRPr="00DD06AF" w:rsidRDefault="00C1211E" w:rsidP="003E0235">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xml:space="preserve">- субсидиялауды тоқтату туралы шешім қабылдаған болса, </w:t>
      </w:r>
    </w:p>
    <w:p w:rsidR="00C1211E" w:rsidRPr="00DD06AF" w:rsidRDefault="00C1211E" w:rsidP="003E0235">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егер Кәсіпкер осы Шартты өз бастамашылығымен бұзатын болса, Шарт бұзылған болып есептелінеді.</w:t>
      </w:r>
    </w:p>
    <w:p w:rsidR="00C1211E" w:rsidRPr="00DD06AF" w:rsidRDefault="00C1211E" w:rsidP="003E0235">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6.</w:t>
      </w:r>
      <w:r w:rsidR="003E0235">
        <w:rPr>
          <w:rFonts w:ascii="Arial" w:eastAsia="Times New Roman" w:hAnsi="Arial" w:cs="Arial"/>
          <w:color w:val="000000"/>
          <w:sz w:val="24"/>
          <w:szCs w:val="24"/>
          <w:lang w:val="kk-KZ" w:eastAsia="ru-RU"/>
        </w:rPr>
        <w:t xml:space="preserve"> </w:t>
      </w:r>
      <w:r w:rsidRPr="00DD06AF">
        <w:rPr>
          <w:rFonts w:ascii="Arial" w:eastAsia="Times New Roman" w:hAnsi="Arial" w:cs="Arial"/>
          <w:color w:val="000000"/>
          <w:sz w:val="24"/>
          <w:szCs w:val="24"/>
          <w:lang w:val="kk-KZ" w:eastAsia="ru-RU"/>
        </w:rPr>
        <w:t xml:space="preserve">Субсидиялау тоқтатылған жағдайда, </w:t>
      </w:r>
      <w:r w:rsidR="00166735">
        <w:rPr>
          <w:rFonts w:ascii="Arial" w:eastAsia="Times New Roman" w:hAnsi="Arial" w:cs="Arial"/>
          <w:color w:val="000000"/>
          <w:sz w:val="24"/>
          <w:szCs w:val="24"/>
          <w:lang w:val="kk-KZ" w:eastAsia="ru-RU"/>
        </w:rPr>
        <w:t>Лизингтік компания</w:t>
      </w:r>
      <w:r w:rsidRPr="00DD06AF">
        <w:rPr>
          <w:rFonts w:ascii="Arial" w:eastAsia="Times New Roman" w:hAnsi="Arial" w:cs="Arial"/>
          <w:color w:val="000000"/>
          <w:sz w:val="24"/>
          <w:szCs w:val="24"/>
          <w:lang w:val="kk-KZ" w:eastAsia="ru-RU"/>
        </w:rPr>
        <w:t xml:space="preserve">/Банк/Даму Банкі қолданыстағы Лизинг бойынша Кәсіпкерге жаңа Шарт жасасқанға дейін  бұрын қолданыста болған қаржыландыру шарттарын (оның ішінде сыйақы </w:t>
      </w:r>
      <w:r w:rsidR="00166735">
        <w:rPr>
          <w:rFonts w:ascii="Arial" w:eastAsia="Times New Roman" w:hAnsi="Arial" w:cs="Arial"/>
          <w:color w:val="000000"/>
          <w:sz w:val="24"/>
          <w:szCs w:val="24"/>
          <w:lang w:val="kk-KZ" w:eastAsia="ru-RU"/>
        </w:rPr>
        <w:t>ставкасын</w:t>
      </w:r>
      <w:r w:rsidRPr="00DD06AF">
        <w:rPr>
          <w:rFonts w:ascii="Arial" w:eastAsia="Times New Roman" w:hAnsi="Arial" w:cs="Arial"/>
          <w:color w:val="000000"/>
          <w:sz w:val="24"/>
          <w:szCs w:val="24"/>
          <w:lang w:val="kk-KZ" w:eastAsia="ru-RU"/>
        </w:rPr>
        <w:t xml:space="preserve">, комиссия, алым және/немесе өзге </w:t>
      </w:r>
      <w:r w:rsidR="00166735">
        <w:rPr>
          <w:rFonts w:ascii="Arial" w:eastAsia="Times New Roman" w:hAnsi="Arial" w:cs="Arial"/>
          <w:color w:val="000000"/>
          <w:sz w:val="24"/>
          <w:szCs w:val="24"/>
          <w:lang w:val="kk-KZ" w:eastAsia="ru-RU"/>
        </w:rPr>
        <w:t>төлемдер мен тағы басқа шарттард</w:t>
      </w:r>
      <w:r w:rsidRPr="00DD06AF">
        <w:rPr>
          <w:rFonts w:ascii="Arial" w:eastAsia="Times New Roman" w:hAnsi="Arial" w:cs="Arial"/>
          <w:color w:val="000000"/>
          <w:sz w:val="24"/>
          <w:szCs w:val="24"/>
          <w:lang w:val="kk-KZ" w:eastAsia="ru-RU"/>
        </w:rPr>
        <w:t>ы) белгілеуге құқылы.</w:t>
      </w:r>
    </w:p>
    <w:p w:rsidR="003E0235" w:rsidRDefault="00C1211E" w:rsidP="003E0235">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7.</w:t>
      </w:r>
      <w:r w:rsidR="003E0235">
        <w:rPr>
          <w:rFonts w:ascii="Arial" w:eastAsia="Times New Roman" w:hAnsi="Arial" w:cs="Arial"/>
          <w:color w:val="000000"/>
          <w:sz w:val="24"/>
          <w:szCs w:val="24"/>
          <w:lang w:val="kk-KZ" w:eastAsia="ru-RU"/>
        </w:rPr>
        <w:t xml:space="preserve"> </w:t>
      </w:r>
      <w:r w:rsidRPr="00DD06AF">
        <w:rPr>
          <w:rFonts w:ascii="Arial" w:eastAsia="Times New Roman" w:hAnsi="Arial" w:cs="Arial"/>
          <w:color w:val="000000"/>
          <w:sz w:val="24"/>
          <w:szCs w:val="24"/>
          <w:lang w:val="kk-KZ" w:eastAsia="ru-RU"/>
        </w:rPr>
        <w:t xml:space="preserve">Кәсіпкер Лизинг бойынша негізгі борышты мерзімінен бұрын ішінара/толық өтеген жағдайда, </w:t>
      </w:r>
      <w:r w:rsidR="00166735">
        <w:rPr>
          <w:rFonts w:ascii="Arial" w:eastAsia="Times New Roman" w:hAnsi="Arial" w:cs="Arial"/>
          <w:color w:val="000000"/>
          <w:sz w:val="24"/>
          <w:szCs w:val="24"/>
          <w:lang w:val="kk-KZ" w:eastAsia="ru-RU"/>
        </w:rPr>
        <w:t>Лизингтік компания</w:t>
      </w:r>
      <w:r w:rsidRPr="00DD06AF">
        <w:rPr>
          <w:rFonts w:ascii="Arial" w:eastAsia="Times New Roman" w:hAnsi="Arial" w:cs="Arial"/>
          <w:color w:val="000000"/>
          <w:sz w:val="24"/>
          <w:szCs w:val="24"/>
          <w:lang w:val="kk-KZ" w:eastAsia="ru-RU"/>
        </w:rPr>
        <w:t xml:space="preserve">/Банк/Даму Банкі Лизинг бойынша негізгі борыштың </w:t>
      </w:r>
      <w:r w:rsidR="00017FF8" w:rsidRPr="00DD06AF">
        <w:rPr>
          <w:rFonts w:ascii="Arial" w:eastAsia="Times New Roman" w:hAnsi="Arial" w:cs="Arial"/>
          <w:color w:val="000000"/>
          <w:sz w:val="24"/>
          <w:szCs w:val="24"/>
          <w:lang w:val="kk-KZ" w:eastAsia="ru-RU"/>
        </w:rPr>
        <w:t xml:space="preserve">мерзімінен бұрын </w:t>
      </w:r>
      <w:r w:rsidRPr="00DD06AF">
        <w:rPr>
          <w:rFonts w:ascii="Arial" w:eastAsia="Times New Roman" w:hAnsi="Arial" w:cs="Arial"/>
          <w:color w:val="000000"/>
          <w:sz w:val="24"/>
          <w:szCs w:val="24"/>
          <w:lang w:val="kk-KZ" w:eastAsia="ru-RU"/>
        </w:rPr>
        <w:t xml:space="preserve">ішінара/ толық өтелу фактісі туралы Қаржы агентіне хабар береді. </w:t>
      </w:r>
    </w:p>
    <w:p w:rsidR="00A90CBD" w:rsidRPr="00DD06AF" w:rsidRDefault="00166735" w:rsidP="003E0235">
      <w:pPr>
        <w:spacing w:after="0" w:line="240" w:lineRule="auto"/>
        <w:ind w:firstLine="708"/>
        <w:jc w:val="both"/>
        <w:rPr>
          <w:rFonts w:ascii="Arial" w:eastAsia="Times New Roman" w:hAnsi="Arial" w:cs="Arial"/>
          <w:color w:val="000000"/>
          <w:sz w:val="24"/>
          <w:szCs w:val="24"/>
          <w:lang w:val="kk-KZ" w:eastAsia="ru-RU"/>
        </w:rPr>
      </w:pPr>
      <w:r>
        <w:rPr>
          <w:rFonts w:ascii="Arial" w:eastAsia="Times New Roman" w:hAnsi="Arial" w:cs="Arial"/>
          <w:color w:val="000000"/>
          <w:sz w:val="24"/>
          <w:szCs w:val="24"/>
          <w:lang w:val="kk-KZ" w:eastAsia="ru-RU"/>
        </w:rPr>
        <w:t>Сонымен бір</w:t>
      </w:r>
      <w:r w:rsidR="003E0235">
        <w:rPr>
          <w:rFonts w:ascii="Arial" w:eastAsia="Times New Roman" w:hAnsi="Arial" w:cs="Arial"/>
          <w:color w:val="000000"/>
          <w:sz w:val="24"/>
          <w:szCs w:val="24"/>
          <w:lang w:val="kk-KZ" w:eastAsia="ru-RU"/>
        </w:rPr>
        <w:t xml:space="preserve"> </w:t>
      </w:r>
      <w:r w:rsidR="00C1211E" w:rsidRPr="00DD06AF">
        <w:rPr>
          <w:rFonts w:ascii="Arial" w:eastAsia="Times New Roman" w:hAnsi="Arial" w:cs="Arial"/>
          <w:color w:val="000000"/>
          <w:sz w:val="24"/>
          <w:szCs w:val="24"/>
          <w:lang w:val="kk-KZ" w:eastAsia="ru-RU"/>
        </w:rPr>
        <w:t xml:space="preserve">уақытта, Кәсіпкер Лизинг бойынша негізгі борышты мерзімінен бұрын ішінара өтеген жағдайда, </w:t>
      </w:r>
      <w:r>
        <w:rPr>
          <w:rFonts w:ascii="Arial" w:eastAsia="Times New Roman" w:hAnsi="Arial" w:cs="Arial"/>
          <w:color w:val="000000"/>
          <w:sz w:val="24"/>
          <w:szCs w:val="24"/>
          <w:lang w:val="kk-KZ" w:eastAsia="ru-RU"/>
        </w:rPr>
        <w:t>Лизингтік компания</w:t>
      </w:r>
      <w:r w:rsidR="00C1211E" w:rsidRPr="00DD06AF">
        <w:rPr>
          <w:rFonts w:ascii="Arial" w:eastAsia="Times New Roman" w:hAnsi="Arial" w:cs="Arial"/>
          <w:color w:val="000000"/>
          <w:sz w:val="24"/>
          <w:szCs w:val="24"/>
          <w:lang w:val="kk-KZ" w:eastAsia="ru-RU"/>
        </w:rPr>
        <w:t>/Банк/Даму Банкі Қаржы лизингі шартына Қосымша келісім жасалынған кезде, төлемдердің жаңа өтеу кестесін бірге қоса отырып, Қаржы лизингі шартына Қосымша келісімнің көш</w:t>
      </w:r>
      <w:r w:rsidR="00017FF8" w:rsidRPr="00DD06AF">
        <w:rPr>
          <w:rFonts w:ascii="Arial" w:eastAsia="Times New Roman" w:hAnsi="Arial" w:cs="Arial"/>
          <w:color w:val="000000"/>
          <w:sz w:val="24"/>
          <w:szCs w:val="24"/>
          <w:lang w:val="kk-KZ" w:eastAsia="ru-RU"/>
        </w:rPr>
        <w:t>ірмесін Қаржы агентіне жолдайды.</w:t>
      </w:r>
    </w:p>
    <w:p w:rsidR="00A90CBD" w:rsidRPr="00DD06AF" w:rsidRDefault="00A90CBD" w:rsidP="00BD29C8">
      <w:pPr>
        <w:spacing w:after="0" w:line="240" w:lineRule="auto"/>
        <w:jc w:val="both"/>
        <w:rPr>
          <w:rFonts w:ascii="Arial" w:eastAsia="Times New Roman" w:hAnsi="Arial" w:cs="Arial"/>
          <w:color w:val="000000"/>
          <w:sz w:val="24"/>
          <w:szCs w:val="24"/>
          <w:lang w:val="kk-KZ" w:eastAsia="ru-RU"/>
        </w:rPr>
      </w:pPr>
      <w:r w:rsidRPr="00DD06AF">
        <w:rPr>
          <w:rFonts w:ascii="Arial" w:eastAsia="Times New Roman" w:hAnsi="Arial" w:cs="Arial"/>
          <w:b/>
          <w:bCs/>
          <w:color w:val="000000"/>
          <w:sz w:val="24"/>
          <w:szCs w:val="24"/>
          <w:lang w:val="kk-KZ" w:eastAsia="ru-RU"/>
        </w:rPr>
        <w:t> </w:t>
      </w:r>
    </w:p>
    <w:p w:rsidR="00A90CBD" w:rsidRDefault="00A90CBD" w:rsidP="00166735">
      <w:pPr>
        <w:spacing w:after="0" w:line="240" w:lineRule="auto"/>
        <w:jc w:val="center"/>
        <w:rPr>
          <w:rFonts w:ascii="Arial" w:eastAsia="Times New Roman" w:hAnsi="Arial" w:cs="Arial"/>
          <w:b/>
          <w:bCs/>
          <w:color w:val="000000"/>
          <w:sz w:val="24"/>
          <w:szCs w:val="24"/>
          <w:lang w:val="kk-KZ" w:eastAsia="ru-RU"/>
        </w:rPr>
      </w:pPr>
      <w:r w:rsidRPr="00856574">
        <w:rPr>
          <w:rFonts w:ascii="Arial" w:eastAsia="Times New Roman" w:hAnsi="Arial" w:cs="Arial"/>
          <w:b/>
          <w:bCs/>
          <w:color w:val="000000"/>
          <w:sz w:val="24"/>
          <w:szCs w:val="24"/>
          <w:lang w:val="kk-KZ" w:eastAsia="ru-RU"/>
        </w:rPr>
        <w:t>7. Мониторинг</w:t>
      </w:r>
    </w:p>
    <w:p w:rsidR="00713E97" w:rsidRPr="00DD06AF" w:rsidRDefault="00713E97" w:rsidP="00166735">
      <w:pPr>
        <w:spacing w:after="0" w:line="240" w:lineRule="auto"/>
        <w:jc w:val="center"/>
        <w:rPr>
          <w:rFonts w:ascii="Arial" w:eastAsia="Times New Roman" w:hAnsi="Arial" w:cs="Arial"/>
          <w:b/>
          <w:bCs/>
          <w:color w:val="000000"/>
          <w:sz w:val="24"/>
          <w:szCs w:val="24"/>
          <w:lang w:val="kk-KZ" w:eastAsia="ru-RU"/>
        </w:rPr>
      </w:pPr>
    </w:p>
    <w:p w:rsidR="00017FF8" w:rsidRPr="00DD06AF" w:rsidRDefault="00017FF8" w:rsidP="007111F0">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xml:space="preserve">1. Қаржы агенті осы Шарттың қолданылу мерзімі </w:t>
      </w:r>
      <w:r w:rsidR="00713E97">
        <w:rPr>
          <w:rFonts w:ascii="Arial" w:eastAsia="Times New Roman" w:hAnsi="Arial" w:cs="Arial"/>
          <w:color w:val="000000"/>
          <w:sz w:val="24"/>
          <w:szCs w:val="24"/>
          <w:lang w:val="kk-KZ" w:eastAsia="ru-RU"/>
        </w:rPr>
        <w:t>ішінде мынадай</w:t>
      </w:r>
      <w:r w:rsidRPr="00DD06AF">
        <w:rPr>
          <w:rFonts w:ascii="Arial" w:eastAsia="Times New Roman" w:hAnsi="Arial" w:cs="Arial"/>
          <w:color w:val="000000"/>
          <w:sz w:val="24"/>
          <w:szCs w:val="24"/>
          <w:lang w:val="kk-KZ" w:eastAsia="ru-RU"/>
        </w:rPr>
        <w:t xml:space="preserve"> функцияларды жүзеге асыруға құқылы:</w:t>
      </w:r>
    </w:p>
    <w:p w:rsidR="00017FF8" w:rsidRPr="00DD06AF" w:rsidRDefault="00017FF8" w:rsidP="007111F0">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1) Жоб</w:t>
      </w:r>
      <w:r w:rsidR="00713E97">
        <w:rPr>
          <w:rFonts w:ascii="Arial" w:eastAsia="Times New Roman" w:hAnsi="Arial" w:cs="Arial"/>
          <w:color w:val="000000"/>
          <w:sz w:val="24"/>
          <w:szCs w:val="24"/>
          <w:lang w:val="kk-KZ" w:eastAsia="ru-RU"/>
        </w:rPr>
        <w:t>аның іске асырылу</w:t>
      </w:r>
      <w:r w:rsidRPr="00DD06AF">
        <w:rPr>
          <w:rFonts w:ascii="Arial" w:eastAsia="Times New Roman" w:hAnsi="Arial" w:cs="Arial"/>
          <w:color w:val="000000"/>
          <w:sz w:val="24"/>
          <w:szCs w:val="24"/>
          <w:lang w:val="kk-KZ" w:eastAsia="ru-RU"/>
        </w:rPr>
        <w:t xml:space="preserve"> </w:t>
      </w:r>
      <w:r w:rsidR="00713E97" w:rsidRPr="00DD06AF">
        <w:rPr>
          <w:rFonts w:ascii="Arial" w:eastAsia="Times New Roman" w:hAnsi="Arial" w:cs="Arial"/>
          <w:color w:val="000000"/>
          <w:sz w:val="24"/>
          <w:szCs w:val="24"/>
          <w:lang w:val="kk-KZ" w:eastAsia="ru-RU"/>
        </w:rPr>
        <w:t>мониторинг</w:t>
      </w:r>
      <w:r w:rsidR="00713E97">
        <w:rPr>
          <w:rFonts w:ascii="Arial" w:eastAsia="Times New Roman" w:hAnsi="Arial" w:cs="Arial"/>
          <w:color w:val="000000"/>
          <w:sz w:val="24"/>
          <w:szCs w:val="24"/>
          <w:lang w:val="kk-KZ" w:eastAsia="ru-RU"/>
        </w:rPr>
        <w:t>ін</w:t>
      </w:r>
      <w:r w:rsidR="00713E97" w:rsidRPr="00DD06AF">
        <w:rPr>
          <w:rFonts w:ascii="Arial" w:eastAsia="Times New Roman" w:hAnsi="Arial" w:cs="Arial"/>
          <w:color w:val="000000"/>
          <w:sz w:val="24"/>
          <w:szCs w:val="24"/>
          <w:lang w:val="kk-KZ" w:eastAsia="ru-RU"/>
        </w:rPr>
        <w:t xml:space="preserve"> </w:t>
      </w:r>
      <w:r w:rsidRPr="00DD06AF">
        <w:rPr>
          <w:rFonts w:ascii="Arial" w:eastAsia="Times New Roman" w:hAnsi="Arial" w:cs="Arial"/>
          <w:color w:val="000000"/>
          <w:sz w:val="24"/>
          <w:szCs w:val="24"/>
          <w:lang w:val="kk-KZ" w:eastAsia="ru-RU"/>
        </w:rPr>
        <w:t xml:space="preserve">(Қаржы лизингі шарты бойынша </w:t>
      </w:r>
      <w:r w:rsidR="00713E97" w:rsidRPr="00DD06AF">
        <w:rPr>
          <w:rFonts w:ascii="Arial" w:eastAsia="Times New Roman" w:hAnsi="Arial" w:cs="Arial"/>
          <w:color w:val="000000"/>
          <w:sz w:val="24"/>
          <w:szCs w:val="24"/>
          <w:lang w:val="kk-KZ" w:eastAsia="ru-RU"/>
        </w:rPr>
        <w:t xml:space="preserve">лизинг затының </w:t>
      </w:r>
      <w:r w:rsidR="00713E97">
        <w:rPr>
          <w:rFonts w:ascii="Arial" w:eastAsia="Times New Roman" w:hAnsi="Arial" w:cs="Arial"/>
          <w:color w:val="000000"/>
          <w:sz w:val="24"/>
          <w:szCs w:val="24"/>
          <w:lang w:val="kk-KZ" w:eastAsia="ru-RU"/>
        </w:rPr>
        <w:t>пайдаланылуын</w:t>
      </w:r>
      <w:r w:rsidRPr="00DD06AF">
        <w:rPr>
          <w:rFonts w:ascii="Arial" w:eastAsia="Times New Roman" w:hAnsi="Arial" w:cs="Arial"/>
          <w:color w:val="000000"/>
          <w:sz w:val="24"/>
          <w:szCs w:val="24"/>
          <w:lang w:val="kk-KZ" w:eastAsia="ru-RU"/>
        </w:rPr>
        <w:t>):</w:t>
      </w:r>
    </w:p>
    <w:p w:rsidR="00017FF8" w:rsidRPr="00DD06AF" w:rsidRDefault="00017FF8" w:rsidP="007111F0">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xml:space="preserve">2) </w:t>
      </w:r>
      <w:r w:rsidR="00166735">
        <w:rPr>
          <w:rFonts w:ascii="Arial" w:eastAsia="Times New Roman" w:hAnsi="Arial" w:cs="Arial"/>
          <w:color w:val="000000"/>
          <w:sz w:val="24"/>
          <w:szCs w:val="24"/>
          <w:lang w:val="kk-KZ" w:eastAsia="ru-RU"/>
        </w:rPr>
        <w:t>Лизингтік компания</w:t>
      </w:r>
      <w:r w:rsidRPr="00DD06AF">
        <w:rPr>
          <w:rFonts w:ascii="Arial" w:eastAsia="Times New Roman" w:hAnsi="Arial" w:cs="Arial"/>
          <w:color w:val="000000"/>
          <w:sz w:val="24"/>
          <w:szCs w:val="24"/>
          <w:lang w:val="kk-KZ" w:eastAsia="ru-RU"/>
        </w:rPr>
        <w:t>/Банк/Даму Банкі ұсынатын деректер негізінде Кәсіпкердің субсидиял</w:t>
      </w:r>
      <w:r w:rsidR="00713E97">
        <w:rPr>
          <w:rFonts w:ascii="Arial" w:eastAsia="Times New Roman" w:hAnsi="Arial" w:cs="Arial"/>
          <w:color w:val="000000"/>
          <w:sz w:val="24"/>
          <w:szCs w:val="24"/>
          <w:lang w:val="kk-KZ" w:eastAsia="ru-RU"/>
        </w:rPr>
        <w:t>анатын лизингтің төлем тәртібі</w:t>
      </w:r>
      <w:r w:rsidRPr="00DD06AF">
        <w:rPr>
          <w:rFonts w:ascii="Arial" w:eastAsia="Times New Roman" w:hAnsi="Arial" w:cs="Arial"/>
          <w:color w:val="000000"/>
          <w:sz w:val="24"/>
          <w:szCs w:val="24"/>
          <w:lang w:val="kk-KZ" w:eastAsia="ru-RU"/>
        </w:rPr>
        <w:t xml:space="preserve"> мониторинг</w:t>
      </w:r>
      <w:r w:rsidR="00713E97">
        <w:rPr>
          <w:rFonts w:ascii="Arial" w:eastAsia="Times New Roman" w:hAnsi="Arial" w:cs="Arial"/>
          <w:color w:val="000000"/>
          <w:sz w:val="24"/>
          <w:szCs w:val="24"/>
          <w:lang w:val="kk-KZ" w:eastAsia="ru-RU"/>
        </w:rPr>
        <w:t>ін</w:t>
      </w:r>
      <w:r w:rsidRPr="00DD06AF">
        <w:rPr>
          <w:rFonts w:ascii="Arial" w:eastAsia="Times New Roman" w:hAnsi="Arial" w:cs="Arial"/>
          <w:color w:val="000000"/>
          <w:sz w:val="24"/>
          <w:szCs w:val="24"/>
          <w:lang w:val="kk-KZ" w:eastAsia="ru-RU"/>
        </w:rPr>
        <w:t>;</w:t>
      </w:r>
    </w:p>
    <w:p w:rsidR="00A90CBD" w:rsidRPr="00DD06AF" w:rsidRDefault="00017FF8" w:rsidP="007111F0">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3) Жобаның және/немесе Кәсіпкерді</w:t>
      </w:r>
      <w:r w:rsidR="00713E97">
        <w:rPr>
          <w:rFonts w:ascii="Arial" w:eastAsia="Times New Roman" w:hAnsi="Arial" w:cs="Arial"/>
          <w:color w:val="000000"/>
          <w:sz w:val="24"/>
          <w:szCs w:val="24"/>
          <w:lang w:val="kk-KZ" w:eastAsia="ru-RU"/>
        </w:rPr>
        <w:t>ң Ереже талаптарына сәйкестігі</w:t>
      </w:r>
      <w:r w:rsidRPr="00DD06AF">
        <w:rPr>
          <w:rFonts w:ascii="Arial" w:eastAsia="Times New Roman" w:hAnsi="Arial" w:cs="Arial"/>
          <w:color w:val="000000"/>
          <w:sz w:val="24"/>
          <w:szCs w:val="24"/>
          <w:lang w:val="kk-KZ" w:eastAsia="ru-RU"/>
        </w:rPr>
        <w:t xml:space="preserve"> мониторинг</w:t>
      </w:r>
      <w:r w:rsidR="00713E97">
        <w:rPr>
          <w:rFonts w:ascii="Arial" w:eastAsia="Times New Roman" w:hAnsi="Arial" w:cs="Arial"/>
          <w:color w:val="000000"/>
          <w:sz w:val="24"/>
          <w:szCs w:val="24"/>
          <w:lang w:val="kk-KZ" w:eastAsia="ru-RU"/>
        </w:rPr>
        <w:t>ін</w:t>
      </w:r>
      <w:r w:rsidRPr="00DD06AF">
        <w:rPr>
          <w:rFonts w:ascii="Arial" w:eastAsia="Times New Roman" w:hAnsi="Arial" w:cs="Arial"/>
          <w:color w:val="000000"/>
          <w:sz w:val="24"/>
          <w:szCs w:val="24"/>
          <w:lang w:val="kk-KZ" w:eastAsia="ru-RU"/>
        </w:rPr>
        <w:t>.</w:t>
      </w:r>
      <w:r w:rsidR="00713E97">
        <w:rPr>
          <w:rFonts w:ascii="Arial" w:eastAsia="Times New Roman" w:hAnsi="Arial" w:cs="Arial"/>
          <w:color w:val="000000"/>
          <w:sz w:val="24"/>
          <w:szCs w:val="24"/>
          <w:lang w:val="kk-KZ" w:eastAsia="ru-RU"/>
        </w:rPr>
        <w:t xml:space="preserve"> </w:t>
      </w:r>
    </w:p>
    <w:p w:rsidR="00A90CBD" w:rsidRPr="00DD06AF" w:rsidRDefault="00A90CBD" w:rsidP="00BD29C8">
      <w:pPr>
        <w:spacing w:after="0" w:line="240" w:lineRule="auto"/>
        <w:ind w:firstLine="400"/>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w:t>
      </w:r>
    </w:p>
    <w:p w:rsidR="00017FF8" w:rsidRDefault="00017FF8" w:rsidP="00713E97">
      <w:pPr>
        <w:widowControl w:val="0"/>
        <w:spacing w:after="0" w:line="240" w:lineRule="auto"/>
        <w:jc w:val="center"/>
        <w:rPr>
          <w:rFonts w:ascii="Arial" w:hAnsi="Arial" w:cs="Arial"/>
          <w:b/>
          <w:sz w:val="24"/>
          <w:szCs w:val="24"/>
          <w:lang w:val="kk-KZ"/>
        </w:rPr>
      </w:pPr>
      <w:r w:rsidRPr="00DD06AF">
        <w:rPr>
          <w:rFonts w:ascii="Arial" w:eastAsia="Times New Roman" w:hAnsi="Arial" w:cs="Arial"/>
          <w:b/>
          <w:bCs/>
          <w:color w:val="000000"/>
          <w:sz w:val="24"/>
          <w:szCs w:val="24"/>
          <w:lang w:val="kk-KZ" w:eastAsia="ru-RU"/>
        </w:rPr>
        <w:t xml:space="preserve">8. </w:t>
      </w:r>
      <w:r w:rsidRPr="00DD06AF">
        <w:rPr>
          <w:rFonts w:ascii="Arial" w:hAnsi="Arial" w:cs="Arial"/>
          <w:b/>
          <w:sz w:val="24"/>
          <w:szCs w:val="24"/>
          <w:lang w:val="kk-KZ"/>
        </w:rPr>
        <w:t>Тараптардың құқықтары мен міндеттері</w:t>
      </w:r>
    </w:p>
    <w:p w:rsidR="002A78DE" w:rsidRPr="00DD06AF" w:rsidRDefault="002A78DE" w:rsidP="00713E97">
      <w:pPr>
        <w:widowControl w:val="0"/>
        <w:spacing w:after="0" w:line="240" w:lineRule="auto"/>
        <w:jc w:val="center"/>
        <w:rPr>
          <w:rFonts w:ascii="Arial" w:hAnsi="Arial" w:cs="Arial"/>
          <w:b/>
          <w:sz w:val="24"/>
          <w:szCs w:val="24"/>
          <w:lang w:val="kk-KZ"/>
        </w:rPr>
      </w:pPr>
    </w:p>
    <w:p w:rsidR="00C24BF1" w:rsidRPr="00DD06AF" w:rsidRDefault="00017FF8" w:rsidP="007111F0">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xml:space="preserve">1. </w:t>
      </w:r>
      <w:r w:rsidRPr="00DD06AF">
        <w:rPr>
          <w:rFonts w:ascii="Arial" w:hAnsi="Arial" w:cs="Arial"/>
          <w:sz w:val="24"/>
          <w:szCs w:val="24"/>
          <w:lang w:val="kk-KZ"/>
        </w:rPr>
        <w:t>Қаржы агенті</w:t>
      </w:r>
      <w:r w:rsidRPr="00DD06AF">
        <w:rPr>
          <w:rFonts w:ascii="Arial" w:eastAsia="Times New Roman" w:hAnsi="Arial" w:cs="Arial"/>
          <w:color w:val="000000"/>
          <w:sz w:val="24"/>
          <w:szCs w:val="24"/>
          <w:lang w:val="kk-KZ" w:eastAsia="ru-RU"/>
        </w:rPr>
        <w:t xml:space="preserve">: </w:t>
      </w:r>
    </w:p>
    <w:p w:rsidR="00017FF8" w:rsidRPr="00DD06AF" w:rsidRDefault="00017FF8" w:rsidP="007111F0">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xml:space="preserve">1) уәкілетті органға есеп беру мақсатында Бағдарламаның Лизинг бойынша сыйақы мөлшерлемесін субсидиялау бөлігінің іске асырылуына мониторингті жүзеге асыруға құқылы. Осыған байланысты </w:t>
      </w:r>
      <w:r w:rsidR="00C24BF1" w:rsidRPr="00DD06AF">
        <w:rPr>
          <w:rFonts w:ascii="Arial" w:eastAsia="Times New Roman" w:hAnsi="Arial" w:cs="Arial"/>
          <w:color w:val="000000"/>
          <w:sz w:val="24"/>
          <w:szCs w:val="24"/>
          <w:lang w:val="kk-KZ" w:eastAsia="ru-RU"/>
        </w:rPr>
        <w:t xml:space="preserve">осы Шарттың әрекет ету мерзімі </w:t>
      </w:r>
      <w:r w:rsidR="00C24BF1" w:rsidRPr="00DD06AF">
        <w:rPr>
          <w:rFonts w:ascii="Arial" w:eastAsia="Times New Roman" w:hAnsi="Arial" w:cs="Arial"/>
          <w:color w:val="000000"/>
          <w:sz w:val="24"/>
          <w:szCs w:val="24"/>
          <w:lang w:val="kk-KZ" w:eastAsia="ru-RU"/>
        </w:rPr>
        <w:lastRenderedPageBreak/>
        <w:t xml:space="preserve">аралығында Бағдарламаның іске асырылуы аясында Кәсіпкерден оның қаржы-шаруашылық қызметінің </w:t>
      </w:r>
      <w:r w:rsidRPr="00DD06AF">
        <w:rPr>
          <w:rFonts w:ascii="Arial" w:eastAsia="Times New Roman" w:hAnsi="Arial" w:cs="Arial"/>
          <w:color w:val="000000"/>
          <w:sz w:val="24"/>
          <w:szCs w:val="24"/>
          <w:lang w:val="kk-KZ" w:eastAsia="ru-RU"/>
        </w:rPr>
        <w:t>нәтижел</w:t>
      </w:r>
      <w:r w:rsidR="0011139D">
        <w:rPr>
          <w:rFonts w:ascii="Arial" w:eastAsia="Times New Roman" w:hAnsi="Arial" w:cs="Arial"/>
          <w:color w:val="000000"/>
          <w:sz w:val="24"/>
          <w:szCs w:val="24"/>
          <w:lang w:val="kk-KZ" w:eastAsia="ru-RU"/>
        </w:rPr>
        <w:t>ері туралы қажетті мәліметтерді</w:t>
      </w:r>
      <w:r w:rsidRPr="00DD06AF">
        <w:rPr>
          <w:rFonts w:ascii="Arial" w:eastAsia="Times New Roman" w:hAnsi="Arial" w:cs="Arial"/>
          <w:color w:val="000000"/>
          <w:sz w:val="24"/>
          <w:szCs w:val="24"/>
          <w:lang w:val="kk-KZ" w:eastAsia="ru-RU"/>
        </w:rPr>
        <w:t xml:space="preserve"> қосымша сұратуға; </w:t>
      </w:r>
    </w:p>
    <w:p w:rsidR="00017FF8" w:rsidRPr="00DD06AF" w:rsidRDefault="00017FF8" w:rsidP="007111F0">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2) Тараптар үшін қарастырылған міндеттемелердің осы Шартпен белгіленген орындалу мерзімінің сақт</w:t>
      </w:r>
      <w:r w:rsidR="009B19B4">
        <w:rPr>
          <w:rFonts w:ascii="Arial" w:eastAsia="Times New Roman" w:hAnsi="Arial" w:cs="Arial"/>
          <w:color w:val="000000"/>
          <w:sz w:val="24"/>
          <w:szCs w:val="24"/>
          <w:lang w:val="kk-KZ" w:eastAsia="ru-RU"/>
        </w:rPr>
        <w:t>алуына бақылауды жүзеге асыруға және</w:t>
      </w:r>
      <w:r w:rsidRPr="00DD06AF">
        <w:rPr>
          <w:rFonts w:ascii="Arial" w:eastAsia="Times New Roman" w:hAnsi="Arial" w:cs="Arial"/>
          <w:color w:val="000000"/>
          <w:sz w:val="24"/>
          <w:szCs w:val="24"/>
          <w:lang w:val="kk-KZ" w:eastAsia="ru-RU"/>
        </w:rPr>
        <w:t xml:space="preserve"> олардың уақытылы орындалуын талап етуге;</w:t>
      </w:r>
    </w:p>
    <w:p w:rsidR="00C24BF1" w:rsidRPr="00DD06AF" w:rsidRDefault="00C24BF1" w:rsidP="007111F0">
      <w:pPr>
        <w:spacing w:after="0" w:line="240" w:lineRule="auto"/>
        <w:ind w:firstLine="708"/>
        <w:jc w:val="both"/>
        <w:rPr>
          <w:rFonts w:ascii="Arial" w:hAnsi="Arial" w:cs="Arial"/>
          <w:sz w:val="24"/>
          <w:szCs w:val="24"/>
          <w:lang w:val="kk-KZ"/>
        </w:rPr>
      </w:pPr>
      <w:r w:rsidRPr="00DD06AF">
        <w:rPr>
          <w:rFonts w:ascii="Arial" w:eastAsia="Times New Roman" w:hAnsi="Arial" w:cs="Arial"/>
          <w:color w:val="000000"/>
          <w:sz w:val="24"/>
          <w:szCs w:val="24"/>
          <w:lang w:val="kk-KZ" w:eastAsia="ru-RU"/>
        </w:rPr>
        <w:t>3) Қаржы</w:t>
      </w:r>
      <w:r w:rsidR="00686F98">
        <w:rPr>
          <w:rFonts w:ascii="Arial" w:eastAsia="Times New Roman" w:hAnsi="Arial" w:cs="Arial"/>
          <w:color w:val="000000"/>
          <w:sz w:val="24"/>
          <w:szCs w:val="24"/>
          <w:lang w:val="kk-KZ" w:eastAsia="ru-RU"/>
        </w:rPr>
        <w:t xml:space="preserve"> лизингі және/немесе осы Шартты</w:t>
      </w:r>
      <w:r w:rsidRPr="00DD06AF">
        <w:rPr>
          <w:rFonts w:ascii="Arial" w:eastAsia="Times New Roman" w:hAnsi="Arial" w:cs="Arial"/>
          <w:color w:val="000000"/>
          <w:sz w:val="24"/>
          <w:szCs w:val="24"/>
          <w:lang w:val="kk-KZ" w:eastAsia="ru-RU"/>
        </w:rPr>
        <w:t>ң талаптары АҮК шешімдеріне және/немесе Бағдарламаның талаптарына сәйкес келмеген жағдайда, осы Шартқа қол қоймауға;</w:t>
      </w:r>
    </w:p>
    <w:p w:rsidR="00C24BF1" w:rsidRPr="00DD06AF" w:rsidRDefault="00C24BF1" w:rsidP="007111F0">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xml:space="preserve">4) осы Шарттың іске асырылуына, оның ішінде </w:t>
      </w:r>
      <w:r w:rsidR="00166735">
        <w:rPr>
          <w:rFonts w:ascii="Arial" w:eastAsia="Times New Roman" w:hAnsi="Arial" w:cs="Arial"/>
          <w:color w:val="000000"/>
          <w:sz w:val="24"/>
          <w:szCs w:val="24"/>
          <w:lang w:val="kk-KZ" w:eastAsia="ru-RU"/>
        </w:rPr>
        <w:t>Лизингтік компания</w:t>
      </w:r>
      <w:r w:rsidRPr="00DD06AF">
        <w:rPr>
          <w:rFonts w:ascii="Arial" w:eastAsia="Times New Roman" w:hAnsi="Arial" w:cs="Arial"/>
          <w:color w:val="000000"/>
          <w:sz w:val="24"/>
          <w:szCs w:val="24"/>
          <w:lang w:val="kk-KZ" w:eastAsia="ru-RU"/>
        </w:rPr>
        <w:t>ның/Банктің/Даму Банкінің міндеттемелерді орындау</w:t>
      </w:r>
      <w:r w:rsidR="00686F98">
        <w:rPr>
          <w:rFonts w:ascii="Arial" w:eastAsia="Times New Roman" w:hAnsi="Arial" w:cs="Arial"/>
          <w:color w:val="000000"/>
          <w:sz w:val="24"/>
          <w:szCs w:val="24"/>
          <w:lang w:val="kk-KZ" w:eastAsia="ru-RU"/>
        </w:rPr>
        <w:t>ы</w:t>
      </w:r>
      <w:r w:rsidRPr="00DD06AF">
        <w:rPr>
          <w:rFonts w:ascii="Arial" w:eastAsia="Times New Roman" w:hAnsi="Arial" w:cs="Arial"/>
          <w:color w:val="000000"/>
          <w:sz w:val="24"/>
          <w:szCs w:val="24"/>
          <w:lang w:val="kk-KZ" w:eastAsia="ru-RU"/>
        </w:rPr>
        <w:t xml:space="preserve"> бөлігінде мониторинг</w:t>
      </w:r>
      <w:r w:rsidR="00686F98">
        <w:rPr>
          <w:rFonts w:ascii="Arial" w:eastAsia="Times New Roman" w:hAnsi="Arial" w:cs="Arial"/>
          <w:color w:val="000000"/>
          <w:sz w:val="24"/>
          <w:szCs w:val="24"/>
          <w:lang w:val="kk-KZ" w:eastAsia="ru-RU"/>
        </w:rPr>
        <w:t>ті  жүзеге асыруға</w:t>
      </w:r>
      <w:r w:rsidRPr="00DD06AF">
        <w:rPr>
          <w:rFonts w:ascii="Arial" w:eastAsia="Times New Roman" w:hAnsi="Arial" w:cs="Arial"/>
          <w:color w:val="000000"/>
          <w:sz w:val="24"/>
          <w:szCs w:val="24"/>
          <w:lang w:val="kk-KZ" w:eastAsia="ru-RU"/>
        </w:rPr>
        <w:t>;</w:t>
      </w:r>
    </w:p>
    <w:p w:rsidR="00017FF8" w:rsidRPr="00DD06AF" w:rsidRDefault="00686F98" w:rsidP="007111F0">
      <w:pPr>
        <w:spacing w:after="0" w:line="240" w:lineRule="auto"/>
        <w:ind w:firstLine="708"/>
        <w:jc w:val="both"/>
        <w:rPr>
          <w:rFonts w:ascii="Arial" w:eastAsia="Times New Roman" w:hAnsi="Arial" w:cs="Arial"/>
          <w:color w:val="000000"/>
          <w:sz w:val="24"/>
          <w:szCs w:val="24"/>
          <w:lang w:val="kk-KZ" w:eastAsia="ru-RU"/>
        </w:rPr>
      </w:pPr>
      <w:r>
        <w:rPr>
          <w:rFonts w:ascii="Arial" w:eastAsia="Times New Roman" w:hAnsi="Arial" w:cs="Arial"/>
          <w:color w:val="000000"/>
          <w:sz w:val="24"/>
          <w:szCs w:val="24"/>
          <w:lang w:val="kk-KZ" w:eastAsia="ru-RU"/>
        </w:rPr>
        <w:t>5) Лизингтік компанияның</w:t>
      </w:r>
      <w:r w:rsidRPr="00DD06AF">
        <w:rPr>
          <w:rFonts w:ascii="Arial" w:eastAsia="Times New Roman" w:hAnsi="Arial" w:cs="Arial"/>
          <w:color w:val="000000"/>
          <w:sz w:val="24"/>
          <w:szCs w:val="24"/>
          <w:lang w:val="kk-KZ" w:eastAsia="ru-RU"/>
        </w:rPr>
        <w:t>/Банк</w:t>
      </w:r>
      <w:r>
        <w:rPr>
          <w:rFonts w:ascii="Arial" w:eastAsia="Times New Roman" w:hAnsi="Arial" w:cs="Arial"/>
          <w:color w:val="000000"/>
          <w:sz w:val="24"/>
          <w:szCs w:val="24"/>
          <w:lang w:val="kk-KZ" w:eastAsia="ru-RU"/>
        </w:rPr>
        <w:t>тің</w:t>
      </w:r>
      <w:r w:rsidRPr="00DD06AF">
        <w:rPr>
          <w:rFonts w:ascii="Arial" w:eastAsia="Times New Roman" w:hAnsi="Arial" w:cs="Arial"/>
          <w:color w:val="000000"/>
          <w:sz w:val="24"/>
          <w:szCs w:val="24"/>
          <w:lang w:val="kk-KZ" w:eastAsia="ru-RU"/>
        </w:rPr>
        <w:t>/Даму Банкі</w:t>
      </w:r>
      <w:r>
        <w:rPr>
          <w:rFonts w:ascii="Arial" w:eastAsia="Times New Roman" w:hAnsi="Arial" w:cs="Arial"/>
          <w:color w:val="000000"/>
          <w:sz w:val="24"/>
          <w:szCs w:val="24"/>
          <w:lang w:val="kk-KZ" w:eastAsia="ru-RU"/>
        </w:rPr>
        <w:t>нің</w:t>
      </w:r>
      <w:r w:rsidRPr="00DD06AF">
        <w:rPr>
          <w:rFonts w:ascii="Arial" w:eastAsia="Times New Roman" w:hAnsi="Arial" w:cs="Arial"/>
          <w:color w:val="000000"/>
          <w:sz w:val="24"/>
          <w:szCs w:val="24"/>
          <w:lang w:val="kk-KZ" w:eastAsia="ru-RU"/>
        </w:rPr>
        <w:t xml:space="preserve"> </w:t>
      </w:r>
      <w:r>
        <w:rPr>
          <w:rFonts w:ascii="Arial" w:eastAsia="Times New Roman" w:hAnsi="Arial" w:cs="Arial"/>
          <w:color w:val="000000"/>
          <w:sz w:val="24"/>
          <w:szCs w:val="24"/>
          <w:lang w:val="kk-KZ" w:eastAsia="ru-RU"/>
        </w:rPr>
        <w:t>жедел</w:t>
      </w:r>
      <w:r w:rsidR="00017FF8" w:rsidRPr="00DD06AF">
        <w:rPr>
          <w:rFonts w:ascii="Arial" w:eastAsia="Times New Roman" w:hAnsi="Arial" w:cs="Arial"/>
          <w:color w:val="000000"/>
          <w:sz w:val="24"/>
          <w:szCs w:val="24"/>
          <w:lang w:val="kk-KZ" w:eastAsia="ru-RU"/>
        </w:rPr>
        <w:t xml:space="preserve"> қызметіне араласпастан, </w:t>
      </w:r>
      <w:r>
        <w:rPr>
          <w:rFonts w:ascii="Arial" w:eastAsia="Times New Roman" w:hAnsi="Arial" w:cs="Arial"/>
          <w:color w:val="000000"/>
          <w:sz w:val="24"/>
          <w:szCs w:val="24"/>
          <w:lang w:val="kk-KZ" w:eastAsia="ru-RU"/>
        </w:rPr>
        <w:t>олардың</w:t>
      </w:r>
      <w:r w:rsidR="00017FF8" w:rsidRPr="00DD06AF">
        <w:rPr>
          <w:rFonts w:ascii="Arial" w:eastAsia="Times New Roman" w:hAnsi="Arial" w:cs="Arial"/>
          <w:color w:val="000000"/>
          <w:sz w:val="24"/>
          <w:szCs w:val="24"/>
          <w:lang w:val="kk-KZ" w:eastAsia="ru-RU"/>
        </w:rPr>
        <w:t xml:space="preserve"> орналасқан жерде </w:t>
      </w:r>
      <w:r>
        <w:rPr>
          <w:rFonts w:ascii="Arial" w:eastAsia="Times New Roman" w:hAnsi="Arial" w:cs="Arial"/>
          <w:color w:val="000000"/>
          <w:sz w:val="24"/>
          <w:szCs w:val="24"/>
          <w:lang w:val="kk-KZ" w:eastAsia="ru-RU"/>
        </w:rPr>
        <w:t>осы Шарттың іске асырылуын</w:t>
      </w:r>
      <w:r w:rsidR="00017FF8" w:rsidRPr="00DD06AF">
        <w:rPr>
          <w:rFonts w:ascii="Arial" w:eastAsia="Times New Roman" w:hAnsi="Arial" w:cs="Arial"/>
          <w:color w:val="000000"/>
          <w:sz w:val="24"/>
          <w:szCs w:val="24"/>
          <w:lang w:val="kk-KZ" w:eastAsia="ru-RU"/>
        </w:rPr>
        <w:t xml:space="preserve"> тексеру</w:t>
      </w:r>
      <w:r>
        <w:rPr>
          <w:rFonts w:ascii="Arial" w:eastAsia="Times New Roman" w:hAnsi="Arial" w:cs="Arial"/>
          <w:color w:val="000000"/>
          <w:sz w:val="24"/>
          <w:szCs w:val="24"/>
          <w:lang w:val="kk-KZ" w:eastAsia="ru-RU"/>
        </w:rPr>
        <w:t>ді</w:t>
      </w:r>
      <w:r w:rsidR="00017FF8" w:rsidRPr="00DD06AF">
        <w:rPr>
          <w:rFonts w:ascii="Arial" w:eastAsia="Times New Roman" w:hAnsi="Arial" w:cs="Arial"/>
          <w:color w:val="000000"/>
          <w:sz w:val="24"/>
          <w:szCs w:val="24"/>
          <w:lang w:val="kk-KZ" w:eastAsia="ru-RU"/>
        </w:rPr>
        <w:t xml:space="preserve"> </w:t>
      </w:r>
      <w:r>
        <w:rPr>
          <w:rFonts w:ascii="Arial" w:eastAsia="Times New Roman" w:hAnsi="Arial" w:cs="Arial"/>
          <w:color w:val="000000"/>
          <w:sz w:val="24"/>
          <w:szCs w:val="24"/>
          <w:lang w:val="kk-KZ" w:eastAsia="ru-RU"/>
        </w:rPr>
        <w:t>жүзеге асыруға</w:t>
      </w:r>
      <w:r w:rsidR="00017FF8" w:rsidRPr="00DD06AF">
        <w:rPr>
          <w:rFonts w:ascii="Arial" w:eastAsia="Times New Roman" w:hAnsi="Arial" w:cs="Arial"/>
          <w:color w:val="000000"/>
          <w:sz w:val="24"/>
          <w:szCs w:val="24"/>
          <w:lang w:val="kk-KZ" w:eastAsia="ru-RU"/>
        </w:rPr>
        <w:t>;</w:t>
      </w:r>
    </w:p>
    <w:p w:rsidR="00017FF8" w:rsidRPr="00DD06AF" w:rsidRDefault="00017FF8" w:rsidP="007111F0">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6) Бағдарламаның іске асырылуы туралы ақпаратты өзінің ресми веб-сайтына орналастыруға;</w:t>
      </w:r>
    </w:p>
    <w:p w:rsidR="00017FF8" w:rsidRPr="00DD06AF" w:rsidRDefault="00017FF8" w:rsidP="007111F0">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xml:space="preserve">7) </w:t>
      </w:r>
      <w:r w:rsidR="00166735">
        <w:rPr>
          <w:rFonts w:ascii="Arial" w:eastAsia="Times New Roman" w:hAnsi="Arial" w:cs="Arial"/>
          <w:color w:val="000000"/>
          <w:sz w:val="24"/>
          <w:szCs w:val="24"/>
          <w:lang w:val="kk-KZ" w:eastAsia="ru-RU"/>
        </w:rPr>
        <w:t>Лизингтік компания</w:t>
      </w:r>
      <w:r w:rsidR="00686F98">
        <w:rPr>
          <w:rFonts w:ascii="Arial" w:eastAsia="Times New Roman" w:hAnsi="Arial" w:cs="Arial"/>
          <w:color w:val="000000"/>
          <w:sz w:val="24"/>
          <w:szCs w:val="24"/>
          <w:lang w:val="kk-KZ" w:eastAsia="ru-RU"/>
        </w:rPr>
        <w:t>д</w:t>
      </w:r>
      <w:r w:rsidRPr="00DD06AF">
        <w:rPr>
          <w:rFonts w:ascii="Arial" w:eastAsia="Times New Roman" w:hAnsi="Arial" w:cs="Arial"/>
          <w:color w:val="000000"/>
          <w:sz w:val="24"/>
          <w:szCs w:val="24"/>
          <w:lang w:val="kk-KZ" w:eastAsia="ru-RU"/>
        </w:rPr>
        <w:t>ан/Банктен/Даму Банкінен Кәсіпкердің төлем кестесіне сәйкес төлем жасау</w:t>
      </w:r>
      <w:r w:rsidR="00686F98">
        <w:rPr>
          <w:rFonts w:ascii="Arial" w:eastAsia="Times New Roman" w:hAnsi="Arial" w:cs="Arial"/>
          <w:color w:val="000000"/>
          <w:sz w:val="24"/>
          <w:szCs w:val="24"/>
          <w:lang w:val="kk-KZ" w:eastAsia="ru-RU"/>
        </w:rPr>
        <w:t>ы үшін</w:t>
      </w:r>
      <w:r w:rsidRPr="00DD06AF">
        <w:rPr>
          <w:rFonts w:ascii="Arial" w:eastAsia="Times New Roman" w:hAnsi="Arial" w:cs="Arial"/>
          <w:color w:val="000000"/>
          <w:sz w:val="24"/>
          <w:szCs w:val="24"/>
          <w:lang w:val="kk-KZ" w:eastAsia="ru-RU"/>
        </w:rPr>
        <w:t xml:space="preserve"> Қаржы лизингі шарты бойынша </w:t>
      </w:r>
      <w:r w:rsidR="00166735">
        <w:rPr>
          <w:rFonts w:ascii="Arial" w:eastAsia="Times New Roman" w:hAnsi="Arial" w:cs="Arial"/>
          <w:color w:val="000000"/>
          <w:sz w:val="24"/>
          <w:szCs w:val="24"/>
          <w:lang w:val="kk-KZ" w:eastAsia="ru-RU"/>
        </w:rPr>
        <w:t>Лизингтік компания</w:t>
      </w:r>
      <w:r w:rsidRPr="00DD06AF">
        <w:rPr>
          <w:rFonts w:ascii="Arial" w:eastAsia="Times New Roman" w:hAnsi="Arial" w:cs="Arial"/>
          <w:color w:val="000000"/>
          <w:sz w:val="24"/>
          <w:szCs w:val="24"/>
          <w:lang w:val="kk-KZ" w:eastAsia="ru-RU"/>
        </w:rPr>
        <w:t xml:space="preserve">/Банк/Даму Банкі алдындағы міндеттемелерін орындау барысы туралы құжаттар мен ақпаратты сұратуға; </w:t>
      </w:r>
    </w:p>
    <w:p w:rsidR="00686F98" w:rsidRDefault="00017FF8" w:rsidP="0011139D">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8) осы Шарт</w:t>
      </w:r>
      <w:r w:rsidR="00686F98">
        <w:rPr>
          <w:rFonts w:ascii="Arial" w:eastAsia="Times New Roman" w:hAnsi="Arial" w:cs="Arial"/>
          <w:color w:val="000000"/>
          <w:sz w:val="24"/>
          <w:szCs w:val="24"/>
          <w:lang w:val="kk-KZ" w:eastAsia="ru-RU"/>
        </w:rPr>
        <w:t>та</w:t>
      </w:r>
      <w:r w:rsidRPr="00DD06AF">
        <w:rPr>
          <w:rFonts w:ascii="Arial" w:eastAsia="Times New Roman" w:hAnsi="Arial" w:cs="Arial"/>
          <w:color w:val="000000"/>
          <w:sz w:val="24"/>
          <w:szCs w:val="24"/>
          <w:lang w:val="kk-KZ" w:eastAsia="ru-RU"/>
        </w:rPr>
        <w:t xml:space="preserve"> </w:t>
      </w:r>
      <w:r w:rsidR="009F309C" w:rsidRPr="00DD06AF">
        <w:rPr>
          <w:rFonts w:ascii="Arial" w:eastAsia="Times New Roman" w:hAnsi="Arial" w:cs="Arial"/>
          <w:color w:val="000000"/>
          <w:sz w:val="24"/>
          <w:szCs w:val="24"/>
          <w:lang w:val="kk-KZ" w:eastAsia="ru-RU"/>
        </w:rPr>
        <w:t xml:space="preserve">және </w:t>
      </w:r>
      <w:r w:rsidR="00686F98">
        <w:rPr>
          <w:rFonts w:ascii="Arial" w:eastAsia="Times New Roman" w:hAnsi="Arial" w:cs="Arial"/>
          <w:color w:val="000000"/>
          <w:sz w:val="24"/>
          <w:szCs w:val="24"/>
          <w:lang w:val="kk-KZ" w:eastAsia="ru-RU"/>
        </w:rPr>
        <w:t>Қағидаларда</w:t>
      </w:r>
      <w:r w:rsidR="009F309C" w:rsidRPr="00DD06AF">
        <w:rPr>
          <w:rFonts w:ascii="Arial" w:eastAsia="Times New Roman" w:hAnsi="Arial" w:cs="Arial"/>
          <w:color w:val="000000"/>
          <w:sz w:val="24"/>
          <w:szCs w:val="24"/>
          <w:lang w:val="kk-KZ" w:eastAsia="ru-RU"/>
        </w:rPr>
        <w:t xml:space="preserve"> </w:t>
      </w:r>
      <w:r w:rsidR="00686F98">
        <w:rPr>
          <w:rFonts w:ascii="Arial" w:eastAsia="Times New Roman" w:hAnsi="Arial" w:cs="Arial"/>
          <w:color w:val="000000"/>
          <w:sz w:val="24"/>
          <w:szCs w:val="24"/>
          <w:lang w:val="kk-KZ" w:eastAsia="ru-RU"/>
        </w:rPr>
        <w:t>қарастырылған жағдайларда</w:t>
      </w:r>
      <w:r w:rsidRPr="00DD06AF">
        <w:rPr>
          <w:rFonts w:ascii="Arial" w:eastAsia="Times New Roman" w:hAnsi="Arial" w:cs="Arial"/>
          <w:color w:val="000000"/>
          <w:sz w:val="24"/>
          <w:szCs w:val="24"/>
          <w:lang w:val="kk-KZ" w:eastAsia="ru-RU"/>
        </w:rPr>
        <w:t xml:space="preserve"> Су</w:t>
      </w:r>
      <w:r w:rsidR="00686F98">
        <w:rPr>
          <w:rFonts w:ascii="Arial" w:eastAsia="Times New Roman" w:hAnsi="Arial" w:cs="Arial"/>
          <w:color w:val="000000"/>
          <w:sz w:val="24"/>
          <w:szCs w:val="24"/>
          <w:lang w:val="kk-KZ" w:eastAsia="ru-RU"/>
        </w:rPr>
        <w:t>бсидия төлеуді тоқтатуға</w:t>
      </w:r>
      <w:r w:rsidR="0011139D">
        <w:rPr>
          <w:rFonts w:ascii="Arial" w:eastAsia="Times New Roman" w:hAnsi="Arial" w:cs="Arial"/>
          <w:color w:val="000000"/>
          <w:sz w:val="24"/>
          <w:szCs w:val="24"/>
          <w:lang w:val="kk-KZ" w:eastAsia="ru-RU"/>
        </w:rPr>
        <w:t>;</w:t>
      </w:r>
    </w:p>
    <w:p w:rsidR="009D209B" w:rsidRPr="00DD06AF" w:rsidRDefault="00686F98" w:rsidP="0011139D">
      <w:pPr>
        <w:spacing w:after="0" w:line="240" w:lineRule="auto"/>
        <w:ind w:firstLine="708"/>
        <w:jc w:val="both"/>
        <w:rPr>
          <w:rFonts w:ascii="Arial" w:eastAsia="Times New Roman" w:hAnsi="Arial" w:cs="Arial"/>
          <w:color w:val="000000"/>
          <w:sz w:val="24"/>
          <w:szCs w:val="24"/>
          <w:lang w:val="kk-KZ" w:eastAsia="ru-RU"/>
        </w:rPr>
      </w:pPr>
      <w:r>
        <w:rPr>
          <w:rFonts w:ascii="Arial" w:eastAsia="Times New Roman" w:hAnsi="Arial" w:cs="Arial"/>
          <w:color w:val="000000"/>
          <w:sz w:val="24"/>
          <w:szCs w:val="24"/>
          <w:lang w:val="kk-KZ" w:eastAsia="ru-RU"/>
        </w:rPr>
        <w:t>9) респуб</w:t>
      </w:r>
      <w:r w:rsidR="009D209B" w:rsidRPr="00DD06AF">
        <w:rPr>
          <w:rFonts w:ascii="Arial" w:eastAsia="Times New Roman" w:hAnsi="Arial" w:cs="Arial"/>
          <w:color w:val="000000"/>
          <w:sz w:val="24"/>
          <w:szCs w:val="24"/>
          <w:lang w:val="kk-KZ" w:eastAsia="ru-RU"/>
        </w:rPr>
        <w:t>лика</w:t>
      </w:r>
      <w:r w:rsidR="009F309C" w:rsidRPr="00DD06AF">
        <w:rPr>
          <w:rFonts w:ascii="Arial" w:eastAsia="Times New Roman" w:hAnsi="Arial" w:cs="Arial"/>
          <w:color w:val="000000"/>
          <w:sz w:val="24"/>
          <w:szCs w:val="24"/>
          <w:lang w:val="kk-KZ" w:eastAsia="ru-RU"/>
        </w:rPr>
        <w:t>лық</w:t>
      </w:r>
      <w:r w:rsidR="009D209B" w:rsidRPr="00DD06AF">
        <w:rPr>
          <w:rFonts w:ascii="Arial" w:eastAsia="Times New Roman" w:hAnsi="Arial" w:cs="Arial"/>
          <w:color w:val="000000"/>
          <w:sz w:val="24"/>
          <w:szCs w:val="24"/>
          <w:lang w:val="kk-KZ" w:eastAsia="ru-RU"/>
        </w:rPr>
        <w:t xml:space="preserve"> бюджет</w:t>
      </w:r>
      <w:r>
        <w:rPr>
          <w:rFonts w:ascii="Arial" w:eastAsia="Times New Roman" w:hAnsi="Arial" w:cs="Arial"/>
          <w:color w:val="000000"/>
          <w:sz w:val="24"/>
          <w:szCs w:val="24"/>
          <w:lang w:val="kk-KZ" w:eastAsia="ru-RU"/>
        </w:rPr>
        <w:t>тен қаражат алмаған жағдайда</w:t>
      </w:r>
      <w:r w:rsidR="009F309C" w:rsidRPr="00DD06AF">
        <w:rPr>
          <w:rFonts w:ascii="Arial" w:eastAsia="Times New Roman" w:hAnsi="Arial" w:cs="Arial"/>
          <w:color w:val="000000"/>
          <w:sz w:val="24"/>
          <w:szCs w:val="24"/>
          <w:lang w:val="kk-KZ" w:eastAsia="ru-RU"/>
        </w:rPr>
        <w:t xml:space="preserve"> субсидия</w:t>
      </w:r>
      <w:r>
        <w:rPr>
          <w:rFonts w:ascii="Arial" w:eastAsia="Times New Roman" w:hAnsi="Arial" w:cs="Arial"/>
          <w:color w:val="000000"/>
          <w:sz w:val="24"/>
          <w:szCs w:val="24"/>
          <w:lang w:val="kk-KZ" w:eastAsia="ru-RU"/>
        </w:rPr>
        <w:t>ны</w:t>
      </w:r>
      <w:r w:rsidR="009F309C" w:rsidRPr="00DD06AF">
        <w:rPr>
          <w:rFonts w:ascii="Arial" w:eastAsia="Times New Roman" w:hAnsi="Arial" w:cs="Arial"/>
          <w:color w:val="000000"/>
          <w:sz w:val="24"/>
          <w:szCs w:val="24"/>
          <w:lang w:val="kk-KZ" w:eastAsia="ru-RU"/>
        </w:rPr>
        <w:t xml:space="preserve"> аудармауға</w:t>
      </w:r>
      <w:r w:rsidR="009D209B" w:rsidRPr="00DD06AF">
        <w:rPr>
          <w:rFonts w:ascii="Arial" w:eastAsia="Times New Roman" w:hAnsi="Arial" w:cs="Arial"/>
          <w:color w:val="000000"/>
          <w:sz w:val="24"/>
          <w:szCs w:val="24"/>
          <w:lang w:val="kk-KZ" w:eastAsia="ru-RU"/>
        </w:rPr>
        <w:t>;</w:t>
      </w:r>
    </w:p>
    <w:p w:rsidR="009F309C" w:rsidRPr="00DD06AF" w:rsidRDefault="009D209B" w:rsidP="005C16C6">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10</w:t>
      </w:r>
      <w:r w:rsidR="00A90CBD" w:rsidRPr="00DD06AF">
        <w:rPr>
          <w:rFonts w:ascii="Arial" w:eastAsia="Times New Roman" w:hAnsi="Arial" w:cs="Arial"/>
          <w:color w:val="000000"/>
          <w:sz w:val="24"/>
          <w:szCs w:val="24"/>
          <w:lang w:val="kk-KZ" w:eastAsia="ru-RU"/>
        </w:rPr>
        <w:t xml:space="preserve">) </w:t>
      </w:r>
      <w:r w:rsidR="009F309C" w:rsidRPr="00DD06AF">
        <w:rPr>
          <w:rFonts w:ascii="Arial" w:eastAsia="Times New Roman" w:hAnsi="Arial" w:cs="Arial"/>
          <w:color w:val="000000"/>
          <w:sz w:val="24"/>
          <w:szCs w:val="24"/>
          <w:lang w:val="kk-KZ" w:eastAsia="ru-RU"/>
        </w:rPr>
        <w:t>осы Шартты біржақты тәртіпте мерзімінен бұрын бұзуға құқылы.</w:t>
      </w:r>
    </w:p>
    <w:p w:rsidR="00A90CBD" w:rsidRPr="00DD06AF" w:rsidRDefault="00A90CBD" w:rsidP="007111F0">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2.</w:t>
      </w:r>
      <w:r w:rsidR="00686F98">
        <w:rPr>
          <w:rFonts w:ascii="Arial" w:eastAsia="Times New Roman" w:hAnsi="Arial" w:cs="Arial"/>
          <w:color w:val="000000"/>
          <w:sz w:val="24"/>
          <w:szCs w:val="24"/>
          <w:lang w:val="kk-KZ" w:eastAsia="ru-RU"/>
        </w:rPr>
        <w:t xml:space="preserve"> </w:t>
      </w:r>
      <w:r w:rsidR="009F309C" w:rsidRPr="00DD06AF">
        <w:rPr>
          <w:rFonts w:ascii="Arial" w:eastAsia="Times New Roman" w:hAnsi="Arial" w:cs="Arial"/>
          <w:color w:val="000000"/>
          <w:sz w:val="24"/>
          <w:szCs w:val="24"/>
          <w:lang w:val="kk-KZ" w:eastAsia="ru-RU"/>
        </w:rPr>
        <w:t>Қаржы агенті</w:t>
      </w:r>
      <w:r w:rsidRPr="00DD06AF">
        <w:rPr>
          <w:rFonts w:ascii="Arial" w:eastAsia="Times New Roman" w:hAnsi="Arial" w:cs="Arial"/>
          <w:color w:val="000000"/>
          <w:sz w:val="24"/>
          <w:szCs w:val="24"/>
          <w:lang w:val="kk-KZ" w:eastAsia="ru-RU"/>
        </w:rPr>
        <w:t>:</w:t>
      </w:r>
    </w:p>
    <w:p w:rsidR="009F309C" w:rsidRPr="00DD06AF" w:rsidRDefault="009F309C" w:rsidP="007111F0">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xml:space="preserve">1) Субсидия сомасын </w:t>
      </w:r>
      <w:r w:rsidR="005C16C6">
        <w:rPr>
          <w:rFonts w:ascii="Arial" w:eastAsia="Times New Roman" w:hAnsi="Arial" w:cs="Arial"/>
          <w:color w:val="000000"/>
          <w:sz w:val="24"/>
          <w:szCs w:val="24"/>
          <w:lang w:val="kk-KZ" w:eastAsia="ru-RU"/>
        </w:rPr>
        <w:t xml:space="preserve">Банкте – </w:t>
      </w:r>
      <w:r w:rsidRPr="00DD06AF">
        <w:rPr>
          <w:rFonts w:ascii="Arial" w:eastAsia="Times New Roman" w:hAnsi="Arial" w:cs="Arial"/>
          <w:color w:val="000000"/>
          <w:sz w:val="24"/>
          <w:szCs w:val="24"/>
          <w:lang w:val="kk-KZ" w:eastAsia="ru-RU"/>
        </w:rPr>
        <w:t>Төлем агентінде/Банкте/Даму Банкінде ашылған ағымдағы шотқа аударуға міндеттенеді.</w:t>
      </w:r>
    </w:p>
    <w:p w:rsidR="009F309C" w:rsidRPr="00DD06AF" w:rsidRDefault="009F309C" w:rsidP="005C16C6">
      <w:pPr>
        <w:spacing w:after="0" w:line="240" w:lineRule="auto"/>
        <w:ind w:firstLine="708"/>
        <w:jc w:val="both"/>
        <w:rPr>
          <w:rFonts w:ascii="Arial" w:eastAsia="Times New Roman" w:hAnsi="Arial" w:cs="Arial"/>
          <w:color w:val="000000"/>
          <w:sz w:val="24"/>
          <w:szCs w:val="24"/>
          <w:lang w:eastAsia="ru-RU"/>
        </w:rPr>
      </w:pPr>
      <w:r w:rsidRPr="00DD06AF">
        <w:rPr>
          <w:rFonts w:ascii="Arial" w:eastAsia="Times New Roman" w:hAnsi="Arial" w:cs="Arial"/>
          <w:color w:val="000000"/>
          <w:sz w:val="24"/>
          <w:szCs w:val="24"/>
          <w:lang w:val="kk-KZ" w:eastAsia="ru-RU"/>
        </w:rPr>
        <w:t xml:space="preserve">3. </w:t>
      </w:r>
      <w:r w:rsidR="00166735">
        <w:rPr>
          <w:rFonts w:ascii="Arial" w:eastAsia="Times New Roman" w:hAnsi="Arial" w:cs="Arial"/>
          <w:color w:val="000000"/>
          <w:sz w:val="24"/>
          <w:szCs w:val="24"/>
          <w:lang w:val="kk-KZ" w:eastAsia="ru-RU"/>
        </w:rPr>
        <w:t>Лизингтік компания</w:t>
      </w:r>
      <w:r w:rsidRPr="00DD06AF">
        <w:rPr>
          <w:rFonts w:ascii="Arial" w:eastAsia="Times New Roman" w:hAnsi="Arial" w:cs="Arial"/>
          <w:color w:val="000000"/>
          <w:sz w:val="24"/>
          <w:szCs w:val="24"/>
          <w:lang w:val="kk-KZ" w:eastAsia="ru-RU"/>
        </w:rPr>
        <w:t>/Банк/Даму Банкі</w:t>
      </w:r>
      <w:r w:rsidRPr="00DD06AF">
        <w:rPr>
          <w:rFonts w:ascii="Arial" w:eastAsia="Times New Roman" w:hAnsi="Arial" w:cs="Arial"/>
          <w:color w:val="000000"/>
          <w:sz w:val="24"/>
          <w:szCs w:val="24"/>
          <w:lang w:eastAsia="ru-RU"/>
        </w:rPr>
        <w:t>:</w:t>
      </w:r>
    </w:p>
    <w:p w:rsidR="008B18C8" w:rsidRPr="00DD06AF" w:rsidRDefault="008B18C8" w:rsidP="007111F0">
      <w:pPr>
        <w:spacing w:after="0" w:line="240" w:lineRule="auto"/>
        <w:ind w:firstLine="708"/>
        <w:jc w:val="both"/>
        <w:rPr>
          <w:rFonts w:ascii="Arial" w:eastAsia="Times New Roman" w:hAnsi="Arial" w:cs="Arial"/>
          <w:color w:val="000000"/>
          <w:sz w:val="24"/>
          <w:szCs w:val="24"/>
          <w:lang w:eastAsia="ru-RU"/>
        </w:rPr>
      </w:pPr>
      <w:r w:rsidRPr="00DD06AF">
        <w:rPr>
          <w:rFonts w:ascii="Arial" w:eastAsia="Times New Roman" w:hAnsi="Arial" w:cs="Arial"/>
          <w:color w:val="000000"/>
          <w:sz w:val="24"/>
          <w:szCs w:val="24"/>
          <w:lang w:eastAsia="ru-RU"/>
        </w:rPr>
        <w:t xml:space="preserve">1) </w:t>
      </w:r>
      <w:r w:rsidRPr="00DD06AF">
        <w:rPr>
          <w:rFonts w:ascii="Arial" w:eastAsia="Times New Roman" w:hAnsi="Arial" w:cs="Arial"/>
          <w:color w:val="000000"/>
          <w:sz w:val="24"/>
          <w:szCs w:val="24"/>
          <w:lang w:val="kk-KZ" w:eastAsia="ru-RU"/>
        </w:rPr>
        <w:t xml:space="preserve">Қаржы </w:t>
      </w:r>
      <w:r w:rsidRPr="00DD06AF">
        <w:rPr>
          <w:rFonts w:ascii="Arial" w:eastAsia="Times New Roman" w:hAnsi="Arial" w:cs="Arial"/>
          <w:color w:val="000000"/>
          <w:sz w:val="24"/>
          <w:szCs w:val="24"/>
          <w:lang w:eastAsia="ru-RU"/>
        </w:rPr>
        <w:t>агент</w:t>
      </w:r>
      <w:r w:rsidRPr="00DD06AF">
        <w:rPr>
          <w:rFonts w:ascii="Arial" w:eastAsia="Times New Roman" w:hAnsi="Arial" w:cs="Arial"/>
          <w:color w:val="000000"/>
          <w:sz w:val="24"/>
          <w:szCs w:val="24"/>
          <w:lang w:val="kk-KZ" w:eastAsia="ru-RU"/>
        </w:rPr>
        <w:t>інен осы Шарт аясында қарастырылған субсидияның дер кезінде аударылуын талап етуге</w:t>
      </w:r>
      <w:r w:rsidRPr="00DD06AF">
        <w:rPr>
          <w:rFonts w:ascii="Arial" w:eastAsia="Times New Roman" w:hAnsi="Arial" w:cs="Arial"/>
          <w:color w:val="000000"/>
          <w:sz w:val="24"/>
          <w:szCs w:val="24"/>
          <w:lang w:eastAsia="ru-RU"/>
        </w:rPr>
        <w:t>;</w:t>
      </w:r>
    </w:p>
    <w:p w:rsidR="009F309C" w:rsidRPr="007111F0" w:rsidRDefault="008B18C8" w:rsidP="007111F0">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2</w:t>
      </w:r>
      <w:r w:rsidR="009F309C" w:rsidRPr="007111F0">
        <w:rPr>
          <w:rFonts w:ascii="Arial" w:eastAsia="Times New Roman" w:hAnsi="Arial" w:cs="Arial"/>
          <w:color w:val="000000"/>
          <w:sz w:val="24"/>
          <w:szCs w:val="24"/>
          <w:lang w:val="kk-KZ" w:eastAsia="ru-RU"/>
        </w:rPr>
        <w:t xml:space="preserve">) </w:t>
      </w:r>
      <w:r w:rsidRPr="00DD06AF">
        <w:rPr>
          <w:rFonts w:ascii="Arial" w:eastAsia="Times New Roman" w:hAnsi="Arial" w:cs="Arial"/>
          <w:color w:val="000000"/>
          <w:sz w:val="24"/>
          <w:szCs w:val="24"/>
          <w:lang w:val="kk-KZ" w:eastAsia="ru-RU"/>
        </w:rPr>
        <w:t xml:space="preserve">ағымдағы тоқсанда </w:t>
      </w:r>
      <w:r w:rsidR="005C16C6">
        <w:rPr>
          <w:rFonts w:ascii="Arial" w:eastAsia="Times New Roman" w:hAnsi="Arial" w:cs="Arial"/>
          <w:color w:val="000000"/>
          <w:sz w:val="24"/>
          <w:szCs w:val="24"/>
          <w:lang w:val="kk-KZ" w:eastAsia="ru-RU"/>
        </w:rPr>
        <w:t>Кәсіпкерлерді субсидиялау үшін</w:t>
      </w:r>
      <w:r w:rsidR="009F309C" w:rsidRPr="00DD06AF">
        <w:rPr>
          <w:rFonts w:ascii="Arial" w:eastAsia="Times New Roman" w:hAnsi="Arial" w:cs="Arial"/>
          <w:color w:val="000000"/>
          <w:sz w:val="24"/>
          <w:szCs w:val="24"/>
          <w:lang w:val="kk-KZ" w:eastAsia="ru-RU"/>
        </w:rPr>
        <w:t xml:space="preserve"> қаражаттың жетіспеушілігі жайлы Қаржы</w:t>
      </w:r>
      <w:r w:rsidR="009F309C" w:rsidRPr="007111F0">
        <w:rPr>
          <w:rFonts w:ascii="Arial" w:eastAsia="Times New Roman" w:hAnsi="Arial" w:cs="Arial"/>
          <w:color w:val="000000"/>
          <w:sz w:val="24"/>
          <w:szCs w:val="24"/>
          <w:lang w:val="kk-KZ" w:eastAsia="ru-RU"/>
        </w:rPr>
        <w:t xml:space="preserve"> агент</w:t>
      </w:r>
      <w:r w:rsidR="009F309C" w:rsidRPr="00DD06AF">
        <w:rPr>
          <w:rFonts w:ascii="Arial" w:eastAsia="Times New Roman" w:hAnsi="Arial" w:cs="Arial"/>
          <w:color w:val="000000"/>
          <w:sz w:val="24"/>
          <w:szCs w:val="24"/>
          <w:lang w:val="kk-KZ" w:eastAsia="ru-RU"/>
        </w:rPr>
        <w:t>ін хабардар етуге құқылы</w:t>
      </w:r>
      <w:r w:rsidR="009F309C" w:rsidRPr="007111F0">
        <w:rPr>
          <w:rFonts w:ascii="Arial" w:eastAsia="Times New Roman" w:hAnsi="Arial" w:cs="Arial"/>
          <w:color w:val="000000"/>
          <w:sz w:val="24"/>
          <w:szCs w:val="24"/>
          <w:lang w:val="kk-KZ" w:eastAsia="ru-RU"/>
        </w:rPr>
        <w:t>.</w:t>
      </w:r>
    </w:p>
    <w:p w:rsidR="00A90CBD" w:rsidRPr="00DD06AF" w:rsidRDefault="00A90CBD" w:rsidP="007111F0">
      <w:pPr>
        <w:spacing w:after="0" w:line="240" w:lineRule="auto"/>
        <w:ind w:firstLine="708"/>
        <w:jc w:val="both"/>
        <w:rPr>
          <w:rFonts w:ascii="Arial" w:eastAsia="Times New Roman" w:hAnsi="Arial" w:cs="Arial"/>
          <w:color w:val="000000"/>
          <w:sz w:val="24"/>
          <w:szCs w:val="24"/>
          <w:lang w:eastAsia="ru-RU"/>
        </w:rPr>
      </w:pPr>
      <w:r w:rsidRPr="00DD06AF">
        <w:rPr>
          <w:rFonts w:ascii="Arial" w:eastAsia="Times New Roman" w:hAnsi="Arial" w:cs="Arial"/>
          <w:color w:val="000000"/>
          <w:sz w:val="24"/>
          <w:szCs w:val="24"/>
          <w:lang w:eastAsia="ru-RU"/>
        </w:rPr>
        <w:t xml:space="preserve">4. </w:t>
      </w:r>
      <w:r w:rsidR="00166735">
        <w:rPr>
          <w:rFonts w:ascii="Arial" w:eastAsia="Times New Roman" w:hAnsi="Arial" w:cs="Arial"/>
          <w:color w:val="000000"/>
          <w:sz w:val="24"/>
          <w:szCs w:val="24"/>
          <w:lang w:val="kk-KZ" w:eastAsia="ru-RU"/>
        </w:rPr>
        <w:t>Лизингтік компания</w:t>
      </w:r>
      <w:r w:rsidR="008B18C8" w:rsidRPr="00DD06AF">
        <w:rPr>
          <w:rFonts w:ascii="Arial" w:eastAsia="Times New Roman" w:hAnsi="Arial" w:cs="Arial"/>
          <w:color w:val="000000"/>
          <w:sz w:val="24"/>
          <w:szCs w:val="24"/>
          <w:lang w:val="kk-KZ" w:eastAsia="ru-RU"/>
        </w:rPr>
        <w:t>/Банк/Даму Банкі</w:t>
      </w:r>
      <w:r w:rsidRPr="00DD06AF">
        <w:rPr>
          <w:rFonts w:ascii="Arial" w:eastAsia="Times New Roman" w:hAnsi="Arial" w:cs="Arial"/>
          <w:color w:val="000000"/>
          <w:sz w:val="24"/>
          <w:szCs w:val="24"/>
          <w:lang w:eastAsia="ru-RU"/>
        </w:rPr>
        <w:t>:</w:t>
      </w:r>
    </w:p>
    <w:p w:rsidR="008B18C8" w:rsidRPr="00DD06AF" w:rsidRDefault="008B18C8" w:rsidP="007111F0">
      <w:pPr>
        <w:spacing w:after="0" w:line="240" w:lineRule="auto"/>
        <w:ind w:firstLine="708"/>
        <w:jc w:val="both"/>
        <w:rPr>
          <w:rFonts w:ascii="Arial" w:eastAsia="Times New Roman" w:hAnsi="Arial" w:cs="Arial"/>
          <w:color w:val="000000"/>
          <w:sz w:val="24"/>
          <w:szCs w:val="24"/>
          <w:lang w:eastAsia="ru-RU"/>
        </w:rPr>
      </w:pPr>
      <w:r w:rsidRPr="00DD06AF">
        <w:rPr>
          <w:rFonts w:ascii="Arial" w:eastAsia="Times New Roman" w:hAnsi="Arial" w:cs="Arial"/>
          <w:color w:val="000000"/>
          <w:sz w:val="24"/>
          <w:szCs w:val="24"/>
          <w:lang w:eastAsia="ru-RU"/>
        </w:rPr>
        <w:t xml:space="preserve">1) </w:t>
      </w:r>
      <w:r w:rsidRPr="00DD06AF">
        <w:rPr>
          <w:rFonts w:ascii="Arial" w:eastAsia="Times New Roman" w:hAnsi="Arial" w:cs="Arial"/>
          <w:color w:val="000000"/>
          <w:sz w:val="24"/>
          <w:szCs w:val="24"/>
          <w:lang w:val="kk-KZ" w:eastAsia="ru-RU"/>
        </w:rPr>
        <w:t xml:space="preserve">осы </w:t>
      </w:r>
      <w:proofErr w:type="gramStart"/>
      <w:r w:rsidRPr="00DD06AF">
        <w:rPr>
          <w:rFonts w:ascii="Arial" w:eastAsia="Times New Roman" w:hAnsi="Arial" w:cs="Arial"/>
          <w:color w:val="000000"/>
          <w:sz w:val="24"/>
          <w:szCs w:val="24"/>
          <w:lang w:val="kk-KZ" w:eastAsia="ru-RU"/>
        </w:rPr>
        <w:t>Шарт</w:t>
      </w:r>
      <w:proofErr w:type="gramEnd"/>
      <w:r w:rsidRPr="00DD06AF">
        <w:rPr>
          <w:rFonts w:ascii="Arial" w:eastAsia="Times New Roman" w:hAnsi="Arial" w:cs="Arial"/>
          <w:color w:val="000000"/>
          <w:sz w:val="24"/>
          <w:szCs w:val="24"/>
          <w:lang w:val="kk-KZ" w:eastAsia="ru-RU"/>
        </w:rPr>
        <w:t xml:space="preserve"> </w:t>
      </w:r>
      <w:r w:rsidR="005C16C6">
        <w:rPr>
          <w:rFonts w:ascii="Arial" w:eastAsia="Times New Roman" w:hAnsi="Arial" w:cs="Arial"/>
          <w:color w:val="000000"/>
          <w:sz w:val="24"/>
          <w:szCs w:val="24"/>
          <w:lang w:val="kk-KZ" w:eastAsia="ru-RU"/>
        </w:rPr>
        <w:t>Қағидаларда</w:t>
      </w:r>
      <w:r w:rsidRPr="00DD06AF">
        <w:rPr>
          <w:rFonts w:ascii="Arial" w:eastAsia="Times New Roman" w:hAnsi="Arial" w:cs="Arial"/>
          <w:color w:val="000000"/>
          <w:sz w:val="24"/>
          <w:szCs w:val="24"/>
          <w:lang w:val="kk-KZ" w:eastAsia="ru-RU"/>
        </w:rPr>
        <w:t xml:space="preserve"> қарастырылған мерзімде дер кезінде жасалынбаған болса, кешіктіру себебін түсіндіре отырып, Қаржы агентін ресми хатпен </w:t>
      </w:r>
      <w:r w:rsidRPr="00DD06AF">
        <w:rPr>
          <w:rFonts w:ascii="Arial" w:eastAsia="Times New Roman" w:hAnsi="Arial" w:cs="Arial"/>
          <w:color w:val="000000"/>
          <w:sz w:val="24"/>
          <w:szCs w:val="24"/>
          <w:lang w:eastAsia="ru-RU"/>
        </w:rPr>
        <w:t xml:space="preserve"> </w:t>
      </w:r>
      <w:r w:rsidRPr="00DD06AF">
        <w:rPr>
          <w:rFonts w:ascii="Arial" w:eastAsia="Times New Roman" w:hAnsi="Arial" w:cs="Arial"/>
          <w:color w:val="000000"/>
          <w:sz w:val="24"/>
          <w:szCs w:val="24"/>
          <w:lang w:val="kk-KZ" w:eastAsia="ru-RU"/>
        </w:rPr>
        <w:t>хабардар етуге</w:t>
      </w:r>
      <w:r w:rsidRPr="00DD06AF">
        <w:rPr>
          <w:rFonts w:ascii="Arial" w:eastAsia="Times New Roman" w:hAnsi="Arial" w:cs="Arial"/>
          <w:color w:val="000000"/>
          <w:sz w:val="24"/>
          <w:szCs w:val="24"/>
          <w:lang w:eastAsia="ru-RU"/>
        </w:rPr>
        <w:t>;</w:t>
      </w:r>
    </w:p>
    <w:p w:rsidR="00A90CBD" w:rsidRPr="00DD06AF" w:rsidRDefault="006124EB" w:rsidP="007111F0">
      <w:pPr>
        <w:spacing w:after="0" w:line="240" w:lineRule="auto"/>
        <w:ind w:firstLine="708"/>
        <w:jc w:val="both"/>
        <w:rPr>
          <w:rFonts w:ascii="Arial" w:eastAsia="Times New Roman" w:hAnsi="Arial" w:cs="Arial"/>
          <w:color w:val="000000"/>
          <w:sz w:val="24"/>
          <w:szCs w:val="24"/>
          <w:lang w:eastAsia="ru-RU"/>
        </w:rPr>
      </w:pPr>
      <w:r w:rsidRPr="00DD06AF">
        <w:rPr>
          <w:rFonts w:ascii="Arial" w:eastAsia="Times New Roman" w:hAnsi="Arial" w:cs="Arial"/>
          <w:color w:val="000000"/>
          <w:sz w:val="24"/>
          <w:szCs w:val="24"/>
          <w:lang w:eastAsia="ru-RU"/>
        </w:rPr>
        <w:t>2)</w:t>
      </w:r>
      <w:r w:rsidR="00A90CBD" w:rsidRPr="00DD06AF">
        <w:rPr>
          <w:rFonts w:ascii="Arial" w:eastAsia="Times New Roman" w:hAnsi="Arial" w:cs="Arial"/>
          <w:color w:val="000000"/>
          <w:sz w:val="24"/>
          <w:szCs w:val="24"/>
          <w:lang w:eastAsia="ru-RU"/>
        </w:rPr>
        <w:t xml:space="preserve"> </w:t>
      </w:r>
      <w:r w:rsidR="008B18C8" w:rsidRPr="00DD06AF">
        <w:rPr>
          <w:rFonts w:ascii="Arial" w:eastAsia="Times New Roman" w:hAnsi="Arial" w:cs="Arial"/>
          <w:color w:val="000000"/>
          <w:sz w:val="24"/>
          <w:szCs w:val="24"/>
          <w:lang w:val="kk-KZ" w:eastAsia="ru-RU"/>
        </w:rPr>
        <w:t>Кәсіпкердің жобасы бойынша субсидия сомасын, Қаржы агентінің тиі</w:t>
      </w:r>
      <w:proofErr w:type="gramStart"/>
      <w:r w:rsidR="008B18C8" w:rsidRPr="00DD06AF">
        <w:rPr>
          <w:rFonts w:ascii="Arial" w:eastAsia="Times New Roman" w:hAnsi="Arial" w:cs="Arial"/>
          <w:color w:val="000000"/>
          <w:sz w:val="24"/>
          <w:szCs w:val="24"/>
          <w:lang w:val="kk-KZ" w:eastAsia="ru-RU"/>
        </w:rPr>
        <w:t>ст</w:t>
      </w:r>
      <w:proofErr w:type="gramEnd"/>
      <w:r w:rsidR="008B18C8" w:rsidRPr="00DD06AF">
        <w:rPr>
          <w:rFonts w:ascii="Arial" w:eastAsia="Times New Roman" w:hAnsi="Arial" w:cs="Arial"/>
          <w:color w:val="000000"/>
          <w:sz w:val="24"/>
          <w:szCs w:val="24"/>
          <w:lang w:val="kk-KZ" w:eastAsia="ru-RU"/>
        </w:rPr>
        <w:t>і хабарламасы негізінде, Қаржы агентінің ағымдағы шотынан есептен шығаруды жүзеге асыруға</w:t>
      </w:r>
      <w:r w:rsidR="00A90CBD" w:rsidRPr="00DD06AF">
        <w:rPr>
          <w:rFonts w:ascii="Arial" w:eastAsia="Times New Roman" w:hAnsi="Arial" w:cs="Arial"/>
          <w:color w:val="000000"/>
          <w:sz w:val="24"/>
          <w:szCs w:val="24"/>
          <w:lang w:eastAsia="ru-RU"/>
        </w:rPr>
        <w:t xml:space="preserve">, </w:t>
      </w:r>
      <w:r w:rsidR="005C16C6">
        <w:rPr>
          <w:rFonts w:ascii="Arial" w:eastAsia="Times New Roman" w:hAnsi="Arial" w:cs="Arial"/>
          <w:color w:val="000000"/>
          <w:sz w:val="24"/>
          <w:szCs w:val="24"/>
          <w:lang w:val="kk-KZ" w:eastAsia="ru-RU"/>
        </w:rPr>
        <w:t>бұл ретте</w:t>
      </w:r>
      <w:r w:rsidR="008B18C8" w:rsidRPr="00DD06AF">
        <w:rPr>
          <w:rFonts w:ascii="Arial" w:eastAsia="Times New Roman" w:hAnsi="Arial" w:cs="Arial"/>
          <w:color w:val="000000"/>
          <w:sz w:val="24"/>
          <w:szCs w:val="24"/>
          <w:lang w:val="kk-KZ" w:eastAsia="ru-RU"/>
        </w:rPr>
        <w:t xml:space="preserve"> </w:t>
      </w:r>
      <w:r w:rsidR="00166735">
        <w:rPr>
          <w:rFonts w:ascii="Arial" w:eastAsia="Times New Roman" w:hAnsi="Arial" w:cs="Arial"/>
          <w:color w:val="000000"/>
          <w:sz w:val="24"/>
          <w:szCs w:val="24"/>
          <w:lang w:val="kk-KZ" w:eastAsia="ru-RU"/>
        </w:rPr>
        <w:t>Лизингтік компания</w:t>
      </w:r>
      <w:r w:rsidR="008B18C8" w:rsidRPr="00DD06AF">
        <w:rPr>
          <w:rFonts w:ascii="Arial" w:eastAsia="Times New Roman" w:hAnsi="Arial" w:cs="Arial"/>
          <w:color w:val="000000"/>
          <w:sz w:val="24"/>
          <w:szCs w:val="24"/>
          <w:lang w:val="kk-KZ" w:eastAsia="ru-RU"/>
        </w:rPr>
        <w:t>/Банк/Даму Банкі</w:t>
      </w:r>
      <w:r w:rsidR="008B18C8" w:rsidRPr="00DD06AF">
        <w:rPr>
          <w:rFonts w:ascii="Arial" w:eastAsia="Times New Roman" w:hAnsi="Arial" w:cs="Arial"/>
          <w:color w:val="000000"/>
          <w:sz w:val="24"/>
          <w:szCs w:val="24"/>
          <w:lang w:eastAsia="ru-RU"/>
        </w:rPr>
        <w:t xml:space="preserve"> </w:t>
      </w:r>
      <w:r w:rsidR="00503F4A" w:rsidRPr="00DD06AF">
        <w:rPr>
          <w:rFonts w:ascii="Arial" w:eastAsia="Times New Roman" w:hAnsi="Arial" w:cs="Arial"/>
          <w:color w:val="000000"/>
          <w:sz w:val="24"/>
          <w:szCs w:val="24"/>
          <w:lang w:val="kk-KZ" w:eastAsia="ru-RU"/>
        </w:rPr>
        <w:t>шоттағы жалпы ағымдағы қаражат қалдығын есептен шығаруға құқықтары жоқ</w:t>
      </w:r>
      <w:r w:rsidR="005C16C6">
        <w:rPr>
          <w:rFonts w:ascii="Arial" w:eastAsia="Times New Roman" w:hAnsi="Arial" w:cs="Arial"/>
          <w:color w:val="000000"/>
          <w:sz w:val="24"/>
          <w:szCs w:val="24"/>
          <w:lang w:val="kk-KZ" w:eastAsia="ru-RU"/>
        </w:rPr>
        <w:t>;</w:t>
      </w:r>
    </w:p>
    <w:p w:rsidR="00A90CBD" w:rsidRPr="00DD06AF" w:rsidRDefault="006124EB" w:rsidP="007111F0">
      <w:pPr>
        <w:spacing w:after="0" w:line="240" w:lineRule="auto"/>
        <w:ind w:firstLine="708"/>
        <w:jc w:val="both"/>
        <w:rPr>
          <w:rFonts w:ascii="Arial" w:eastAsia="Times New Roman" w:hAnsi="Arial" w:cs="Arial"/>
          <w:color w:val="000000"/>
          <w:sz w:val="24"/>
          <w:szCs w:val="24"/>
          <w:lang w:eastAsia="ru-RU"/>
        </w:rPr>
      </w:pPr>
      <w:r w:rsidRPr="00DD06AF">
        <w:rPr>
          <w:rFonts w:ascii="Arial" w:eastAsia="Times New Roman" w:hAnsi="Arial" w:cs="Arial"/>
          <w:color w:val="000000"/>
          <w:sz w:val="24"/>
          <w:szCs w:val="24"/>
          <w:lang w:eastAsia="ru-RU"/>
        </w:rPr>
        <w:t>3)</w:t>
      </w:r>
      <w:r w:rsidR="00A90CBD" w:rsidRPr="00DD06AF">
        <w:rPr>
          <w:rFonts w:ascii="Arial" w:eastAsia="Times New Roman" w:hAnsi="Arial" w:cs="Arial"/>
          <w:color w:val="000000"/>
          <w:sz w:val="24"/>
          <w:szCs w:val="24"/>
          <w:lang w:eastAsia="ru-RU"/>
        </w:rPr>
        <w:t xml:space="preserve"> </w:t>
      </w:r>
      <w:r w:rsidR="00503F4A" w:rsidRPr="00DD06AF">
        <w:rPr>
          <w:rFonts w:ascii="Arial" w:eastAsia="Times New Roman" w:hAnsi="Arial" w:cs="Arial"/>
          <w:color w:val="000000"/>
          <w:sz w:val="24"/>
          <w:szCs w:val="24"/>
          <w:lang w:val="kk-KZ" w:eastAsia="ru-RU"/>
        </w:rPr>
        <w:t>Кәсіпкер</w:t>
      </w:r>
      <w:r w:rsidR="005C16C6">
        <w:rPr>
          <w:rFonts w:ascii="Arial" w:eastAsia="Times New Roman" w:hAnsi="Arial" w:cs="Arial"/>
          <w:color w:val="000000"/>
          <w:sz w:val="24"/>
          <w:szCs w:val="24"/>
          <w:lang w:val="kk-KZ" w:eastAsia="ru-RU"/>
        </w:rPr>
        <w:t>дің</w:t>
      </w:r>
      <w:r w:rsidR="00503F4A" w:rsidRPr="00DD06AF">
        <w:rPr>
          <w:rFonts w:ascii="Arial" w:eastAsia="Times New Roman" w:hAnsi="Arial" w:cs="Arial"/>
          <w:color w:val="000000"/>
          <w:sz w:val="24"/>
          <w:szCs w:val="24"/>
          <w:lang w:val="kk-KZ" w:eastAsia="ru-RU"/>
        </w:rPr>
        <w:t xml:space="preserve"> </w:t>
      </w:r>
      <w:r w:rsidR="00A90CBD" w:rsidRPr="00DD06AF">
        <w:rPr>
          <w:rFonts w:ascii="Arial" w:eastAsia="Times New Roman" w:hAnsi="Arial" w:cs="Arial"/>
          <w:color w:val="000000"/>
          <w:sz w:val="24"/>
          <w:szCs w:val="24"/>
          <w:lang w:eastAsia="ru-RU"/>
        </w:rPr>
        <w:t>кредит</w:t>
      </w:r>
      <w:r w:rsidR="00503F4A" w:rsidRPr="00DD06AF">
        <w:rPr>
          <w:rFonts w:ascii="Arial" w:eastAsia="Times New Roman" w:hAnsi="Arial" w:cs="Arial"/>
          <w:color w:val="000000"/>
          <w:sz w:val="24"/>
          <w:szCs w:val="24"/>
          <w:lang w:val="kk-KZ" w:eastAsia="ru-RU"/>
        </w:rPr>
        <w:t>і бойынша сыйақы мөлшерлемесін субсидиялау</w:t>
      </w:r>
      <w:r w:rsidR="00A90CBD" w:rsidRPr="00DD06AF">
        <w:rPr>
          <w:rFonts w:ascii="Arial" w:eastAsia="Times New Roman" w:hAnsi="Arial" w:cs="Arial"/>
          <w:color w:val="000000"/>
          <w:sz w:val="24"/>
          <w:szCs w:val="24"/>
          <w:lang w:eastAsia="ru-RU"/>
        </w:rPr>
        <w:t xml:space="preserve">, </w:t>
      </w:r>
      <w:r w:rsidR="00503F4A" w:rsidRPr="00DD06AF">
        <w:rPr>
          <w:rFonts w:ascii="Arial" w:eastAsia="Times New Roman" w:hAnsi="Arial" w:cs="Arial"/>
          <w:color w:val="000000"/>
          <w:sz w:val="24"/>
          <w:szCs w:val="24"/>
          <w:lang w:val="kk-KZ" w:eastAsia="ru-RU"/>
        </w:rPr>
        <w:t xml:space="preserve">Кәсіпкердің </w:t>
      </w:r>
      <w:r w:rsidR="00A90CBD" w:rsidRPr="00DD06AF">
        <w:rPr>
          <w:rFonts w:ascii="Arial" w:eastAsia="Times New Roman" w:hAnsi="Arial" w:cs="Arial"/>
          <w:color w:val="000000"/>
          <w:sz w:val="24"/>
          <w:szCs w:val="24"/>
          <w:lang w:eastAsia="ru-RU"/>
        </w:rPr>
        <w:t>Лизинг</w:t>
      </w:r>
      <w:r w:rsidR="00503F4A" w:rsidRPr="00DD06AF">
        <w:rPr>
          <w:rFonts w:ascii="Arial" w:eastAsia="Times New Roman" w:hAnsi="Arial" w:cs="Arial"/>
          <w:color w:val="000000"/>
          <w:sz w:val="24"/>
          <w:szCs w:val="24"/>
          <w:lang w:val="kk-KZ" w:eastAsia="ru-RU"/>
        </w:rPr>
        <w:t xml:space="preserve"> бойынша</w:t>
      </w:r>
      <w:r w:rsidR="00F71E5A" w:rsidRPr="00DD06AF">
        <w:rPr>
          <w:rFonts w:ascii="Arial" w:eastAsia="Times New Roman" w:hAnsi="Arial" w:cs="Arial"/>
          <w:color w:val="000000"/>
          <w:sz w:val="24"/>
          <w:szCs w:val="24"/>
          <w:lang w:val="kk-KZ" w:eastAsia="ru-RU"/>
        </w:rPr>
        <w:t xml:space="preserve"> негізгі борыш</w:t>
      </w:r>
      <w:r w:rsidR="005C16C6">
        <w:rPr>
          <w:rFonts w:ascii="Arial" w:eastAsia="Times New Roman" w:hAnsi="Arial" w:cs="Arial"/>
          <w:color w:val="000000"/>
          <w:sz w:val="24"/>
          <w:szCs w:val="24"/>
          <w:lang w:val="kk-KZ" w:eastAsia="ru-RU"/>
        </w:rPr>
        <w:t>ты</w:t>
      </w:r>
      <w:r w:rsidR="00F71E5A" w:rsidRPr="00DD06AF">
        <w:rPr>
          <w:rFonts w:ascii="Arial" w:eastAsia="Times New Roman" w:hAnsi="Arial" w:cs="Arial"/>
          <w:color w:val="000000"/>
          <w:sz w:val="24"/>
          <w:szCs w:val="24"/>
          <w:lang w:val="kk-KZ" w:eastAsia="ru-RU"/>
        </w:rPr>
        <w:t xml:space="preserve"> мерзімінен бұрын ішінара/толық өтеу</w:t>
      </w:r>
      <w:r w:rsidR="005C16C6">
        <w:rPr>
          <w:rFonts w:ascii="Arial" w:eastAsia="Times New Roman" w:hAnsi="Arial" w:cs="Arial"/>
          <w:color w:val="000000"/>
          <w:sz w:val="24"/>
          <w:szCs w:val="24"/>
          <w:lang w:val="kk-KZ" w:eastAsia="ru-RU"/>
        </w:rPr>
        <w:t>і</w:t>
      </w:r>
      <w:r w:rsidR="00F71E5A" w:rsidRPr="00DD06AF">
        <w:rPr>
          <w:rFonts w:ascii="Arial" w:eastAsia="Times New Roman" w:hAnsi="Arial" w:cs="Arial"/>
          <w:color w:val="000000"/>
          <w:sz w:val="24"/>
          <w:szCs w:val="24"/>
          <w:lang w:val="kk-KZ" w:eastAsia="ru-RU"/>
        </w:rPr>
        <w:t xml:space="preserve"> тоқтатылған жағдайда</w:t>
      </w:r>
      <w:r w:rsidR="00A90CBD" w:rsidRPr="00DD06AF">
        <w:rPr>
          <w:rFonts w:ascii="Arial" w:eastAsia="Times New Roman" w:hAnsi="Arial" w:cs="Arial"/>
          <w:color w:val="000000"/>
          <w:sz w:val="24"/>
          <w:szCs w:val="24"/>
          <w:lang w:eastAsia="ru-RU"/>
        </w:rPr>
        <w:t xml:space="preserve">, </w:t>
      </w:r>
      <w:r w:rsidR="00F71E5A" w:rsidRPr="00DD06AF">
        <w:rPr>
          <w:rFonts w:ascii="Arial" w:eastAsia="Times New Roman" w:hAnsi="Arial" w:cs="Arial"/>
          <w:color w:val="000000"/>
          <w:sz w:val="24"/>
          <w:szCs w:val="24"/>
          <w:lang w:val="kk-KZ" w:eastAsia="ru-RU"/>
        </w:rPr>
        <w:t xml:space="preserve">өзара есеп айырысулардың салыстырып тексеру актілерін </w:t>
      </w:r>
      <w:r w:rsidR="00A90CBD" w:rsidRPr="00DD06AF">
        <w:rPr>
          <w:rFonts w:ascii="Arial" w:eastAsia="Times New Roman" w:hAnsi="Arial" w:cs="Arial"/>
          <w:color w:val="000000"/>
          <w:sz w:val="24"/>
          <w:szCs w:val="24"/>
          <w:lang w:eastAsia="ru-RU"/>
        </w:rPr>
        <w:t xml:space="preserve"> </w:t>
      </w:r>
      <w:r w:rsidR="00F71E5A" w:rsidRPr="00DD06AF">
        <w:rPr>
          <w:rFonts w:ascii="Arial" w:eastAsia="Times New Roman" w:hAnsi="Arial" w:cs="Arial"/>
          <w:color w:val="000000"/>
          <w:sz w:val="24"/>
          <w:szCs w:val="24"/>
          <w:lang w:eastAsia="ru-RU"/>
        </w:rPr>
        <w:t>7 (</w:t>
      </w:r>
      <w:r w:rsidR="00F71E5A" w:rsidRPr="00DD06AF">
        <w:rPr>
          <w:rFonts w:ascii="Arial" w:eastAsia="Times New Roman" w:hAnsi="Arial" w:cs="Arial"/>
          <w:color w:val="000000"/>
          <w:sz w:val="24"/>
          <w:szCs w:val="24"/>
          <w:lang w:val="kk-KZ" w:eastAsia="ru-RU"/>
        </w:rPr>
        <w:t>жеті</w:t>
      </w:r>
      <w:r w:rsidR="00F71E5A" w:rsidRPr="00DD06AF">
        <w:rPr>
          <w:rFonts w:ascii="Arial" w:eastAsia="Times New Roman" w:hAnsi="Arial" w:cs="Arial"/>
          <w:color w:val="000000"/>
          <w:sz w:val="24"/>
          <w:szCs w:val="24"/>
          <w:lang w:eastAsia="ru-RU"/>
        </w:rPr>
        <w:t>)</w:t>
      </w:r>
      <w:r w:rsidR="00F71E5A" w:rsidRPr="00DD06AF">
        <w:rPr>
          <w:rFonts w:ascii="Arial" w:eastAsia="Times New Roman" w:hAnsi="Arial" w:cs="Arial"/>
          <w:color w:val="000000"/>
          <w:sz w:val="24"/>
          <w:szCs w:val="24"/>
          <w:lang w:val="kk-KZ" w:eastAsia="ru-RU"/>
        </w:rPr>
        <w:t xml:space="preserve"> жұмыс күні ішінде Қаржы агентіне</w:t>
      </w:r>
      <w:r w:rsidR="00F71E5A" w:rsidRPr="00DD06AF">
        <w:rPr>
          <w:rFonts w:ascii="Arial" w:eastAsia="Times New Roman" w:hAnsi="Arial" w:cs="Arial"/>
          <w:color w:val="000000"/>
          <w:sz w:val="24"/>
          <w:szCs w:val="24"/>
          <w:lang w:eastAsia="ru-RU"/>
        </w:rPr>
        <w:t xml:space="preserve"> </w:t>
      </w:r>
      <w:proofErr w:type="gramStart"/>
      <w:r w:rsidR="00F71E5A" w:rsidRPr="00DD06AF">
        <w:rPr>
          <w:rFonts w:ascii="Arial" w:eastAsia="Times New Roman" w:hAnsi="Arial" w:cs="Arial"/>
          <w:color w:val="000000"/>
          <w:sz w:val="24"/>
          <w:szCs w:val="24"/>
          <w:lang w:val="kk-KZ" w:eastAsia="ru-RU"/>
        </w:rPr>
        <w:t>тапсыру</w:t>
      </w:r>
      <w:proofErr w:type="gramEnd"/>
      <w:r w:rsidR="00F71E5A" w:rsidRPr="00DD06AF">
        <w:rPr>
          <w:rFonts w:ascii="Arial" w:eastAsia="Times New Roman" w:hAnsi="Arial" w:cs="Arial"/>
          <w:color w:val="000000"/>
          <w:sz w:val="24"/>
          <w:szCs w:val="24"/>
          <w:lang w:val="kk-KZ" w:eastAsia="ru-RU"/>
        </w:rPr>
        <w:t>ға құқылы.</w:t>
      </w:r>
      <w:r w:rsidR="00A90CBD" w:rsidRPr="00DD06AF">
        <w:rPr>
          <w:rFonts w:ascii="Arial" w:eastAsia="Times New Roman" w:hAnsi="Arial" w:cs="Arial"/>
          <w:color w:val="000000"/>
          <w:sz w:val="24"/>
          <w:szCs w:val="24"/>
          <w:lang w:eastAsia="ru-RU"/>
        </w:rPr>
        <w:t xml:space="preserve"> </w:t>
      </w:r>
      <w:r w:rsidR="005C16C6">
        <w:rPr>
          <w:rFonts w:ascii="Arial" w:eastAsia="Times New Roman" w:hAnsi="Arial" w:cs="Arial"/>
          <w:color w:val="000000"/>
          <w:sz w:val="24"/>
          <w:szCs w:val="24"/>
          <w:lang w:val="kk-KZ" w:eastAsia="ru-RU"/>
        </w:rPr>
        <w:t>Бұл</w:t>
      </w:r>
      <w:r w:rsidR="00F71E5A" w:rsidRPr="00DD06AF">
        <w:rPr>
          <w:rFonts w:ascii="Arial" w:eastAsia="Times New Roman" w:hAnsi="Arial" w:cs="Arial"/>
          <w:color w:val="000000"/>
          <w:sz w:val="24"/>
          <w:szCs w:val="24"/>
          <w:lang w:val="kk-KZ" w:eastAsia="ru-RU"/>
        </w:rPr>
        <w:t xml:space="preserve"> ретте</w:t>
      </w:r>
      <w:r w:rsidR="00A90CBD" w:rsidRPr="00DD06AF">
        <w:rPr>
          <w:rFonts w:ascii="Arial" w:eastAsia="Times New Roman" w:hAnsi="Arial" w:cs="Arial"/>
          <w:color w:val="000000"/>
          <w:sz w:val="24"/>
          <w:szCs w:val="24"/>
          <w:lang w:eastAsia="ru-RU"/>
        </w:rPr>
        <w:t xml:space="preserve"> </w:t>
      </w:r>
      <w:r w:rsidR="00166735">
        <w:rPr>
          <w:rFonts w:ascii="Arial" w:eastAsia="Times New Roman" w:hAnsi="Arial" w:cs="Arial"/>
          <w:color w:val="000000"/>
          <w:sz w:val="24"/>
          <w:szCs w:val="24"/>
          <w:lang w:val="kk-KZ" w:eastAsia="ru-RU"/>
        </w:rPr>
        <w:t>Лизингтік компания</w:t>
      </w:r>
      <w:r w:rsidR="00F71E5A" w:rsidRPr="00DD06AF">
        <w:rPr>
          <w:rFonts w:ascii="Arial" w:eastAsia="Times New Roman" w:hAnsi="Arial" w:cs="Arial"/>
          <w:color w:val="000000"/>
          <w:sz w:val="24"/>
          <w:szCs w:val="24"/>
          <w:lang w:val="kk-KZ" w:eastAsia="ru-RU"/>
        </w:rPr>
        <w:t>/Банк/Даму Банкі</w:t>
      </w:r>
      <w:r w:rsidR="00F71E5A" w:rsidRPr="00DD06AF">
        <w:rPr>
          <w:rFonts w:ascii="Arial" w:eastAsia="Times New Roman" w:hAnsi="Arial" w:cs="Arial"/>
          <w:color w:val="000000"/>
          <w:sz w:val="24"/>
          <w:szCs w:val="24"/>
          <w:lang w:eastAsia="ru-RU"/>
        </w:rPr>
        <w:t xml:space="preserve"> </w:t>
      </w:r>
      <w:r w:rsidR="00F71E5A" w:rsidRPr="00DD06AF">
        <w:rPr>
          <w:rFonts w:ascii="Arial" w:eastAsia="Times New Roman" w:hAnsi="Arial" w:cs="Arial"/>
          <w:color w:val="000000"/>
          <w:sz w:val="24"/>
          <w:szCs w:val="24"/>
          <w:lang w:val="kk-KZ" w:eastAsia="ru-RU"/>
        </w:rPr>
        <w:t xml:space="preserve">салыстырып тексеру актісінде </w:t>
      </w:r>
      <w:proofErr w:type="spellStart"/>
      <w:r w:rsidR="00A90CBD" w:rsidRPr="00DD06AF">
        <w:rPr>
          <w:rFonts w:ascii="Arial" w:eastAsia="Times New Roman" w:hAnsi="Arial" w:cs="Arial"/>
          <w:color w:val="000000"/>
          <w:sz w:val="24"/>
          <w:szCs w:val="24"/>
          <w:lang w:eastAsia="ru-RU"/>
        </w:rPr>
        <w:t>субсиди</w:t>
      </w:r>
      <w:proofErr w:type="spellEnd"/>
      <w:r w:rsidR="00F71E5A" w:rsidRPr="00DD06AF">
        <w:rPr>
          <w:rFonts w:ascii="Arial" w:eastAsia="Times New Roman" w:hAnsi="Arial" w:cs="Arial"/>
          <w:color w:val="000000"/>
          <w:sz w:val="24"/>
          <w:szCs w:val="24"/>
          <w:lang w:val="kk-KZ" w:eastAsia="ru-RU"/>
        </w:rPr>
        <w:t>я сомасын және оның нақты есептен шығарылғанын</w:t>
      </w:r>
      <w:r w:rsidR="00A90CBD" w:rsidRPr="00DD06AF">
        <w:rPr>
          <w:rFonts w:ascii="Arial" w:eastAsia="Times New Roman" w:hAnsi="Arial" w:cs="Arial"/>
          <w:color w:val="000000"/>
          <w:sz w:val="24"/>
          <w:szCs w:val="24"/>
          <w:lang w:eastAsia="ru-RU"/>
        </w:rPr>
        <w:t>, а</w:t>
      </w:r>
      <w:r w:rsidR="00F71E5A" w:rsidRPr="00DD06AF">
        <w:rPr>
          <w:rFonts w:ascii="Arial" w:eastAsia="Times New Roman" w:hAnsi="Arial" w:cs="Arial"/>
          <w:color w:val="000000"/>
          <w:sz w:val="24"/>
          <w:szCs w:val="24"/>
          <w:lang w:val="kk-KZ" w:eastAsia="ru-RU"/>
        </w:rPr>
        <w:t>л Қаржы</w:t>
      </w:r>
      <w:r w:rsidR="00A90CBD" w:rsidRPr="00DD06AF">
        <w:rPr>
          <w:rFonts w:ascii="Arial" w:eastAsia="Times New Roman" w:hAnsi="Arial" w:cs="Arial"/>
          <w:color w:val="000000"/>
          <w:sz w:val="24"/>
          <w:szCs w:val="24"/>
          <w:lang w:eastAsia="ru-RU"/>
        </w:rPr>
        <w:t xml:space="preserve"> агент</w:t>
      </w:r>
      <w:r w:rsidR="00F71E5A" w:rsidRPr="00DD06AF">
        <w:rPr>
          <w:rFonts w:ascii="Arial" w:eastAsia="Times New Roman" w:hAnsi="Arial" w:cs="Arial"/>
          <w:color w:val="000000"/>
          <w:sz w:val="24"/>
          <w:szCs w:val="24"/>
          <w:lang w:val="kk-KZ" w:eastAsia="ru-RU"/>
        </w:rPr>
        <w:t>і</w:t>
      </w:r>
      <w:r w:rsidR="00A90CBD" w:rsidRPr="00DD06AF">
        <w:rPr>
          <w:rFonts w:ascii="Arial" w:eastAsia="Times New Roman" w:hAnsi="Arial" w:cs="Arial"/>
          <w:color w:val="000000"/>
          <w:sz w:val="24"/>
          <w:szCs w:val="24"/>
          <w:lang w:eastAsia="ru-RU"/>
        </w:rPr>
        <w:t xml:space="preserve"> </w:t>
      </w:r>
      <w:proofErr w:type="spellStart"/>
      <w:r w:rsidR="00A90CBD" w:rsidRPr="00DD06AF">
        <w:rPr>
          <w:rFonts w:ascii="Arial" w:eastAsia="Times New Roman" w:hAnsi="Arial" w:cs="Arial"/>
          <w:color w:val="000000"/>
          <w:sz w:val="24"/>
          <w:szCs w:val="24"/>
          <w:lang w:eastAsia="ru-RU"/>
        </w:rPr>
        <w:t>субсиди</w:t>
      </w:r>
      <w:proofErr w:type="spellEnd"/>
      <w:r w:rsidR="00F71E5A" w:rsidRPr="00DD06AF">
        <w:rPr>
          <w:rFonts w:ascii="Arial" w:eastAsia="Times New Roman" w:hAnsi="Arial" w:cs="Arial"/>
          <w:color w:val="000000"/>
          <w:sz w:val="24"/>
          <w:szCs w:val="24"/>
          <w:lang w:val="kk-KZ" w:eastAsia="ru-RU"/>
        </w:rPr>
        <w:t>я сомасын және аударылған күнін көрсетуге;</w:t>
      </w:r>
    </w:p>
    <w:p w:rsidR="00F71E5A" w:rsidRPr="00DD06AF" w:rsidRDefault="006124EB" w:rsidP="007111F0">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eastAsia="ru-RU"/>
        </w:rPr>
        <w:t>4)</w:t>
      </w:r>
      <w:r w:rsidR="00A90CBD" w:rsidRPr="00DD06AF">
        <w:rPr>
          <w:rFonts w:ascii="Arial" w:eastAsia="Times New Roman" w:hAnsi="Arial" w:cs="Arial"/>
          <w:color w:val="000000"/>
          <w:sz w:val="24"/>
          <w:szCs w:val="24"/>
          <w:lang w:eastAsia="ru-RU"/>
        </w:rPr>
        <w:t xml:space="preserve"> мониторинг</w:t>
      </w:r>
      <w:r w:rsidR="00F71E5A" w:rsidRPr="00DD06AF">
        <w:rPr>
          <w:rFonts w:ascii="Arial" w:eastAsia="Times New Roman" w:hAnsi="Arial" w:cs="Arial"/>
          <w:color w:val="000000"/>
          <w:sz w:val="24"/>
          <w:szCs w:val="24"/>
          <w:lang w:val="kk-KZ" w:eastAsia="ru-RU"/>
        </w:rPr>
        <w:t>тік есептерді осы Шарт</w:t>
      </w:r>
      <w:r w:rsidR="005C16C6">
        <w:rPr>
          <w:rFonts w:ascii="Arial" w:eastAsia="Times New Roman" w:hAnsi="Arial" w:cs="Arial"/>
          <w:color w:val="000000"/>
          <w:sz w:val="24"/>
          <w:szCs w:val="24"/>
          <w:lang w:val="kk-KZ" w:eastAsia="ru-RU"/>
        </w:rPr>
        <w:t>та</w:t>
      </w:r>
      <w:r w:rsidR="00F71E5A" w:rsidRPr="00DD06AF">
        <w:rPr>
          <w:rFonts w:ascii="Arial" w:eastAsia="Times New Roman" w:hAnsi="Arial" w:cs="Arial"/>
          <w:color w:val="000000"/>
          <w:sz w:val="24"/>
          <w:szCs w:val="24"/>
          <w:lang w:val="kk-KZ" w:eastAsia="ru-RU"/>
        </w:rPr>
        <w:t xml:space="preserve"> қарастырылған мерзімде және нысанда ұсынуға</w:t>
      </w:r>
      <w:r w:rsidR="00A90CBD" w:rsidRPr="00DD06AF">
        <w:rPr>
          <w:rFonts w:ascii="Arial" w:eastAsia="Times New Roman" w:hAnsi="Arial" w:cs="Arial"/>
          <w:color w:val="000000"/>
          <w:sz w:val="24"/>
          <w:szCs w:val="24"/>
          <w:lang w:eastAsia="ru-RU"/>
        </w:rPr>
        <w:t>;</w:t>
      </w:r>
    </w:p>
    <w:p w:rsidR="00F71E5A" w:rsidRPr="00DD06AF" w:rsidRDefault="00FD7632" w:rsidP="007111F0">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lastRenderedPageBreak/>
        <w:t>5)</w:t>
      </w:r>
      <w:r w:rsidR="00A90CBD" w:rsidRPr="00DD06AF">
        <w:rPr>
          <w:rFonts w:ascii="Arial" w:eastAsia="Times New Roman" w:hAnsi="Arial" w:cs="Arial"/>
          <w:color w:val="000000"/>
          <w:sz w:val="24"/>
          <w:szCs w:val="24"/>
          <w:lang w:val="kk-KZ" w:eastAsia="ru-RU"/>
        </w:rPr>
        <w:t xml:space="preserve"> </w:t>
      </w:r>
      <w:r w:rsidR="00F71E5A" w:rsidRPr="00DD06AF">
        <w:rPr>
          <w:rFonts w:ascii="Arial" w:eastAsia="Times New Roman" w:hAnsi="Arial" w:cs="Arial"/>
          <w:color w:val="000000"/>
          <w:sz w:val="24"/>
          <w:szCs w:val="24"/>
          <w:lang w:val="kk-KZ" w:eastAsia="ru-RU"/>
        </w:rPr>
        <w:t xml:space="preserve">Кәсіпкер Қаржы лизингі шартының төлемдерді өтеу кестесіне сәйкес </w:t>
      </w:r>
      <w:r w:rsidR="00166735">
        <w:rPr>
          <w:rFonts w:ascii="Arial" w:eastAsia="Times New Roman" w:hAnsi="Arial" w:cs="Arial"/>
          <w:color w:val="000000"/>
          <w:sz w:val="24"/>
          <w:szCs w:val="24"/>
          <w:lang w:val="kk-KZ" w:eastAsia="ru-RU"/>
        </w:rPr>
        <w:t>Лизингтік компания</w:t>
      </w:r>
      <w:r w:rsidR="00F71E5A" w:rsidRPr="00DD06AF">
        <w:rPr>
          <w:rFonts w:ascii="Arial" w:eastAsia="Times New Roman" w:hAnsi="Arial" w:cs="Arial"/>
          <w:color w:val="000000"/>
          <w:sz w:val="24"/>
          <w:szCs w:val="24"/>
          <w:lang w:val="kk-KZ" w:eastAsia="ru-RU"/>
        </w:rPr>
        <w:t xml:space="preserve">/Банк/Даму Банкі алдындағы </w:t>
      </w:r>
      <w:r w:rsidR="0023438C">
        <w:rPr>
          <w:rFonts w:ascii="Arial" w:eastAsia="Times New Roman" w:hAnsi="Arial" w:cs="Arial"/>
          <w:color w:val="000000"/>
          <w:sz w:val="24"/>
          <w:szCs w:val="24"/>
          <w:lang w:val="kk-KZ" w:eastAsia="ru-RU"/>
        </w:rPr>
        <w:t>Лизингтік</w:t>
      </w:r>
      <w:r w:rsidR="00F71E5A" w:rsidRPr="00DD06AF">
        <w:rPr>
          <w:rFonts w:ascii="Arial" w:eastAsia="Times New Roman" w:hAnsi="Arial" w:cs="Arial"/>
          <w:color w:val="000000"/>
          <w:sz w:val="24"/>
          <w:szCs w:val="24"/>
          <w:lang w:val="kk-KZ" w:eastAsia="ru-RU"/>
        </w:rPr>
        <w:t xml:space="preserve"> төлемдерін енгізу бойынша міндеттемелерін 2 (екі) және одан да көп рет орындамаған жағдайда,  Қаржы агентін </w:t>
      </w:r>
      <w:r w:rsidR="005C16C6">
        <w:rPr>
          <w:rFonts w:ascii="Arial" w:eastAsia="Times New Roman" w:hAnsi="Arial" w:cs="Arial"/>
          <w:color w:val="000000"/>
          <w:sz w:val="24"/>
          <w:szCs w:val="24"/>
          <w:lang w:val="kk-KZ" w:eastAsia="ru-RU"/>
        </w:rPr>
        <w:t>бұл туралы</w:t>
      </w:r>
      <w:r w:rsidR="00F71E5A" w:rsidRPr="00DD06AF">
        <w:rPr>
          <w:rFonts w:ascii="Arial" w:eastAsia="Times New Roman" w:hAnsi="Arial" w:cs="Arial"/>
          <w:color w:val="000000"/>
          <w:sz w:val="24"/>
          <w:szCs w:val="24"/>
          <w:lang w:val="kk-KZ" w:eastAsia="ru-RU"/>
        </w:rPr>
        <w:t xml:space="preserve"> 5 (бес) жұмыс күні ішінде хабардар етуге құқылы.</w:t>
      </w:r>
      <w:r w:rsidR="00A90CBD" w:rsidRPr="00DD06AF">
        <w:rPr>
          <w:rFonts w:ascii="Arial" w:eastAsia="Times New Roman" w:hAnsi="Arial" w:cs="Arial"/>
          <w:color w:val="000000"/>
          <w:sz w:val="24"/>
          <w:szCs w:val="24"/>
          <w:lang w:val="kk-KZ" w:eastAsia="ru-RU"/>
        </w:rPr>
        <w:t xml:space="preserve"> </w:t>
      </w:r>
      <w:r w:rsidR="00F71E5A" w:rsidRPr="00DD06AF">
        <w:rPr>
          <w:rFonts w:ascii="Arial" w:eastAsia="Times New Roman" w:hAnsi="Arial" w:cs="Arial"/>
          <w:color w:val="000000"/>
          <w:sz w:val="24"/>
          <w:szCs w:val="24"/>
          <w:lang w:val="kk-KZ" w:eastAsia="ru-RU"/>
        </w:rPr>
        <w:t>Мұндай жағдайда көрсетілген жағдайлардың туындағаны туралы Қаржы агентіне белгілі болған кезден бастап, Субсидиялау тоқтатылады.</w:t>
      </w:r>
    </w:p>
    <w:p w:rsidR="007D2943" w:rsidRPr="00DD06AF" w:rsidRDefault="00F71E5A" w:rsidP="007111F0">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xml:space="preserve"> </w:t>
      </w:r>
      <w:r w:rsidR="00FD7632" w:rsidRPr="00DD06AF">
        <w:rPr>
          <w:rFonts w:ascii="Arial" w:eastAsia="Times New Roman" w:hAnsi="Arial" w:cs="Arial"/>
          <w:color w:val="000000"/>
          <w:sz w:val="24"/>
          <w:szCs w:val="24"/>
          <w:lang w:val="kk-KZ" w:eastAsia="ru-RU"/>
        </w:rPr>
        <w:t>6)</w:t>
      </w:r>
      <w:r w:rsidR="00A90CBD" w:rsidRPr="00DD06AF">
        <w:rPr>
          <w:rFonts w:ascii="Arial" w:eastAsia="Times New Roman" w:hAnsi="Arial" w:cs="Arial"/>
          <w:color w:val="000000"/>
          <w:sz w:val="24"/>
          <w:szCs w:val="24"/>
          <w:lang w:val="kk-KZ" w:eastAsia="ru-RU"/>
        </w:rPr>
        <w:t xml:space="preserve"> </w:t>
      </w:r>
      <w:r w:rsidR="007D2943" w:rsidRPr="00DD06AF">
        <w:rPr>
          <w:rFonts w:ascii="Arial" w:eastAsia="Times New Roman" w:hAnsi="Arial" w:cs="Arial"/>
          <w:color w:val="000000"/>
          <w:sz w:val="24"/>
          <w:szCs w:val="24"/>
          <w:lang w:val="kk-KZ" w:eastAsia="ru-RU"/>
        </w:rPr>
        <w:t>Қаржы агентін осы Шарттың талаптарын орындауға әсер ете алатын  барлық міндеттемелер туралы дер кезінде хабардар етуге;</w:t>
      </w:r>
    </w:p>
    <w:p w:rsidR="00A90CBD" w:rsidRPr="00DD06AF" w:rsidRDefault="00FD7632" w:rsidP="007111F0">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7)</w:t>
      </w:r>
      <w:r w:rsidR="00A90CBD" w:rsidRPr="00DD06AF">
        <w:rPr>
          <w:rFonts w:ascii="Arial" w:eastAsia="Times New Roman" w:hAnsi="Arial" w:cs="Arial"/>
          <w:color w:val="000000"/>
          <w:sz w:val="24"/>
          <w:szCs w:val="24"/>
          <w:lang w:val="kk-KZ" w:eastAsia="ru-RU"/>
        </w:rPr>
        <w:t xml:space="preserve"> </w:t>
      </w:r>
      <w:r w:rsidR="007D2943" w:rsidRPr="00DD06AF">
        <w:rPr>
          <w:rFonts w:ascii="Arial" w:eastAsia="Times New Roman" w:hAnsi="Arial" w:cs="Arial"/>
          <w:color w:val="000000"/>
          <w:sz w:val="24"/>
          <w:szCs w:val="24"/>
          <w:lang w:val="kk-KZ" w:eastAsia="ru-RU"/>
        </w:rPr>
        <w:t>Кәсіпкер Лизинг бойынша негізгі борышты мерзімінен бұры</w:t>
      </w:r>
      <w:r w:rsidR="005C16C6">
        <w:rPr>
          <w:rFonts w:ascii="Arial" w:eastAsia="Times New Roman" w:hAnsi="Arial" w:cs="Arial"/>
          <w:color w:val="000000"/>
          <w:sz w:val="24"/>
          <w:szCs w:val="24"/>
          <w:lang w:val="kk-KZ" w:eastAsia="ru-RU"/>
        </w:rPr>
        <w:t>н ішінара/толық өтеген жағдайда</w:t>
      </w:r>
      <w:r w:rsidR="007D2943" w:rsidRPr="00DD06AF">
        <w:rPr>
          <w:rFonts w:ascii="Arial" w:eastAsia="Times New Roman" w:hAnsi="Arial" w:cs="Arial"/>
          <w:color w:val="000000"/>
          <w:sz w:val="24"/>
          <w:szCs w:val="24"/>
          <w:lang w:val="kk-KZ" w:eastAsia="ru-RU"/>
        </w:rPr>
        <w:t xml:space="preserve"> </w:t>
      </w:r>
      <w:r w:rsidR="00166735">
        <w:rPr>
          <w:rFonts w:ascii="Arial" w:eastAsia="Times New Roman" w:hAnsi="Arial" w:cs="Arial"/>
          <w:color w:val="000000"/>
          <w:sz w:val="24"/>
          <w:szCs w:val="24"/>
          <w:lang w:val="kk-KZ" w:eastAsia="ru-RU"/>
        </w:rPr>
        <w:t>Лизингтік компания</w:t>
      </w:r>
      <w:r w:rsidR="007D2943" w:rsidRPr="00DD06AF">
        <w:rPr>
          <w:rFonts w:ascii="Arial" w:eastAsia="Times New Roman" w:hAnsi="Arial" w:cs="Arial"/>
          <w:color w:val="000000"/>
          <w:sz w:val="24"/>
          <w:szCs w:val="24"/>
          <w:lang w:val="kk-KZ" w:eastAsia="ru-RU"/>
        </w:rPr>
        <w:t>/Банк/Даму Банкі Қаржы агентін Лизинг бойынша негізгі борыштың мерзімінен бұрын ішінара/толық өтелу фактісі жайлы хабардар етеді</w:t>
      </w:r>
      <w:r w:rsidR="00A90CBD" w:rsidRPr="00DD06AF">
        <w:rPr>
          <w:rFonts w:ascii="Arial" w:eastAsia="Times New Roman" w:hAnsi="Arial" w:cs="Arial"/>
          <w:color w:val="000000"/>
          <w:sz w:val="24"/>
          <w:szCs w:val="24"/>
          <w:lang w:val="kk-KZ" w:eastAsia="ru-RU"/>
        </w:rPr>
        <w:t>;</w:t>
      </w:r>
    </w:p>
    <w:p w:rsidR="00A90CBD" w:rsidRPr="00856574" w:rsidRDefault="00FD7632" w:rsidP="007111F0">
      <w:pPr>
        <w:spacing w:after="0" w:line="240" w:lineRule="auto"/>
        <w:ind w:firstLine="708"/>
        <w:jc w:val="both"/>
        <w:rPr>
          <w:rFonts w:ascii="Arial" w:eastAsia="Times New Roman" w:hAnsi="Arial" w:cs="Arial"/>
          <w:color w:val="000000"/>
          <w:sz w:val="24"/>
          <w:szCs w:val="24"/>
          <w:lang w:val="kk-KZ" w:eastAsia="ru-RU"/>
        </w:rPr>
      </w:pPr>
      <w:r w:rsidRPr="00856574">
        <w:rPr>
          <w:rFonts w:ascii="Arial" w:eastAsia="Times New Roman" w:hAnsi="Arial" w:cs="Arial"/>
          <w:color w:val="000000"/>
          <w:sz w:val="24"/>
          <w:szCs w:val="24"/>
          <w:lang w:val="kk-KZ" w:eastAsia="ru-RU"/>
        </w:rPr>
        <w:t>8)</w:t>
      </w:r>
      <w:r w:rsidR="00A90CBD" w:rsidRPr="00856574">
        <w:rPr>
          <w:rFonts w:ascii="Arial" w:eastAsia="Times New Roman" w:hAnsi="Arial" w:cs="Arial"/>
          <w:color w:val="000000"/>
          <w:sz w:val="24"/>
          <w:szCs w:val="24"/>
          <w:lang w:val="kk-KZ" w:eastAsia="ru-RU"/>
        </w:rPr>
        <w:t xml:space="preserve"> Лизинг</w:t>
      </w:r>
      <w:r w:rsidR="008B18C8" w:rsidRPr="00DD06AF">
        <w:rPr>
          <w:rFonts w:ascii="Arial" w:eastAsia="Times New Roman" w:hAnsi="Arial" w:cs="Arial"/>
          <w:color w:val="000000"/>
          <w:sz w:val="24"/>
          <w:szCs w:val="24"/>
          <w:lang w:val="kk-KZ" w:eastAsia="ru-RU"/>
        </w:rPr>
        <w:t xml:space="preserve"> сомасын және/немесе Лизинг бойынша номиналды сыйақы </w:t>
      </w:r>
      <w:r w:rsidR="005C16C6">
        <w:rPr>
          <w:rFonts w:ascii="Arial" w:eastAsia="Times New Roman" w:hAnsi="Arial" w:cs="Arial"/>
          <w:color w:val="000000"/>
          <w:sz w:val="24"/>
          <w:szCs w:val="24"/>
          <w:lang w:val="kk-KZ" w:eastAsia="ru-RU"/>
        </w:rPr>
        <w:t>ставкасын</w:t>
      </w:r>
      <w:r w:rsidR="008B18C8" w:rsidRPr="00DD06AF">
        <w:rPr>
          <w:rFonts w:ascii="Arial" w:eastAsia="Times New Roman" w:hAnsi="Arial" w:cs="Arial"/>
          <w:color w:val="000000"/>
          <w:sz w:val="24"/>
          <w:szCs w:val="24"/>
          <w:lang w:val="kk-KZ" w:eastAsia="ru-RU"/>
        </w:rPr>
        <w:t xml:space="preserve"> осы Шарттың </w:t>
      </w:r>
      <w:r w:rsidR="005C16C6">
        <w:rPr>
          <w:rFonts w:ascii="Arial" w:eastAsia="Times New Roman" w:hAnsi="Arial" w:cs="Arial"/>
          <w:color w:val="000000"/>
          <w:sz w:val="24"/>
          <w:szCs w:val="24"/>
          <w:lang w:val="kk-KZ" w:eastAsia="ru-RU"/>
        </w:rPr>
        <w:t>қолданылу</w:t>
      </w:r>
      <w:r w:rsidR="008B18C8" w:rsidRPr="00DD06AF">
        <w:rPr>
          <w:rFonts w:ascii="Arial" w:eastAsia="Times New Roman" w:hAnsi="Arial" w:cs="Arial"/>
          <w:color w:val="000000"/>
          <w:sz w:val="24"/>
          <w:szCs w:val="24"/>
          <w:lang w:val="kk-KZ" w:eastAsia="ru-RU"/>
        </w:rPr>
        <w:t xml:space="preserve"> мер</w:t>
      </w:r>
      <w:r w:rsidR="005C16C6">
        <w:rPr>
          <w:rFonts w:ascii="Arial" w:eastAsia="Times New Roman" w:hAnsi="Arial" w:cs="Arial"/>
          <w:color w:val="000000"/>
          <w:sz w:val="24"/>
          <w:szCs w:val="24"/>
          <w:lang w:val="kk-KZ" w:eastAsia="ru-RU"/>
        </w:rPr>
        <w:t>зімі ішінде өзгертпеуге міндеттенеді</w:t>
      </w:r>
      <w:r w:rsidR="00A90CBD" w:rsidRPr="00856574">
        <w:rPr>
          <w:rFonts w:ascii="Arial" w:eastAsia="Times New Roman" w:hAnsi="Arial" w:cs="Arial"/>
          <w:color w:val="000000"/>
          <w:sz w:val="24"/>
          <w:szCs w:val="24"/>
          <w:lang w:val="kk-KZ" w:eastAsia="ru-RU"/>
        </w:rPr>
        <w:t>.</w:t>
      </w:r>
    </w:p>
    <w:p w:rsidR="007D2943" w:rsidRPr="00856574" w:rsidRDefault="00A90CBD" w:rsidP="007111F0">
      <w:pPr>
        <w:spacing w:after="0" w:line="240" w:lineRule="auto"/>
        <w:ind w:firstLine="708"/>
        <w:jc w:val="both"/>
        <w:rPr>
          <w:rFonts w:ascii="Arial" w:eastAsia="Times New Roman" w:hAnsi="Arial" w:cs="Arial"/>
          <w:color w:val="000000"/>
          <w:sz w:val="24"/>
          <w:szCs w:val="24"/>
          <w:lang w:val="kk-KZ" w:eastAsia="ru-RU"/>
        </w:rPr>
      </w:pPr>
      <w:r w:rsidRPr="00856574">
        <w:rPr>
          <w:rFonts w:ascii="Arial" w:eastAsia="Times New Roman" w:hAnsi="Arial" w:cs="Arial"/>
          <w:color w:val="000000"/>
          <w:sz w:val="24"/>
          <w:szCs w:val="24"/>
          <w:lang w:val="kk-KZ" w:eastAsia="ru-RU"/>
        </w:rPr>
        <w:t xml:space="preserve">5. </w:t>
      </w:r>
      <w:r w:rsidR="007D2943" w:rsidRPr="00DD06AF">
        <w:rPr>
          <w:rFonts w:ascii="Arial" w:eastAsia="Times New Roman" w:hAnsi="Arial" w:cs="Arial"/>
          <w:color w:val="000000"/>
          <w:sz w:val="24"/>
          <w:szCs w:val="24"/>
          <w:lang w:val="kk-KZ" w:eastAsia="ru-RU"/>
        </w:rPr>
        <w:t>Кәсіпкер</w:t>
      </w:r>
      <w:r w:rsidR="007D2943" w:rsidRPr="00856574">
        <w:rPr>
          <w:rFonts w:ascii="Arial" w:eastAsia="Times New Roman" w:hAnsi="Arial" w:cs="Arial"/>
          <w:color w:val="000000"/>
          <w:sz w:val="24"/>
          <w:szCs w:val="24"/>
          <w:lang w:val="kk-KZ" w:eastAsia="ru-RU"/>
        </w:rPr>
        <w:t>:</w:t>
      </w:r>
    </w:p>
    <w:p w:rsidR="007D2943" w:rsidRPr="00856574" w:rsidRDefault="007D2943" w:rsidP="007111F0">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xml:space="preserve">1) Қаржы </w:t>
      </w:r>
      <w:r w:rsidRPr="00856574">
        <w:rPr>
          <w:rFonts w:ascii="Arial" w:eastAsia="Times New Roman" w:hAnsi="Arial" w:cs="Arial"/>
          <w:color w:val="000000"/>
          <w:sz w:val="24"/>
          <w:szCs w:val="24"/>
          <w:lang w:val="kk-KZ" w:eastAsia="ru-RU"/>
        </w:rPr>
        <w:t>лизинг</w:t>
      </w:r>
      <w:r w:rsidRPr="00DD06AF">
        <w:rPr>
          <w:rFonts w:ascii="Arial" w:eastAsia="Times New Roman" w:hAnsi="Arial" w:cs="Arial"/>
          <w:color w:val="000000"/>
          <w:sz w:val="24"/>
          <w:szCs w:val="24"/>
          <w:lang w:val="kk-KZ" w:eastAsia="ru-RU"/>
        </w:rPr>
        <w:t>і шарты бойынша өз міндеттемесін уақыты</w:t>
      </w:r>
      <w:r w:rsidR="002C5AD1">
        <w:rPr>
          <w:rFonts w:ascii="Arial" w:eastAsia="Times New Roman" w:hAnsi="Arial" w:cs="Arial"/>
          <w:color w:val="000000"/>
          <w:sz w:val="24"/>
          <w:szCs w:val="24"/>
          <w:lang w:val="kk-KZ" w:eastAsia="ru-RU"/>
        </w:rPr>
        <w:t>нда</w:t>
      </w:r>
      <w:r w:rsidRPr="00DD06AF">
        <w:rPr>
          <w:rFonts w:ascii="Arial" w:eastAsia="Times New Roman" w:hAnsi="Arial" w:cs="Arial"/>
          <w:color w:val="000000"/>
          <w:sz w:val="24"/>
          <w:szCs w:val="24"/>
          <w:lang w:val="kk-KZ" w:eastAsia="ru-RU"/>
        </w:rPr>
        <w:t xml:space="preserve"> және толық көлемде орындауға</w:t>
      </w:r>
      <w:r w:rsidRPr="00856574">
        <w:rPr>
          <w:rFonts w:ascii="Arial" w:eastAsia="Times New Roman" w:hAnsi="Arial" w:cs="Arial"/>
          <w:color w:val="000000"/>
          <w:sz w:val="24"/>
          <w:szCs w:val="24"/>
          <w:lang w:val="kk-KZ" w:eastAsia="ru-RU"/>
        </w:rPr>
        <w:t>;</w:t>
      </w:r>
    </w:p>
    <w:p w:rsidR="007D2943" w:rsidRPr="00DD06AF" w:rsidRDefault="007D2943" w:rsidP="007111F0">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2) Қаржы агентінің сұрауы бойынша Бағдарламаның, Қаржы лизингі шарты мен осы Шарт талаптарының орындалуы</w:t>
      </w:r>
      <w:r w:rsidR="005C16C6">
        <w:rPr>
          <w:rFonts w:ascii="Arial" w:eastAsia="Times New Roman" w:hAnsi="Arial" w:cs="Arial"/>
          <w:color w:val="000000"/>
          <w:sz w:val="24"/>
          <w:szCs w:val="24"/>
          <w:lang w:val="kk-KZ" w:eastAsia="ru-RU"/>
        </w:rPr>
        <w:t>на</w:t>
      </w:r>
      <w:r w:rsidRPr="00DD06AF">
        <w:rPr>
          <w:rFonts w:ascii="Arial" w:eastAsia="Times New Roman" w:hAnsi="Arial" w:cs="Arial"/>
          <w:color w:val="000000"/>
          <w:sz w:val="24"/>
          <w:szCs w:val="24"/>
          <w:lang w:val="kk-KZ" w:eastAsia="ru-RU"/>
        </w:rPr>
        <w:t xml:space="preserve"> байланысты құжаттар мен ақпаратты ұсынуға;</w:t>
      </w:r>
    </w:p>
    <w:p w:rsidR="00A90CBD" w:rsidRPr="00DD06AF" w:rsidRDefault="00FD7632" w:rsidP="007111F0">
      <w:pPr>
        <w:spacing w:after="0" w:line="240" w:lineRule="auto"/>
        <w:ind w:firstLine="708"/>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3)</w:t>
      </w:r>
      <w:r w:rsidR="00A90CBD" w:rsidRPr="00DD06AF">
        <w:rPr>
          <w:rFonts w:ascii="Arial" w:eastAsia="Times New Roman" w:hAnsi="Arial" w:cs="Arial"/>
          <w:color w:val="000000"/>
          <w:sz w:val="24"/>
          <w:szCs w:val="24"/>
          <w:lang w:val="kk-KZ" w:eastAsia="ru-RU"/>
        </w:rPr>
        <w:t xml:space="preserve"> </w:t>
      </w:r>
      <w:r w:rsidR="007D2943" w:rsidRPr="00DD06AF">
        <w:rPr>
          <w:rFonts w:ascii="Arial" w:eastAsia="Times New Roman" w:hAnsi="Arial" w:cs="Arial"/>
          <w:color w:val="000000"/>
          <w:sz w:val="24"/>
          <w:szCs w:val="24"/>
          <w:lang w:val="kk-KZ" w:eastAsia="ru-RU"/>
        </w:rPr>
        <w:t>осы Шарттың талаптары мен іске асырылуы туралы ақпаратты Тараптардың жазбаша келісімінсіз  табыстамауға және ашпауға мінд</w:t>
      </w:r>
      <w:r w:rsidR="005C16C6">
        <w:rPr>
          <w:rFonts w:ascii="Arial" w:eastAsia="Times New Roman" w:hAnsi="Arial" w:cs="Arial"/>
          <w:color w:val="000000"/>
          <w:sz w:val="24"/>
          <w:szCs w:val="24"/>
          <w:lang w:val="kk-KZ" w:eastAsia="ru-RU"/>
        </w:rPr>
        <w:t>етті</w:t>
      </w:r>
      <w:r w:rsidR="00A90CBD" w:rsidRPr="00DD06AF">
        <w:rPr>
          <w:rFonts w:ascii="Arial" w:eastAsia="Times New Roman" w:hAnsi="Arial" w:cs="Arial"/>
          <w:color w:val="000000"/>
          <w:sz w:val="24"/>
          <w:szCs w:val="24"/>
          <w:lang w:val="kk-KZ" w:eastAsia="ru-RU"/>
        </w:rPr>
        <w:t>.</w:t>
      </w:r>
    </w:p>
    <w:p w:rsidR="00A90CBD" w:rsidRPr="00856574" w:rsidRDefault="00A90CBD" w:rsidP="007111F0">
      <w:pPr>
        <w:spacing w:after="0" w:line="240" w:lineRule="auto"/>
        <w:ind w:firstLine="708"/>
        <w:jc w:val="both"/>
        <w:rPr>
          <w:rFonts w:ascii="Arial" w:eastAsia="Times New Roman" w:hAnsi="Arial" w:cs="Arial"/>
          <w:color w:val="000000"/>
          <w:sz w:val="24"/>
          <w:szCs w:val="24"/>
          <w:lang w:val="kk-KZ" w:eastAsia="ru-RU"/>
        </w:rPr>
      </w:pPr>
      <w:r w:rsidRPr="00856574">
        <w:rPr>
          <w:rFonts w:ascii="Arial" w:eastAsia="Times New Roman" w:hAnsi="Arial" w:cs="Arial"/>
          <w:color w:val="000000"/>
          <w:sz w:val="24"/>
          <w:szCs w:val="24"/>
          <w:lang w:val="kk-KZ" w:eastAsia="ru-RU"/>
        </w:rPr>
        <w:t xml:space="preserve">6. </w:t>
      </w:r>
      <w:r w:rsidR="007D2943" w:rsidRPr="00DD06AF">
        <w:rPr>
          <w:rFonts w:ascii="Arial" w:eastAsia="Times New Roman" w:hAnsi="Arial" w:cs="Arial"/>
          <w:color w:val="000000"/>
          <w:sz w:val="24"/>
          <w:szCs w:val="24"/>
          <w:lang w:val="kk-KZ" w:eastAsia="ru-RU"/>
        </w:rPr>
        <w:t>Кәсіпкер</w:t>
      </w:r>
      <w:r w:rsidRPr="00856574">
        <w:rPr>
          <w:rFonts w:ascii="Arial" w:eastAsia="Times New Roman" w:hAnsi="Arial" w:cs="Arial"/>
          <w:color w:val="000000"/>
          <w:sz w:val="24"/>
          <w:szCs w:val="24"/>
          <w:lang w:val="kk-KZ" w:eastAsia="ru-RU"/>
        </w:rPr>
        <w:t>:</w:t>
      </w:r>
    </w:p>
    <w:p w:rsidR="00A90CBD" w:rsidRPr="00856574" w:rsidRDefault="00FD7632" w:rsidP="007111F0">
      <w:pPr>
        <w:spacing w:after="0" w:line="240" w:lineRule="auto"/>
        <w:ind w:firstLine="708"/>
        <w:jc w:val="both"/>
        <w:rPr>
          <w:rFonts w:ascii="Arial" w:eastAsia="Times New Roman" w:hAnsi="Arial" w:cs="Arial"/>
          <w:color w:val="000000"/>
          <w:sz w:val="24"/>
          <w:szCs w:val="24"/>
          <w:lang w:val="kk-KZ" w:eastAsia="ru-RU"/>
        </w:rPr>
      </w:pPr>
      <w:r w:rsidRPr="00856574">
        <w:rPr>
          <w:rFonts w:ascii="Arial" w:eastAsia="Times New Roman" w:hAnsi="Arial" w:cs="Arial"/>
          <w:color w:val="000000"/>
          <w:sz w:val="24"/>
          <w:szCs w:val="24"/>
          <w:lang w:val="kk-KZ" w:eastAsia="ru-RU"/>
        </w:rPr>
        <w:t>1)</w:t>
      </w:r>
      <w:r w:rsidR="00A90CBD" w:rsidRPr="00856574">
        <w:rPr>
          <w:rFonts w:ascii="Arial" w:eastAsia="Times New Roman" w:hAnsi="Arial" w:cs="Arial"/>
          <w:color w:val="000000"/>
          <w:sz w:val="24"/>
          <w:szCs w:val="24"/>
          <w:lang w:val="kk-KZ" w:eastAsia="ru-RU"/>
        </w:rPr>
        <w:t xml:space="preserve"> </w:t>
      </w:r>
      <w:r w:rsidR="003F7F9A" w:rsidRPr="00DD06AF">
        <w:rPr>
          <w:rFonts w:ascii="Arial" w:eastAsia="Times New Roman" w:hAnsi="Arial" w:cs="Arial"/>
          <w:color w:val="000000"/>
          <w:sz w:val="24"/>
          <w:szCs w:val="24"/>
          <w:lang w:val="kk-KZ" w:eastAsia="ru-RU"/>
        </w:rPr>
        <w:t xml:space="preserve">Қаржы </w:t>
      </w:r>
      <w:r w:rsidR="00A90CBD" w:rsidRPr="00856574">
        <w:rPr>
          <w:rFonts w:ascii="Arial" w:eastAsia="Times New Roman" w:hAnsi="Arial" w:cs="Arial"/>
          <w:color w:val="000000"/>
          <w:sz w:val="24"/>
          <w:szCs w:val="24"/>
          <w:lang w:val="kk-KZ" w:eastAsia="ru-RU"/>
        </w:rPr>
        <w:t>агент</w:t>
      </w:r>
      <w:r w:rsidR="003F7F9A" w:rsidRPr="00DD06AF">
        <w:rPr>
          <w:rFonts w:ascii="Arial" w:eastAsia="Times New Roman" w:hAnsi="Arial" w:cs="Arial"/>
          <w:color w:val="000000"/>
          <w:sz w:val="24"/>
          <w:szCs w:val="24"/>
          <w:lang w:val="kk-KZ" w:eastAsia="ru-RU"/>
        </w:rPr>
        <w:t xml:space="preserve">інен </w:t>
      </w:r>
      <w:r w:rsidR="00A90CBD" w:rsidRPr="00856574">
        <w:rPr>
          <w:rFonts w:ascii="Arial" w:eastAsia="Times New Roman" w:hAnsi="Arial" w:cs="Arial"/>
          <w:color w:val="000000"/>
          <w:sz w:val="24"/>
          <w:szCs w:val="24"/>
          <w:lang w:val="kk-KZ" w:eastAsia="ru-RU"/>
        </w:rPr>
        <w:t>С</w:t>
      </w:r>
      <w:r w:rsidR="003F7F9A" w:rsidRPr="00DD06AF">
        <w:rPr>
          <w:rFonts w:ascii="Arial" w:eastAsia="Times New Roman" w:hAnsi="Arial" w:cs="Arial"/>
          <w:color w:val="000000"/>
          <w:sz w:val="24"/>
          <w:szCs w:val="24"/>
          <w:lang w:val="kk-KZ" w:eastAsia="ru-RU"/>
        </w:rPr>
        <w:t>ыйақының субсидияланатын бөлігін</w:t>
      </w:r>
      <w:r w:rsidR="006B798C">
        <w:rPr>
          <w:rFonts w:ascii="Arial" w:eastAsia="Times New Roman" w:hAnsi="Arial" w:cs="Arial"/>
          <w:color w:val="000000"/>
          <w:sz w:val="24"/>
          <w:szCs w:val="24"/>
          <w:lang w:val="kk-KZ" w:eastAsia="ru-RU"/>
        </w:rPr>
        <w:t>д</w:t>
      </w:r>
      <w:r w:rsidR="003F7F9A" w:rsidRPr="00DD06AF">
        <w:rPr>
          <w:rFonts w:ascii="Arial" w:eastAsia="Times New Roman" w:hAnsi="Arial" w:cs="Arial"/>
          <w:color w:val="000000"/>
          <w:sz w:val="24"/>
          <w:szCs w:val="24"/>
          <w:lang w:val="kk-KZ" w:eastAsia="ru-RU"/>
        </w:rPr>
        <w:t xml:space="preserve">е </w:t>
      </w:r>
      <w:r w:rsidR="00166735">
        <w:rPr>
          <w:rFonts w:ascii="Arial" w:eastAsia="Times New Roman" w:hAnsi="Arial" w:cs="Arial"/>
          <w:color w:val="000000"/>
          <w:sz w:val="24"/>
          <w:szCs w:val="24"/>
          <w:lang w:val="kk-KZ" w:eastAsia="ru-RU"/>
        </w:rPr>
        <w:t>Лизингтік компания</w:t>
      </w:r>
      <w:r w:rsidR="006B798C">
        <w:rPr>
          <w:rFonts w:ascii="Arial" w:eastAsia="Times New Roman" w:hAnsi="Arial" w:cs="Arial"/>
          <w:color w:val="000000"/>
          <w:sz w:val="24"/>
          <w:szCs w:val="24"/>
          <w:lang w:val="kk-KZ" w:eastAsia="ru-RU"/>
        </w:rPr>
        <w:t>ғ</w:t>
      </w:r>
      <w:r w:rsidR="003F7F9A" w:rsidRPr="00DD06AF">
        <w:rPr>
          <w:rFonts w:ascii="Arial" w:eastAsia="Times New Roman" w:hAnsi="Arial" w:cs="Arial"/>
          <w:color w:val="000000"/>
          <w:sz w:val="24"/>
          <w:szCs w:val="24"/>
          <w:lang w:val="kk-KZ" w:eastAsia="ru-RU"/>
        </w:rPr>
        <w:t>а/Банкке</w:t>
      </w:r>
      <w:r w:rsidR="003F7F9A" w:rsidRPr="00856574">
        <w:rPr>
          <w:rFonts w:ascii="Arial" w:eastAsia="Times New Roman" w:hAnsi="Arial" w:cs="Arial"/>
          <w:color w:val="000000"/>
          <w:sz w:val="24"/>
          <w:szCs w:val="24"/>
          <w:lang w:val="kk-KZ" w:eastAsia="ru-RU"/>
        </w:rPr>
        <w:t xml:space="preserve"> Субсиди</w:t>
      </w:r>
      <w:r w:rsidR="006B798C">
        <w:rPr>
          <w:rFonts w:ascii="Arial" w:eastAsia="Times New Roman" w:hAnsi="Arial" w:cs="Arial"/>
          <w:color w:val="000000"/>
          <w:sz w:val="24"/>
          <w:szCs w:val="24"/>
          <w:lang w:val="kk-KZ" w:eastAsia="ru-RU"/>
        </w:rPr>
        <w:t>я төлеуді</w:t>
      </w:r>
      <w:r w:rsidR="003F7F9A" w:rsidRPr="00DD06AF">
        <w:rPr>
          <w:rFonts w:ascii="Arial" w:eastAsia="Times New Roman" w:hAnsi="Arial" w:cs="Arial"/>
          <w:color w:val="000000"/>
          <w:sz w:val="24"/>
          <w:szCs w:val="24"/>
          <w:lang w:val="kk-KZ" w:eastAsia="ru-RU"/>
        </w:rPr>
        <w:t xml:space="preserve"> </w:t>
      </w:r>
      <w:r w:rsidR="003F7F9A" w:rsidRPr="00856574">
        <w:rPr>
          <w:rFonts w:ascii="Arial" w:eastAsia="Times New Roman" w:hAnsi="Arial" w:cs="Arial"/>
          <w:color w:val="000000"/>
          <w:sz w:val="24"/>
          <w:szCs w:val="24"/>
          <w:lang w:val="kk-KZ" w:eastAsia="ru-RU"/>
        </w:rPr>
        <w:t xml:space="preserve"> </w:t>
      </w:r>
      <w:r w:rsidR="003F7F9A" w:rsidRPr="00DD06AF">
        <w:rPr>
          <w:rFonts w:ascii="Arial" w:eastAsia="Times New Roman" w:hAnsi="Arial" w:cs="Arial"/>
          <w:color w:val="000000"/>
          <w:sz w:val="24"/>
          <w:szCs w:val="24"/>
          <w:lang w:val="kk-KZ" w:eastAsia="ru-RU"/>
        </w:rPr>
        <w:t>талап етуге</w:t>
      </w:r>
      <w:r w:rsidR="003F7F9A" w:rsidRPr="00856574">
        <w:rPr>
          <w:rFonts w:ascii="Arial" w:eastAsia="Times New Roman" w:hAnsi="Arial" w:cs="Arial"/>
          <w:color w:val="000000"/>
          <w:sz w:val="24"/>
          <w:szCs w:val="24"/>
          <w:lang w:val="kk-KZ" w:eastAsia="ru-RU"/>
        </w:rPr>
        <w:t xml:space="preserve"> </w:t>
      </w:r>
      <w:r w:rsidR="003F7F9A" w:rsidRPr="00DD06AF">
        <w:rPr>
          <w:rFonts w:ascii="Arial" w:eastAsia="Times New Roman" w:hAnsi="Arial" w:cs="Arial"/>
          <w:color w:val="000000"/>
          <w:sz w:val="24"/>
          <w:szCs w:val="24"/>
          <w:lang w:val="kk-KZ" w:eastAsia="ru-RU"/>
        </w:rPr>
        <w:t>құқылы</w:t>
      </w:r>
      <w:r w:rsidR="00A90CBD" w:rsidRPr="00856574">
        <w:rPr>
          <w:rFonts w:ascii="Arial" w:eastAsia="Times New Roman" w:hAnsi="Arial" w:cs="Arial"/>
          <w:color w:val="000000"/>
          <w:sz w:val="24"/>
          <w:szCs w:val="24"/>
          <w:lang w:val="kk-KZ" w:eastAsia="ru-RU"/>
        </w:rPr>
        <w:t>.</w:t>
      </w:r>
    </w:p>
    <w:p w:rsidR="00A90CBD" w:rsidRPr="00856574" w:rsidRDefault="00A90CBD" w:rsidP="00BD29C8">
      <w:pPr>
        <w:spacing w:after="0" w:line="240" w:lineRule="auto"/>
        <w:ind w:firstLine="400"/>
        <w:jc w:val="both"/>
        <w:rPr>
          <w:rFonts w:ascii="Arial" w:eastAsia="Times New Roman" w:hAnsi="Arial" w:cs="Arial"/>
          <w:color w:val="000000"/>
          <w:sz w:val="24"/>
          <w:szCs w:val="24"/>
          <w:lang w:val="kk-KZ" w:eastAsia="ru-RU"/>
        </w:rPr>
      </w:pPr>
      <w:r w:rsidRPr="00856574">
        <w:rPr>
          <w:rFonts w:ascii="Arial" w:eastAsia="Times New Roman" w:hAnsi="Arial" w:cs="Arial"/>
          <w:color w:val="000000"/>
          <w:sz w:val="24"/>
          <w:szCs w:val="24"/>
          <w:lang w:val="kk-KZ" w:eastAsia="ru-RU"/>
        </w:rPr>
        <w:t> </w:t>
      </w:r>
    </w:p>
    <w:p w:rsidR="00A90CBD" w:rsidRPr="00856574" w:rsidRDefault="00A90CBD" w:rsidP="00BD29C8">
      <w:pPr>
        <w:spacing w:after="0" w:line="240" w:lineRule="auto"/>
        <w:ind w:firstLine="400"/>
        <w:jc w:val="both"/>
        <w:rPr>
          <w:rFonts w:ascii="Arial" w:eastAsia="Times New Roman" w:hAnsi="Arial" w:cs="Arial"/>
          <w:color w:val="000000"/>
          <w:sz w:val="24"/>
          <w:szCs w:val="24"/>
          <w:lang w:val="kk-KZ" w:eastAsia="ru-RU"/>
        </w:rPr>
      </w:pPr>
      <w:r w:rsidRPr="00856574">
        <w:rPr>
          <w:rFonts w:ascii="Arial" w:eastAsia="Times New Roman" w:hAnsi="Arial" w:cs="Arial"/>
          <w:color w:val="000000"/>
          <w:sz w:val="24"/>
          <w:szCs w:val="24"/>
          <w:lang w:val="kk-KZ" w:eastAsia="ru-RU"/>
        </w:rPr>
        <w:t> </w:t>
      </w:r>
    </w:p>
    <w:p w:rsidR="003F7F9A" w:rsidRPr="00DD06AF" w:rsidRDefault="003F7F9A" w:rsidP="007111F0">
      <w:pPr>
        <w:spacing w:after="0" w:line="240" w:lineRule="auto"/>
        <w:jc w:val="center"/>
        <w:rPr>
          <w:rFonts w:ascii="Arial" w:hAnsi="Arial" w:cs="Arial"/>
          <w:b/>
          <w:sz w:val="24"/>
          <w:szCs w:val="24"/>
          <w:lang w:val="kk-KZ"/>
        </w:rPr>
      </w:pPr>
      <w:r w:rsidRPr="00DD06AF">
        <w:rPr>
          <w:rFonts w:ascii="Arial" w:eastAsia="Times New Roman" w:hAnsi="Arial" w:cs="Arial"/>
          <w:b/>
          <w:bCs/>
          <w:color w:val="000000"/>
          <w:sz w:val="24"/>
          <w:szCs w:val="24"/>
          <w:lang w:val="kk-KZ" w:eastAsia="ru-RU"/>
        </w:rPr>
        <w:t xml:space="preserve">9. </w:t>
      </w:r>
      <w:r w:rsidRPr="00DD06AF">
        <w:rPr>
          <w:rFonts w:ascii="Arial" w:hAnsi="Arial" w:cs="Arial"/>
          <w:b/>
          <w:sz w:val="24"/>
          <w:szCs w:val="24"/>
          <w:lang w:val="kk-KZ"/>
        </w:rPr>
        <w:t>Шарттың қолданы</w:t>
      </w:r>
      <w:r w:rsidR="006B798C">
        <w:rPr>
          <w:rFonts w:ascii="Arial" w:hAnsi="Arial" w:cs="Arial"/>
          <w:b/>
          <w:sz w:val="24"/>
          <w:szCs w:val="24"/>
          <w:lang w:val="kk-KZ"/>
        </w:rPr>
        <w:t>лу</w:t>
      </w:r>
      <w:r w:rsidRPr="00DD06AF">
        <w:rPr>
          <w:rFonts w:ascii="Arial" w:hAnsi="Arial" w:cs="Arial"/>
          <w:b/>
          <w:sz w:val="24"/>
          <w:szCs w:val="24"/>
          <w:lang w:val="kk-KZ"/>
        </w:rPr>
        <w:t xml:space="preserve"> мерзімі</w:t>
      </w:r>
    </w:p>
    <w:p w:rsidR="003F7F9A" w:rsidRPr="00DD06AF" w:rsidRDefault="003F7F9A" w:rsidP="00BD29C8">
      <w:pPr>
        <w:spacing w:after="0" w:line="240" w:lineRule="auto"/>
        <w:jc w:val="both"/>
        <w:rPr>
          <w:rFonts w:ascii="Arial" w:hAnsi="Arial" w:cs="Arial"/>
          <w:color w:val="000000"/>
          <w:sz w:val="24"/>
          <w:szCs w:val="24"/>
          <w:lang w:val="kk-KZ"/>
        </w:rPr>
      </w:pPr>
      <w:r w:rsidRPr="00DD06AF">
        <w:rPr>
          <w:rFonts w:ascii="Arial" w:hAnsi="Arial" w:cs="Arial"/>
          <w:b/>
          <w:bCs/>
          <w:color w:val="000000"/>
          <w:sz w:val="24"/>
          <w:szCs w:val="24"/>
          <w:lang w:val="kk-KZ"/>
        </w:rPr>
        <w:t> </w:t>
      </w:r>
    </w:p>
    <w:p w:rsidR="003F7F9A" w:rsidRPr="00DD06AF" w:rsidRDefault="00BC3C9D" w:rsidP="00BD29C8">
      <w:pPr>
        <w:pStyle w:val="a7"/>
        <w:tabs>
          <w:tab w:val="left" w:pos="993"/>
        </w:tabs>
        <w:spacing w:before="0" w:beforeAutospacing="0" w:after="0" w:afterAutospacing="0"/>
        <w:jc w:val="both"/>
        <w:rPr>
          <w:rFonts w:ascii="Arial" w:hAnsi="Arial" w:cs="Arial"/>
          <w:lang w:val="kk-KZ"/>
        </w:rPr>
      </w:pPr>
      <w:r>
        <w:rPr>
          <w:rFonts w:ascii="Arial" w:hAnsi="Arial" w:cs="Arial"/>
          <w:lang w:val="kk-KZ" w:eastAsia="en-US"/>
        </w:rPr>
        <w:tab/>
      </w:r>
      <w:r w:rsidR="003F7F9A" w:rsidRPr="00DD06AF">
        <w:rPr>
          <w:rFonts w:ascii="Arial" w:hAnsi="Arial" w:cs="Arial"/>
          <w:lang w:val="kk-KZ" w:eastAsia="en-US"/>
        </w:rPr>
        <w:t>1. Осы Шарт Тараптар оған қол қойған күннен</w:t>
      </w:r>
      <w:r w:rsidR="00EE1DF3">
        <w:rPr>
          <w:rFonts w:ascii="Arial" w:hAnsi="Arial" w:cs="Arial"/>
          <w:lang w:val="kk-KZ" w:eastAsia="en-US"/>
        </w:rPr>
        <w:t xml:space="preserve"> бастап</w:t>
      </w:r>
      <w:r w:rsidR="003F7F9A" w:rsidRPr="00DD06AF">
        <w:rPr>
          <w:rFonts w:ascii="Arial" w:hAnsi="Arial" w:cs="Arial"/>
          <w:lang w:val="kk-KZ" w:eastAsia="en-US"/>
        </w:rPr>
        <w:t xml:space="preserve"> күшіне енеді және 20___ ж. « __» __________________ дейін қолданыста болады, ал орындалмаған міндеттемелер бөлігінде олар толық орындалғанға дейін әрекет етеді</w:t>
      </w:r>
      <w:r w:rsidR="003F7F9A" w:rsidRPr="00DD06AF">
        <w:rPr>
          <w:rFonts w:ascii="Arial" w:hAnsi="Arial" w:cs="Arial"/>
          <w:lang w:val="kk-KZ"/>
        </w:rPr>
        <w:t>.</w:t>
      </w:r>
    </w:p>
    <w:p w:rsidR="003F7F9A" w:rsidRPr="00DD06AF" w:rsidRDefault="00BC3C9D" w:rsidP="00BD29C8">
      <w:pPr>
        <w:pStyle w:val="a7"/>
        <w:tabs>
          <w:tab w:val="left" w:pos="993"/>
        </w:tabs>
        <w:spacing w:before="0" w:beforeAutospacing="0" w:after="0" w:afterAutospacing="0"/>
        <w:jc w:val="both"/>
        <w:rPr>
          <w:rFonts w:ascii="Arial" w:hAnsi="Arial" w:cs="Arial"/>
          <w:lang w:val="kk-KZ" w:eastAsia="en-US"/>
        </w:rPr>
      </w:pPr>
      <w:r>
        <w:rPr>
          <w:rFonts w:ascii="Arial" w:hAnsi="Arial" w:cs="Arial"/>
          <w:lang w:val="kk-KZ" w:eastAsia="en-US"/>
        </w:rPr>
        <w:tab/>
      </w:r>
      <w:r w:rsidR="003F7F9A" w:rsidRPr="00DD06AF">
        <w:rPr>
          <w:rFonts w:ascii="Arial" w:hAnsi="Arial" w:cs="Arial"/>
          <w:lang w:val="kk-KZ" w:eastAsia="en-US"/>
        </w:rPr>
        <w:t>2. Осы Шарт</w:t>
      </w:r>
      <w:r w:rsidR="001B3676">
        <w:rPr>
          <w:rFonts w:ascii="Arial" w:hAnsi="Arial" w:cs="Arial"/>
          <w:lang w:val="kk-KZ" w:eastAsia="en-US"/>
        </w:rPr>
        <w:t>ты</w:t>
      </w:r>
      <w:r w:rsidR="003F7F9A" w:rsidRPr="00DD06AF">
        <w:rPr>
          <w:rFonts w:ascii="Arial" w:hAnsi="Arial" w:cs="Arial"/>
          <w:lang w:val="kk-KZ" w:eastAsia="en-US"/>
        </w:rPr>
        <w:t xml:space="preserve"> аталмыш Шарттың 6-бабында көзделген жағдайлар</w:t>
      </w:r>
      <w:r w:rsidR="001B3676">
        <w:rPr>
          <w:rFonts w:ascii="Arial" w:hAnsi="Arial" w:cs="Arial"/>
          <w:lang w:val="kk-KZ" w:eastAsia="en-US"/>
        </w:rPr>
        <w:t>да және тәртіпте Қаржы агенті</w:t>
      </w:r>
      <w:r w:rsidR="003F7F9A" w:rsidRPr="00DD06AF">
        <w:rPr>
          <w:rFonts w:ascii="Arial" w:hAnsi="Arial" w:cs="Arial"/>
          <w:lang w:val="kk-KZ" w:eastAsia="en-US"/>
        </w:rPr>
        <w:t xml:space="preserve"> бір жақты соттан тыс тәртіпте бұз</w:t>
      </w:r>
      <w:r w:rsidR="001B3676">
        <w:rPr>
          <w:rFonts w:ascii="Arial" w:hAnsi="Arial" w:cs="Arial"/>
          <w:lang w:val="kk-KZ" w:eastAsia="en-US"/>
        </w:rPr>
        <w:t>а  алады.</w:t>
      </w:r>
    </w:p>
    <w:p w:rsidR="00A90CBD" w:rsidRPr="00DD06AF" w:rsidRDefault="00A90CBD" w:rsidP="00BD29C8">
      <w:pPr>
        <w:spacing w:after="0" w:line="240" w:lineRule="auto"/>
        <w:ind w:firstLine="403"/>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w:t>
      </w:r>
    </w:p>
    <w:p w:rsidR="00A90CBD" w:rsidRPr="00DD06AF" w:rsidRDefault="00A90CBD" w:rsidP="00BD29C8">
      <w:pPr>
        <w:spacing w:after="0" w:line="240" w:lineRule="auto"/>
        <w:ind w:firstLine="403"/>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w:t>
      </w:r>
    </w:p>
    <w:p w:rsidR="003F7F9A" w:rsidRPr="00DD06AF" w:rsidRDefault="003F7F9A" w:rsidP="00BC3C9D">
      <w:pPr>
        <w:pStyle w:val="a7"/>
        <w:tabs>
          <w:tab w:val="left" w:pos="993"/>
        </w:tabs>
        <w:spacing w:before="0" w:beforeAutospacing="0" w:after="0" w:afterAutospacing="0"/>
        <w:jc w:val="center"/>
        <w:rPr>
          <w:rFonts w:ascii="Arial" w:hAnsi="Arial" w:cs="Arial"/>
          <w:b/>
          <w:lang w:val="kk-KZ" w:eastAsia="en-US"/>
        </w:rPr>
      </w:pPr>
      <w:r w:rsidRPr="00DD06AF">
        <w:rPr>
          <w:rFonts w:ascii="Arial" w:hAnsi="Arial" w:cs="Arial"/>
          <w:b/>
          <w:bCs/>
          <w:lang w:val="kk-KZ"/>
        </w:rPr>
        <w:t xml:space="preserve">10. </w:t>
      </w:r>
      <w:r w:rsidRPr="00DD06AF">
        <w:rPr>
          <w:rFonts w:ascii="Arial" w:hAnsi="Arial" w:cs="Arial"/>
          <w:b/>
          <w:lang w:val="kk-KZ" w:eastAsia="en-US"/>
        </w:rPr>
        <w:t>Жауапкершілік</w:t>
      </w:r>
    </w:p>
    <w:p w:rsidR="003F7F9A" w:rsidRPr="00DD06AF" w:rsidRDefault="003F7F9A" w:rsidP="00BD29C8">
      <w:pPr>
        <w:pStyle w:val="a7"/>
        <w:tabs>
          <w:tab w:val="left" w:pos="993"/>
        </w:tabs>
        <w:spacing w:before="0" w:beforeAutospacing="0" w:after="0" w:afterAutospacing="0"/>
        <w:jc w:val="both"/>
        <w:rPr>
          <w:rFonts w:ascii="Arial" w:hAnsi="Arial" w:cs="Arial"/>
          <w:b/>
          <w:lang w:val="kk-KZ" w:eastAsia="en-US"/>
        </w:rPr>
      </w:pPr>
    </w:p>
    <w:p w:rsidR="003F7F9A" w:rsidRPr="00DD06AF" w:rsidRDefault="00BC3C9D" w:rsidP="00BC3C9D">
      <w:pPr>
        <w:pStyle w:val="a7"/>
        <w:spacing w:before="0" w:beforeAutospacing="0" w:after="0" w:afterAutospacing="0"/>
        <w:ind w:firstLine="708"/>
        <w:jc w:val="both"/>
        <w:rPr>
          <w:rFonts w:ascii="Arial" w:hAnsi="Arial" w:cs="Arial"/>
          <w:color w:val="010101"/>
          <w:lang w:val="kk-KZ"/>
        </w:rPr>
      </w:pPr>
      <w:r>
        <w:rPr>
          <w:rFonts w:ascii="Arial" w:hAnsi="Arial" w:cs="Arial"/>
          <w:color w:val="010101"/>
          <w:lang w:val="kk-KZ"/>
        </w:rPr>
        <w:t xml:space="preserve">1. </w:t>
      </w:r>
      <w:r w:rsidR="003F7F9A" w:rsidRPr="00DD06AF">
        <w:rPr>
          <w:rFonts w:ascii="Arial" w:hAnsi="Arial" w:cs="Arial"/>
          <w:color w:val="010101"/>
          <w:lang w:val="kk-KZ"/>
        </w:rPr>
        <w:t>Тараптар осы Шарт бойынша Шарттан туындайтын міндеттемелерді орындамағаны және/немесе тиісінше орындамағаны үшін осы Шартқа және Қазақстан Республикасының заңнамасына сәйкес жауапкершілік</w:t>
      </w:r>
      <w:r w:rsidR="001B3676">
        <w:rPr>
          <w:rFonts w:ascii="Arial" w:hAnsi="Arial" w:cs="Arial"/>
          <w:color w:val="010101"/>
          <w:lang w:val="kk-KZ"/>
        </w:rPr>
        <w:t>ті</w:t>
      </w:r>
      <w:r w:rsidR="002C5AD1">
        <w:rPr>
          <w:rFonts w:ascii="Arial" w:hAnsi="Arial" w:cs="Arial"/>
          <w:color w:val="010101"/>
          <w:lang w:val="kk-KZ"/>
        </w:rPr>
        <w:t xml:space="preserve"> көтереді</w:t>
      </w:r>
      <w:r w:rsidR="003F7F9A" w:rsidRPr="00DD06AF">
        <w:rPr>
          <w:rFonts w:ascii="Arial" w:hAnsi="Arial" w:cs="Arial"/>
          <w:color w:val="010101"/>
          <w:lang w:val="kk-KZ"/>
        </w:rPr>
        <w:t xml:space="preserve">.  </w:t>
      </w:r>
    </w:p>
    <w:p w:rsidR="00A90CBD" w:rsidRPr="00DD06AF" w:rsidRDefault="00A90CBD" w:rsidP="00BD29C8">
      <w:pPr>
        <w:spacing w:after="0" w:line="240" w:lineRule="auto"/>
        <w:ind w:firstLine="403"/>
        <w:jc w:val="both"/>
        <w:rPr>
          <w:rFonts w:ascii="Arial" w:eastAsia="Times New Roman" w:hAnsi="Arial" w:cs="Arial"/>
          <w:color w:val="000000"/>
          <w:sz w:val="24"/>
          <w:szCs w:val="24"/>
          <w:lang w:val="kk-KZ" w:eastAsia="ru-RU"/>
        </w:rPr>
      </w:pPr>
      <w:r w:rsidRPr="00DD06AF">
        <w:rPr>
          <w:rFonts w:ascii="Arial" w:eastAsia="Times New Roman" w:hAnsi="Arial" w:cs="Arial"/>
          <w:color w:val="000000"/>
          <w:sz w:val="24"/>
          <w:szCs w:val="24"/>
          <w:lang w:val="kk-KZ" w:eastAsia="ru-RU"/>
        </w:rPr>
        <w:t> </w:t>
      </w:r>
    </w:p>
    <w:p w:rsidR="00A90CBD" w:rsidRPr="00DD06AF" w:rsidRDefault="00A90CBD" w:rsidP="00BD29C8">
      <w:pPr>
        <w:spacing w:after="0" w:line="240" w:lineRule="auto"/>
        <w:ind w:firstLine="403"/>
        <w:jc w:val="both"/>
        <w:rPr>
          <w:rFonts w:ascii="Arial" w:eastAsia="Times New Roman" w:hAnsi="Arial" w:cs="Arial"/>
          <w:color w:val="000000"/>
          <w:sz w:val="24"/>
          <w:szCs w:val="24"/>
          <w:lang w:val="kk-KZ" w:eastAsia="ru-RU"/>
        </w:rPr>
      </w:pPr>
    </w:p>
    <w:p w:rsidR="003F7F9A" w:rsidRDefault="003F7F9A" w:rsidP="00BC3C9D">
      <w:pPr>
        <w:spacing w:after="0" w:line="240" w:lineRule="auto"/>
        <w:jc w:val="center"/>
        <w:rPr>
          <w:rFonts w:ascii="Arial" w:eastAsia="Times New Roman" w:hAnsi="Arial" w:cs="Arial"/>
          <w:b/>
          <w:bCs/>
          <w:color w:val="000000"/>
          <w:sz w:val="24"/>
          <w:szCs w:val="24"/>
          <w:lang w:val="kk-KZ" w:eastAsia="ru-RU"/>
        </w:rPr>
      </w:pPr>
      <w:r w:rsidRPr="00DD06AF">
        <w:rPr>
          <w:rFonts w:ascii="Arial" w:eastAsia="Times New Roman" w:hAnsi="Arial" w:cs="Arial"/>
          <w:b/>
          <w:bCs/>
          <w:color w:val="000000"/>
          <w:sz w:val="24"/>
          <w:szCs w:val="24"/>
          <w:lang w:val="kk-KZ" w:eastAsia="ru-RU"/>
        </w:rPr>
        <w:t>11. Форс-мажор</w:t>
      </w:r>
    </w:p>
    <w:p w:rsidR="00BC3C9D" w:rsidRPr="00DD06AF" w:rsidRDefault="00BC3C9D" w:rsidP="00BC3C9D">
      <w:pPr>
        <w:spacing w:after="0" w:line="240" w:lineRule="auto"/>
        <w:jc w:val="center"/>
        <w:rPr>
          <w:rFonts w:ascii="Arial" w:hAnsi="Arial" w:cs="Arial"/>
          <w:sz w:val="24"/>
          <w:szCs w:val="24"/>
          <w:lang w:val="kk-KZ"/>
        </w:rPr>
      </w:pPr>
    </w:p>
    <w:p w:rsidR="003F7F9A" w:rsidRPr="00DD06AF" w:rsidRDefault="003F7F9A" w:rsidP="00BC3C9D">
      <w:pPr>
        <w:spacing w:after="0" w:line="240" w:lineRule="auto"/>
        <w:ind w:firstLine="708"/>
        <w:jc w:val="both"/>
        <w:rPr>
          <w:rFonts w:ascii="Arial" w:hAnsi="Arial" w:cs="Arial"/>
          <w:sz w:val="24"/>
          <w:szCs w:val="24"/>
          <w:lang w:val="kk-KZ"/>
        </w:rPr>
      </w:pPr>
      <w:r w:rsidRPr="00DD06AF">
        <w:rPr>
          <w:rFonts w:ascii="Arial" w:hAnsi="Arial" w:cs="Arial"/>
          <w:sz w:val="24"/>
          <w:szCs w:val="24"/>
          <w:lang w:val="kk-KZ"/>
        </w:rPr>
        <w:t>1. Егер міндеттемелерді орында</w:t>
      </w:r>
      <w:r w:rsidR="00124B46" w:rsidRPr="00DD06AF">
        <w:rPr>
          <w:rFonts w:ascii="Arial" w:hAnsi="Arial" w:cs="Arial"/>
          <w:sz w:val="24"/>
          <w:szCs w:val="24"/>
          <w:lang w:val="kk-KZ"/>
        </w:rPr>
        <w:t>й алмау мүмкіндігі</w:t>
      </w:r>
      <w:r w:rsidRPr="00DD06AF">
        <w:rPr>
          <w:rFonts w:ascii="Arial" w:hAnsi="Arial" w:cs="Arial"/>
          <w:sz w:val="24"/>
          <w:szCs w:val="24"/>
          <w:lang w:val="kk-KZ"/>
        </w:rPr>
        <w:t xml:space="preserve"> форс-мажорлық жағдай салдарынан болса, Тараптар осы Шарт бойынша өз міндеттемелерін орындамағаны не тиісті түрде орындам</w:t>
      </w:r>
      <w:bookmarkStart w:id="1" w:name="_GoBack"/>
      <w:bookmarkEnd w:id="1"/>
      <w:r w:rsidRPr="00DD06AF">
        <w:rPr>
          <w:rFonts w:ascii="Arial" w:hAnsi="Arial" w:cs="Arial"/>
          <w:sz w:val="24"/>
          <w:szCs w:val="24"/>
          <w:lang w:val="kk-KZ"/>
        </w:rPr>
        <w:t>ағаны үшін жауапкершіліктен босатылады.</w:t>
      </w:r>
    </w:p>
    <w:p w:rsidR="003F7F9A" w:rsidRPr="00DD06AF" w:rsidRDefault="003F7F9A" w:rsidP="00BC3C9D">
      <w:pPr>
        <w:spacing w:after="0" w:line="240" w:lineRule="auto"/>
        <w:ind w:firstLine="708"/>
        <w:jc w:val="both"/>
        <w:rPr>
          <w:rFonts w:ascii="Arial" w:hAnsi="Arial" w:cs="Arial"/>
          <w:sz w:val="24"/>
          <w:szCs w:val="24"/>
          <w:lang w:val="kk-KZ"/>
        </w:rPr>
      </w:pPr>
      <w:r w:rsidRPr="00DD06AF">
        <w:rPr>
          <w:rFonts w:ascii="Arial" w:hAnsi="Arial" w:cs="Arial"/>
          <w:sz w:val="24"/>
          <w:szCs w:val="24"/>
          <w:lang w:val="kk-KZ"/>
        </w:rPr>
        <w:t>2. Форс-мажорлық жағдайлар туындағанда, осы Шарт бойынша өз міндеттемелерін орындау мүмкін болмаған Тарап екінші Тарапты осындай жағдайла</w:t>
      </w:r>
      <w:r w:rsidR="004340FE">
        <w:rPr>
          <w:rFonts w:ascii="Arial" w:hAnsi="Arial" w:cs="Arial"/>
          <w:sz w:val="24"/>
          <w:szCs w:val="24"/>
          <w:lang w:val="kk-KZ"/>
        </w:rPr>
        <w:t>р туындаған сәттен бастап 10 (о</w:t>
      </w:r>
      <w:r w:rsidRPr="00DD06AF">
        <w:rPr>
          <w:rFonts w:ascii="Arial" w:hAnsi="Arial" w:cs="Arial"/>
          <w:sz w:val="24"/>
          <w:szCs w:val="24"/>
          <w:lang w:val="kk-KZ"/>
        </w:rPr>
        <w:t xml:space="preserve">н) жұмыс күні ішінде хабардар етуі тиіс. </w:t>
      </w:r>
      <w:r w:rsidRPr="00DD06AF">
        <w:rPr>
          <w:rFonts w:ascii="Arial" w:hAnsi="Arial" w:cs="Arial"/>
          <w:sz w:val="24"/>
          <w:szCs w:val="24"/>
          <w:lang w:val="kk-KZ"/>
        </w:rPr>
        <w:lastRenderedPageBreak/>
        <w:t>Бұл ретте, форс-мажорлық жағдайлар сипаты, әрекет ету кезеңі, басталу фактісі уәкілетті мемлекеттік органдардың тиісті құжаттарымен расталуы тиіс.</w:t>
      </w:r>
    </w:p>
    <w:p w:rsidR="003F7F9A" w:rsidRPr="00DD06AF" w:rsidRDefault="003F7F9A" w:rsidP="000C4341">
      <w:pPr>
        <w:spacing w:after="0" w:line="240" w:lineRule="auto"/>
        <w:ind w:firstLine="708"/>
        <w:jc w:val="both"/>
        <w:rPr>
          <w:rFonts w:ascii="Arial" w:hAnsi="Arial" w:cs="Arial"/>
          <w:sz w:val="24"/>
          <w:szCs w:val="24"/>
          <w:lang w:val="kk-KZ"/>
        </w:rPr>
      </w:pPr>
      <w:r w:rsidRPr="00DD06AF">
        <w:rPr>
          <w:rFonts w:ascii="Arial" w:hAnsi="Arial" w:cs="Arial"/>
          <w:sz w:val="24"/>
          <w:szCs w:val="24"/>
          <w:lang w:val="kk-KZ"/>
        </w:rPr>
        <w:t>3. Уақтылы хабарла</w:t>
      </w:r>
      <w:r w:rsidR="00D951CC">
        <w:rPr>
          <w:rFonts w:ascii="Arial" w:hAnsi="Arial" w:cs="Arial"/>
          <w:sz w:val="24"/>
          <w:szCs w:val="24"/>
          <w:lang w:val="kk-KZ"/>
        </w:rPr>
        <w:t xml:space="preserve">нбаған </w:t>
      </w:r>
      <w:r w:rsidRPr="00DD06AF">
        <w:rPr>
          <w:rFonts w:ascii="Arial" w:hAnsi="Arial" w:cs="Arial"/>
          <w:sz w:val="24"/>
          <w:szCs w:val="24"/>
          <w:lang w:val="kk-KZ"/>
        </w:rPr>
        <w:t>жағдайда</w:t>
      </w:r>
      <w:r w:rsidR="002C5AD1">
        <w:rPr>
          <w:rFonts w:ascii="Arial" w:hAnsi="Arial" w:cs="Arial"/>
          <w:sz w:val="24"/>
          <w:szCs w:val="24"/>
          <w:lang w:val="kk-KZ"/>
        </w:rPr>
        <w:t>,</w:t>
      </w:r>
      <w:r w:rsidRPr="00DD06AF">
        <w:rPr>
          <w:rFonts w:ascii="Arial" w:hAnsi="Arial" w:cs="Arial"/>
          <w:sz w:val="24"/>
          <w:szCs w:val="24"/>
          <w:lang w:val="kk-KZ"/>
        </w:rPr>
        <w:t xml:space="preserve"> Тарап өзінің хабарламауынан немесе уақтылы хабарламауынан басқа Тарапқа келтірілген залалды өтеуге міндетті.</w:t>
      </w:r>
    </w:p>
    <w:p w:rsidR="003F7F9A" w:rsidRPr="00DD06AF" w:rsidRDefault="003F7F9A" w:rsidP="000C4341">
      <w:pPr>
        <w:spacing w:after="0" w:line="240" w:lineRule="auto"/>
        <w:ind w:firstLine="708"/>
        <w:jc w:val="both"/>
        <w:rPr>
          <w:rFonts w:ascii="Arial" w:hAnsi="Arial" w:cs="Arial"/>
          <w:sz w:val="24"/>
          <w:szCs w:val="24"/>
          <w:lang w:val="kk-KZ"/>
        </w:rPr>
      </w:pPr>
      <w:r w:rsidRPr="00DD06AF">
        <w:rPr>
          <w:rFonts w:ascii="Arial" w:hAnsi="Arial" w:cs="Arial"/>
          <w:sz w:val="24"/>
          <w:szCs w:val="24"/>
          <w:lang w:val="kk-KZ"/>
        </w:rPr>
        <w:t>4. Форс-мажор жағдайларының туындауы осы Шарттың орындалу мерзімін олардың әрекет ету кезеңіне ұзаруына алып келеді.</w:t>
      </w:r>
    </w:p>
    <w:p w:rsidR="003F7F9A" w:rsidRPr="00DD06AF" w:rsidRDefault="003F7F9A" w:rsidP="000C4341">
      <w:pPr>
        <w:spacing w:after="0" w:line="240" w:lineRule="auto"/>
        <w:ind w:firstLine="708"/>
        <w:jc w:val="both"/>
        <w:rPr>
          <w:rFonts w:ascii="Arial" w:hAnsi="Arial" w:cs="Arial"/>
          <w:sz w:val="24"/>
          <w:szCs w:val="24"/>
          <w:lang w:val="kk-KZ"/>
        </w:rPr>
      </w:pPr>
      <w:r w:rsidRPr="00DD06AF">
        <w:rPr>
          <w:rFonts w:ascii="Arial" w:hAnsi="Arial" w:cs="Arial"/>
          <w:sz w:val="24"/>
          <w:szCs w:val="24"/>
          <w:lang w:val="kk-KZ"/>
        </w:rPr>
        <w:t>5. Егер мұндай жағдайлар үш айдан астам уақыт бойына жалғасатын болса, онда Тараптардың әрқайсысы Шарт б</w:t>
      </w:r>
      <w:r w:rsidR="00D951CC">
        <w:rPr>
          <w:rFonts w:ascii="Arial" w:hAnsi="Arial" w:cs="Arial"/>
          <w:sz w:val="24"/>
          <w:szCs w:val="24"/>
          <w:lang w:val="kk-KZ"/>
        </w:rPr>
        <w:t>ойынша өздерінің міндеттемелерін о</w:t>
      </w:r>
      <w:r w:rsidRPr="00DD06AF">
        <w:rPr>
          <w:rFonts w:ascii="Arial" w:hAnsi="Arial" w:cs="Arial"/>
          <w:sz w:val="24"/>
          <w:szCs w:val="24"/>
          <w:lang w:val="kk-KZ"/>
        </w:rPr>
        <w:t>дан әрі орындаудан бас тартуға құқылы.</w:t>
      </w:r>
    </w:p>
    <w:p w:rsidR="00A90CBD" w:rsidRPr="00DD06AF" w:rsidRDefault="00A90CBD" w:rsidP="00BD29C8">
      <w:pPr>
        <w:spacing w:after="0" w:line="240" w:lineRule="auto"/>
        <w:jc w:val="both"/>
        <w:rPr>
          <w:rFonts w:ascii="Arial" w:eastAsia="Times New Roman" w:hAnsi="Arial" w:cs="Arial"/>
          <w:color w:val="000000"/>
          <w:sz w:val="24"/>
          <w:szCs w:val="24"/>
          <w:lang w:val="kk-KZ" w:eastAsia="ru-RU"/>
        </w:rPr>
      </w:pPr>
      <w:r w:rsidRPr="00DD06AF">
        <w:rPr>
          <w:rFonts w:ascii="Arial" w:eastAsia="Times New Roman" w:hAnsi="Arial" w:cs="Arial"/>
          <w:b/>
          <w:bCs/>
          <w:color w:val="000000"/>
          <w:sz w:val="24"/>
          <w:szCs w:val="24"/>
          <w:lang w:val="kk-KZ" w:eastAsia="ru-RU"/>
        </w:rPr>
        <w:t> </w:t>
      </w:r>
    </w:p>
    <w:p w:rsidR="00124B46" w:rsidRDefault="00124B46" w:rsidP="000C4341">
      <w:pPr>
        <w:spacing w:after="0" w:line="240" w:lineRule="auto"/>
        <w:jc w:val="center"/>
        <w:rPr>
          <w:rFonts w:ascii="Arial" w:hAnsi="Arial" w:cs="Arial"/>
          <w:b/>
          <w:sz w:val="24"/>
          <w:szCs w:val="24"/>
          <w:lang w:val="kk-KZ"/>
        </w:rPr>
      </w:pPr>
      <w:r w:rsidRPr="00DD06AF">
        <w:rPr>
          <w:rFonts w:ascii="Arial" w:eastAsia="Times New Roman" w:hAnsi="Arial" w:cs="Arial"/>
          <w:b/>
          <w:bCs/>
          <w:color w:val="000000"/>
          <w:sz w:val="24"/>
          <w:szCs w:val="24"/>
          <w:lang w:val="kk-KZ" w:eastAsia="ru-RU"/>
        </w:rPr>
        <w:t xml:space="preserve">12. </w:t>
      </w:r>
      <w:r w:rsidRPr="00DD06AF">
        <w:rPr>
          <w:rFonts w:ascii="Arial" w:hAnsi="Arial" w:cs="Arial"/>
          <w:b/>
          <w:sz w:val="24"/>
          <w:szCs w:val="24"/>
          <w:lang w:val="kk-KZ"/>
        </w:rPr>
        <w:t>Дауларды шешу</w:t>
      </w:r>
    </w:p>
    <w:p w:rsidR="000C4341" w:rsidRPr="00DD06AF" w:rsidRDefault="000C4341" w:rsidP="000C4341">
      <w:pPr>
        <w:spacing w:after="0" w:line="240" w:lineRule="auto"/>
        <w:jc w:val="center"/>
        <w:rPr>
          <w:rFonts w:ascii="Arial" w:hAnsi="Arial" w:cs="Arial"/>
          <w:b/>
          <w:sz w:val="24"/>
          <w:szCs w:val="24"/>
          <w:lang w:val="kk-KZ"/>
        </w:rPr>
      </w:pPr>
    </w:p>
    <w:p w:rsidR="00124B46" w:rsidRPr="00DD06AF" w:rsidRDefault="00D951CC" w:rsidP="000C4341">
      <w:pPr>
        <w:pStyle w:val="a7"/>
        <w:spacing w:before="0" w:beforeAutospacing="0" w:after="0" w:afterAutospacing="0"/>
        <w:ind w:firstLine="708"/>
        <w:jc w:val="both"/>
        <w:rPr>
          <w:rFonts w:ascii="Arial" w:hAnsi="Arial" w:cs="Arial"/>
          <w:lang w:val="kk-KZ"/>
        </w:rPr>
      </w:pPr>
      <w:r>
        <w:rPr>
          <w:rFonts w:ascii="Arial" w:hAnsi="Arial" w:cs="Arial"/>
          <w:lang w:val="kk-KZ"/>
        </w:rPr>
        <w:t>1. Осы Шартты орындауғ</w:t>
      </w:r>
      <w:r w:rsidR="00124B46" w:rsidRPr="00DD06AF">
        <w:rPr>
          <w:rFonts w:ascii="Arial" w:hAnsi="Arial" w:cs="Arial"/>
          <w:lang w:val="kk-KZ"/>
        </w:rPr>
        <w:t xml:space="preserve">а байланысты қандай да бір дау туындаған жағдайда, </w:t>
      </w:r>
      <w:r>
        <w:rPr>
          <w:rFonts w:ascii="Arial" w:hAnsi="Arial" w:cs="Arial"/>
          <w:lang w:val="kk-KZ"/>
        </w:rPr>
        <w:t>кез келген</w:t>
      </w:r>
      <w:r w:rsidRPr="00DD06AF">
        <w:rPr>
          <w:rFonts w:ascii="Arial" w:hAnsi="Arial" w:cs="Arial"/>
          <w:lang w:val="kk-KZ"/>
        </w:rPr>
        <w:t xml:space="preserve"> </w:t>
      </w:r>
      <w:r>
        <w:rPr>
          <w:rFonts w:ascii="Arial" w:hAnsi="Arial" w:cs="Arial"/>
          <w:lang w:val="kk-KZ"/>
        </w:rPr>
        <w:t>Тарап</w:t>
      </w:r>
      <w:r w:rsidR="00124B46" w:rsidRPr="00DD06AF">
        <w:rPr>
          <w:rFonts w:ascii="Arial" w:hAnsi="Arial" w:cs="Arial"/>
          <w:lang w:val="kk-KZ"/>
        </w:rPr>
        <w:t xml:space="preserve"> барлық дауларды келіссөз жүргізу арқылы реттеу</w:t>
      </w:r>
      <w:r>
        <w:rPr>
          <w:rFonts w:ascii="Arial" w:hAnsi="Arial" w:cs="Arial"/>
          <w:lang w:val="kk-KZ"/>
        </w:rPr>
        <w:t>ге</w:t>
      </w:r>
      <w:r w:rsidR="00124B46" w:rsidRPr="00DD06AF">
        <w:rPr>
          <w:rFonts w:ascii="Arial" w:hAnsi="Arial" w:cs="Arial"/>
          <w:lang w:val="kk-KZ"/>
        </w:rPr>
        <w:t xml:space="preserve"> күш салады.</w:t>
      </w:r>
    </w:p>
    <w:p w:rsidR="00D951CC" w:rsidRDefault="00124B46" w:rsidP="00D951CC">
      <w:pPr>
        <w:pStyle w:val="a7"/>
        <w:spacing w:before="0" w:beforeAutospacing="0" w:after="0" w:afterAutospacing="0"/>
        <w:ind w:firstLine="708"/>
        <w:jc w:val="both"/>
        <w:rPr>
          <w:rFonts w:ascii="Arial" w:hAnsi="Arial" w:cs="Arial"/>
          <w:lang w:val="kk-KZ"/>
        </w:rPr>
      </w:pPr>
      <w:r w:rsidRPr="00DD06AF">
        <w:rPr>
          <w:rFonts w:ascii="Arial" w:hAnsi="Arial" w:cs="Arial"/>
          <w:lang w:val="kk-KZ"/>
        </w:rPr>
        <w:t>2. Егер туындаған дауды келіссөз жүргізу жолымен шешу мүмкін болмаған жағдайда, осы дау және оған қатысты өзге де мәселелер Қазақстан Республикасының заңнамасына сәйкес шешіледі және реттеледі.</w:t>
      </w:r>
    </w:p>
    <w:p w:rsidR="00A90CBD" w:rsidRPr="00856574" w:rsidRDefault="00A90CBD" w:rsidP="00D951CC">
      <w:pPr>
        <w:pStyle w:val="a7"/>
        <w:spacing w:before="0" w:beforeAutospacing="0" w:after="0" w:afterAutospacing="0"/>
        <w:ind w:firstLine="708"/>
        <w:jc w:val="both"/>
        <w:rPr>
          <w:rFonts w:ascii="Arial" w:hAnsi="Arial" w:cs="Arial"/>
          <w:lang w:val="kk-KZ"/>
        </w:rPr>
      </w:pPr>
      <w:r w:rsidRPr="00856574">
        <w:rPr>
          <w:rFonts w:ascii="Arial" w:hAnsi="Arial" w:cs="Arial"/>
          <w:b/>
          <w:bCs/>
          <w:lang w:val="kk-KZ"/>
        </w:rPr>
        <w:t> </w:t>
      </w:r>
    </w:p>
    <w:p w:rsidR="00A90CBD" w:rsidRPr="00856574" w:rsidRDefault="00D951CC" w:rsidP="00D951CC">
      <w:pPr>
        <w:spacing w:after="0" w:line="240" w:lineRule="auto"/>
        <w:jc w:val="center"/>
        <w:rPr>
          <w:rFonts w:ascii="Arial" w:eastAsia="Times New Roman" w:hAnsi="Arial" w:cs="Arial"/>
          <w:color w:val="000000"/>
          <w:sz w:val="24"/>
          <w:szCs w:val="24"/>
          <w:lang w:val="kk-KZ" w:eastAsia="ru-RU"/>
        </w:rPr>
      </w:pPr>
      <w:r w:rsidRPr="00DD06AF">
        <w:rPr>
          <w:rFonts w:ascii="Arial" w:eastAsia="Times New Roman" w:hAnsi="Arial" w:cs="Arial"/>
          <w:b/>
          <w:bCs/>
          <w:color w:val="000000"/>
          <w:sz w:val="24"/>
          <w:szCs w:val="24"/>
          <w:lang w:val="kk-KZ" w:eastAsia="ru-RU"/>
        </w:rPr>
        <w:t>1</w:t>
      </w:r>
      <w:r>
        <w:rPr>
          <w:rFonts w:ascii="Arial" w:eastAsia="Times New Roman" w:hAnsi="Arial" w:cs="Arial"/>
          <w:b/>
          <w:bCs/>
          <w:color w:val="000000"/>
          <w:sz w:val="24"/>
          <w:szCs w:val="24"/>
          <w:lang w:val="kk-KZ" w:eastAsia="ru-RU"/>
        </w:rPr>
        <w:t>3</w:t>
      </w:r>
      <w:r w:rsidRPr="00DD06AF">
        <w:rPr>
          <w:rFonts w:ascii="Arial" w:eastAsia="Times New Roman" w:hAnsi="Arial" w:cs="Arial"/>
          <w:b/>
          <w:bCs/>
          <w:color w:val="000000"/>
          <w:sz w:val="24"/>
          <w:szCs w:val="24"/>
          <w:lang w:val="kk-KZ" w:eastAsia="ru-RU"/>
        </w:rPr>
        <w:t xml:space="preserve">. </w:t>
      </w:r>
      <w:r>
        <w:rPr>
          <w:rFonts w:ascii="Arial" w:hAnsi="Arial" w:cs="Arial"/>
          <w:b/>
          <w:sz w:val="24"/>
          <w:szCs w:val="24"/>
          <w:lang w:val="kk-KZ"/>
        </w:rPr>
        <w:t>Хат-хабар алмасу</w:t>
      </w:r>
    </w:p>
    <w:p w:rsidR="00124B46" w:rsidRPr="00856574" w:rsidRDefault="00124B46" w:rsidP="00BD29C8">
      <w:pPr>
        <w:spacing w:after="0" w:line="240" w:lineRule="auto"/>
        <w:ind w:firstLine="684"/>
        <w:jc w:val="both"/>
        <w:rPr>
          <w:rFonts w:ascii="Arial" w:hAnsi="Arial" w:cs="Arial"/>
          <w:b/>
          <w:sz w:val="24"/>
          <w:szCs w:val="24"/>
          <w:lang w:val="kk-KZ"/>
        </w:rPr>
      </w:pPr>
    </w:p>
    <w:p w:rsidR="00124B46" w:rsidRPr="00DD06AF" w:rsidRDefault="00124B46" w:rsidP="000C4341">
      <w:pPr>
        <w:widowControl w:val="0"/>
        <w:spacing w:after="0" w:line="240" w:lineRule="auto"/>
        <w:ind w:firstLine="708"/>
        <w:jc w:val="both"/>
        <w:rPr>
          <w:rFonts w:ascii="Arial" w:hAnsi="Arial" w:cs="Arial"/>
          <w:sz w:val="24"/>
          <w:szCs w:val="24"/>
          <w:lang w:val="kk-KZ"/>
        </w:rPr>
      </w:pPr>
      <w:r w:rsidRPr="00DD06AF">
        <w:rPr>
          <w:rFonts w:ascii="Arial" w:hAnsi="Arial" w:cs="Arial"/>
          <w:sz w:val="24"/>
          <w:szCs w:val="24"/>
          <w:lang w:val="kk-KZ"/>
        </w:rPr>
        <w:t xml:space="preserve">1. Осы Шартқа сәйкес ерекше тәртіппен қарауды талап ететін </w:t>
      </w:r>
      <w:r w:rsidR="00D951CC">
        <w:rPr>
          <w:rFonts w:ascii="Arial" w:hAnsi="Arial" w:cs="Arial"/>
          <w:sz w:val="24"/>
          <w:szCs w:val="24"/>
          <w:lang w:val="kk-KZ"/>
        </w:rPr>
        <w:t xml:space="preserve"> хат-хабардан басқа, Тараптар</w:t>
      </w:r>
      <w:r w:rsidRPr="00DD06AF">
        <w:rPr>
          <w:rFonts w:ascii="Arial" w:hAnsi="Arial" w:cs="Arial"/>
          <w:sz w:val="24"/>
          <w:szCs w:val="24"/>
          <w:lang w:val="kk-KZ"/>
        </w:rPr>
        <w:t xml:space="preserve"> осы Ша</w:t>
      </w:r>
      <w:r w:rsidR="00D951CC">
        <w:rPr>
          <w:rFonts w:ascii="Arial" w:hAnsi="Arial" w:cs="Arial"/>
          <w:sz w:val="24"/>
          <w:szCs w:val="24"/>
          <w:lang w:val="kk-KZ"/>
        </w:rPr>
        <w:t>рт шеңберінде бір-біріне жібер</w:t>
      </w:r>
      <w:r w:rsidRPr="00DD06AF">
        <w:rPr>
          <w:rFonts w:ascii="Arial" w:hAnsi="Arial" w:cs="Arial"/>
          <w:sz w:val="24"/>
          <w:szCs w:val="24"/>
          <w:lang w:val="kk-KZ"/>
        </w:rPr>
        <w:t>етін кез келген хат–хабар жазбаша нысанда ұсынылады және табыс етілгені туралы белгісі бар хат-хабарлар</w:t>
      </w:r>
      <w:r w:rsidR="00D951CC">
        <w:rPr>
          <w:rFonts w:ascii="Arial" w:hAnsi="Arial" w:cs="Arial"/>
          <w:sz w:val="24"/>
          <w:szCs w:val="24"/>
          <w:lang w:val="kk-KZ"/>
        </w:rPr>
        <w:t>ды Тараптар</w:t>
      </w:r>
      <w:r w:rsidRPr="00DD06AF">
        <w:rPr>
          <w:rFonts w:ascii="Arial" w:hAnsi="Arial" w:cs="Arial"/>
          <w:sz w:val="24"/>
          <w:szCs w:val="24"/>
          <w:lang w:val="kk-KZ"/>
        </w:rPr>
        <w:t xml:space="preserve"> </w:t>
      </w:r>
      <w:r w:rsidR="00D951CC">
        <w:rPr>
          <w:rFonts w:ascii="Arial" w:hAnsi="Arial" w:cs="Arial"/>
          <w:sz w:val="24"/>
          <w:szCs w:val="24"/>
          <w:lang w:val="kk-KZ"/>
        </w:rPr>
        <w:t>оны алған сәттен бастап 10 (он) күнтізбелік күн ішінде қарай</w:t>
      </w:r>
      <w:r w:rsidRPr="00DD06AF">
        <w:rPr>
          <w:rFonts w:ascii="Arial" w:hAnsi="Arial" w:cs="Arial"/>
          <w:sz w:val="24"/>
          <w:szCs w:val="24"/>
          <w:lang w:val="kk-KZ"/>
        </w:rPr>
        <w:t>тын болады.</w:t>
      </w:r>
    </w:p>
    <w:p w:rsidR="00124B46" w:rsidRPr="00DD06AF" w:rsidRDefault="00D951CC" w:rsidP="000C4341">
      <w:pPr>
        <w:pStyle w:val="a7"/>
        <w:spacing w:before="0" w:beforeAutospacing="0" w:after="0" w:afterAutospacing="0"/>
        <w:ind w:firstLine="708"/>
        <w:jc w:val="both"/>
        <w:rPr>
          <w:rFonts w:ascii="Arial" w:hAnsi="Arial" w:cs="Arial"/>
          <w:lang w:val="kk-KZ"/>
        </w:rPr>
      </w:pPr>
      <w:r>
        <w:rPr>
          <w:rFonts w:ascii="Arial" w:hAnsi="Arial" w:cs="Arial"/>
          <w:lang w:val="kk-KZ"/>
        </w:rPr>
        <w:t>2. Хат-хабар егер ол</w:t>
      </w:r>
      <w:r w:rsidR="00124B46" w:rsidRPr="00DD06AF">
        <w:rPr>
          <w:rFonts w:ascii="Arial" w:hAnsi="Arial" w:cs="Arial"/>
          <w:lang w:val="kk-KZ"/>
        </w:rPr>
        <w:t xml:space="preserve"> тиісті түрде ресімделген (хат-хабар бланкіде ұсынылған немесе мөрмен бекітілген, басшы қол қойған және тіркеу нөмірі, күні қойылған болса, тиісінше ресімделген болып саналады), қатысушы Тараптың мекенжайы бойы</w:t>
      </w:r>
      <w:r>
        <w:rPr>
          <w:rFonts w:ascii="Arial" w:hAnsi="Arial" w:cs="Arial"/>
          <w:lang w:val="kk-KZ"/>
        </w:rPr>
        <w:t>нша қолма-қол табыс етілген, поч</w:t>
      </w:r>
      <w:r w:rsidR="00124B46" w:rsidRPr="00DD06AF">
        <w:rPr>
          <w:rFonts w:ascii="Arial" w:hAnsi="Arial" w:cs="Arial"/>
          <w:lang w:val="kk-KZ"/>
        </w:rPr>
        <w:t>та арқылы (хабарламасы бар тапсырыс хатпен)  немесе курьерлік байланыспен жеткізілген болса, тиісті түрде ұсынылған немесе жолданған болып есептеледі.</w:t>
      </w:r>
    </w:p>
    <w:p w:rsidR="00124B46" w:rsidRPr="00DD06AF" w:rsidRDefault="00124B46" w:rsidP="000C4341">
      <w:pPr>
        <w:pStyle w:val="a7"/>
        <w:spacing w:before="0" w:beforeAutospacing="0" w:after="0" w:afterAutospacing="0"/>
        <w:ind w:firstLine="708"/>
        <w:jc w:val="both"/>
        <w:rPr>
          <w:rFonts w:ascii="Arial" w:hAnsi="Arial" w:cs="Arial"/>
          <w:lang w:val="kk-KZ"/>
        </w:rPr>
      </w:pPr>
      <w:r w:rsidRPr="00DD06AF">
        <w:rPr>
          <w:rFonts w:ascii="Arial" w:hAnsi="Arial" w:cs="Arial"/>
          <w:lang w:val="kk-KZ"/>
        </w:rPr>
        <w:t xml:space="preserve">3. Осы Шарттың </w:t>
      </w:r>
      <w:r w:rsidR="00D951CC">
        <w:rPr>
          <w:rFonts w:ascii="Arial" w:hAnsi="Arial" w:cs="Arial"/>
          <w:lang w:val="kk-KZ"/>
        </w:rPr>
        <w:t>қолданылуы</w:t>
      </w:r>
      <w:r w:rsidRPr="00DD06AF">
        <w:rPr>
          <w:rFonts w:ascii="Arial" w:hAnsi="Arial" w:cs="Arial"/>
          <w:lang w:val="kk-KZ"/>
        </w:rPr>
        <w:t xml:space="preserve"> барысында Тараптардың жауапты тұлғалары ақпараттық сипаттағы хат-хабарды факсимилдік байл</w:t>
      </w:r>
      <w:r w:rsidR="007F000A">
        <w:rPr>
          <w:rFonts w:ascii="Arial" w:hAnsi="Arial" w:cs="Arial"/>
          <w:lang w:val="kk-KZ"/>
        </w:rPr>
        <w:t>аныс және/немесе электрондық поч</w:t>
      </w:r>
      <w:r w:rsidRPr="00DD06AF">
        <w:rPr>
          <w:rFonts w:ascii="Arial" w:hAnsi="Arial" w:cs="Arial"/>
          <w:lang w:val="kk-KZ"/>
        </w:rPr>
        <w:t>та арқылы басқа Тарапқа жөнелтуді жүзеге асыра алады.</w:t>
      </w:r>
    </w:p>
    <w:p w:rsidR="00A90CBD" w:rsidRPr="00856574" w:rsidRDefault="00124B46" w:rsidP="007F000A">
      <w:pPr>
        <w:pStyle w:val="a7"/>
        <w:spacing w:before="0" w:beforeAutospacing="0" w:after="0" w:afterAutospacing="0"/>
        <w:ind w:firstLine="708"/>
        <w:jc w:val="both"/>
        <w:rPr>
          <w:rFonts w:ascii="Arial" w:hAnsi="Arial" w:cs="Arial"/>
          <w:lang w:val="kk-KZ"/>
        </w:rPr>
      </w:pPr>
      <w:r w:rsidRPr="00DD06AF">
        <w:rPr>
          <w:rFonts w:ascii="Arial" w:hAnsi="Arial" w:cs="Arial"/>
          <w:lang w:val="kk-KZ"/>
        </w:rPr>
        <w:t>4. Бұл ретте жөнелтуші Тарап хат-хабардың басқа Тарапқа жөнелтілгенін растауға міндетті. Растау факспен жөнелтілген кезде бүкіл хат-хабардың мәтінін, қабылдаушы тараптың қабылдап алғаны туралы белгісімен қоса берген кезде немесе жөнелтудің сәтті аяқталғаны туралы факсимилдік аппараттың үзінді көшірмесі болғанда, тиіс</w:t>
      </w:r>
      <w:r w:rsidR="007F000A">
        <w:rPr>
          <w:rFonts w:ascii="Arial" w:hAnsi="Arial" w:cs="Arial"/>
          <w:lang w:val="kk-KZ"/>
        </w:rPr>
        <w:t xml:space="preserve">інше </w:t>
      </w:r>
      <w:r w:rsidRPr="00DD06AF">
        <w:rPr>
          <w:rFonts w:ascii="Arial" w:hAnsi="Arial" w:cs="Arial"/>
          <w:lang w:val="kk-KZ"/>
        </w:rPr>
        <w:t>жүзеге асырылды деп есептелінеді.</w:t>
      </w:r>
      <w:r w:rsidR="00A90CBD" w:rsidRPr="00856574">
        <w:rPr>
          <w:rFonts w:ascii="Arial" w:hAnsi="Arial" w:cs="Arial"/>
          <w:lang w:val="kk-KZ"/>
        </w:rPr>
        <w:t> </w:t>
      </w:r>
    </w:p>
    <w:p w:rsidR="00A90CBD" w:rsidRPr="00856574" w:rsidRDefault="00A90CBD" w:rsidP="00BD29C8">
      <w:pPr>
        <w:spacing w:after="0" w:line="240" w:lineRule="auto"/>
        <w:ind w:firstLine="403"/>
        <w:jc w:val="both"/>
        <w:rPr>
          <w:rFonts w:ascii="Arial" w:eastAsia="Times New Roman" w:hAnsi="Arial" w:cs="Arial"/>
          <w:color w:val="000000"/>
          <w:sz w:val="24"/>
          <w:szCs w:val="24"/>
          <w:lang w:val="kk-KZ" w:eastAsia="ru-RU"/>
        </w:rPr>
      </w:pPr>
      <w:r w:rsidRPr="00856574">
        <w:rPr>
          <w:rFonts w:ascii="Arial" w:eastAsia="Times New Roman" w:hAnsi="Arial" w:cs="Arial"/>
          <w:color w:val="000000"/>
          <w:sz w:val="24"/>
          <w:szCs w:val="24"/>
          <w:lang w:val="kk-KZ" w:eastAsia="ru-RU"/>
        </w:rPr>
        <w:t> </w:t>
      </w:r>
    </w:p>
    <w:p w:rsidR="00124B46" w:rsidRPr="00DD06AF" w:rsidRDefault="00124B46" w:rsidP="000C4341">
      <w:pPr>
        <w:spacing w:after="0" w:line="240" w:lineRule="auto"/>
        <w:jc w:val="center"/>
        <w:rPr>
          <w:rFonts w:ascii="Arial" w:hAnsi="Arial" w:cs="Arial"/>
          <w:b/>
          <w:sz w:val="24"/>
          <w:szCs w:val="24"/>
          <w:lang w:val="kk-KZ"/>
        </w:rPr>
      </w:pPr>
      <w:r w:rsidRPr="00DD06AF">
        <w:rPr>
          <w:rFonts w:ascii="Arial" w:eastAsia="Times New Roman" w:hAnsi="Arial" w:cs="Arial"/>
          <w:b/>
          <w:bCs/>
          <w:color w:val="000000"/>
          <w:sz w:val="24"/>
          <w:szCs w:val="24"/>
          <w:lang w:val="kk-KZ" w:eastAsia="ru-RU"/>
        </w:rPr>
        <w:t xml:space="preserve">14. </w:t>
      </w:r>
      <w:r w:rsidRPr="00DD06AF">
        <w:rPr>
          <w:rFonts w:ascii="Arial" w:hAnsi="Arial" w:cs="Arial"/>
          <w:b/>
          <w:sz w:val="24"/>
          <w:szCs w:val="24"/>
          <w:lang w:val="kk-KZ"/>
        </w:rPr>
        <w:t>Құпиялылық</w:t>
      </w:r>
    </w:p>
    <w:p w:rsidR="00124B46" w:rsidRPr="00DD06AF" w:rsidRDefault="00124B46" w:rsidP="00BD29C8">
      <w:pPr>
        <w:widowControl w:val="0"/>
        <w:spacing w:after="0" w:line="240" w:lineRule="auto"/>
        <w:jc w:val="both"/>
        <w:rPr>
          <w:rFonts w:ascii="Arial" w:hAnsi="Arial" w:cs="Arial"/>
          <w:b/>
          <w:sz w:val="24"/>
          <w:szCs w:val="24"/>
          <w:lang w:val="kk-KZ"/>
        </w:rPr>
      </w:pPr>
    </w:p>
    <w:p w:rsidR="00124B46" w:rsidRPr="00DD06AF" w:rsidRDefault="00124B46" w:rsidP="000C4341">
      <w:pPr>
        <w:widowControl w:val="0"/>
        <w:spacing w:after="0" w:line="240" w:lineRule="auto"/>
        <w:ind w:firstLine="708"/>
        <w:jc w:val="both"/>
        <w:rPr>
          <w:rFonts w:ascii="Arial" w:hAnsi="Arial" w:cs="Arial"/>
          <w:sz w:val="24"/>
          <w:szCs w:val="24"/>
          <w:lang w:val="kk-KZ"/>
        </w:rPr>
      </w:pPr>
      <w:r w:rsidRPr="00DD06AF">
        <w:rPr>
          <w:rFonts w:ascii="Arial" w:hAnsi="Arial" w:cs="Arial"/>
          <w:sz w:val="24"/>
          <w:szCs w:val="24"/>
          <w:lang w:val="kk-KZ"/>
        </w:rPr>
        <w:t>1. Осы</w:t>
      </w:r>
      <w:r w:rsidR="002C5AD1">
        <w:rPr>
          <w:rFonts w:ascii="Arial" w:hAnsi="Arial" w:cs="Arial"/>
          <w:sz w:val="24"/>
          <w:szCs w:val="24"/>
          <w:lang w:val="kk-KZ"/>
        </w:rPr>
        <w:t xml:space="preserve"> арқылы</w:t>
      </w:r>
      <w:r w:rsidRPr="00DD06AF">
        <w:rPr>
          <w:rFonts w:ascii="Arial" w:hAnsi="Arial" w:cs="Arial"/>
          <w:sz w:val="24"/>
          <w:szCs w:val="24"/>
          <w:lang w:val="kk-KZ"/>
        </w:rPr>
        <w:t xml:space="preserve"> Тараптар осы Шарттың талаптарына қатысты ақпарат, банктік құпия, сондай-ақ, қаржылық, коммерциялық және өзге де осы Шартты жасау мен орындау барысында алынған ақпарат құ</w:t>
      </w:r>
      <w:r w:rsidR="00DA0931">
        <w:rPr>
          <w:rFonts w:ascii="Arial" w:hAnsi="Arial" w:cs="Arial"/>
          <w:sz w:val="24"/>
          <w:szCs w:val="24"/>
          <w:lang w:val="kk-KZ"/>
        </w:rPr>
        <w:t>пиялы болып табылатынына және</w:t>
      </w:r>
      <w:r w:rsidRPr="00DD06AF">
        <w:rPr>
          <w:rFonts w:ascii="Arial" w:hAnsi="Arial" w:cs="Arial"/>
          <w:sz w:val="24"/>
          <w:szCs w:val="24"/>
          <w:lang w:val="kk-KZ"/>
        </w:rPr>
        <w:t xml:space="preserve"> осы Шарт пен Қазақстан Республикасының қолданыстағы заңнамасында тікелей көзделген жағдайларды қоспағанда, үшінші тұлғаларға жария етуге жатпайтыны жөнінде келіседі.</w:t>
      </w:r>
    </w:p>
    <w:p w:rsidR="00124B46" w:rsidRPr="00DD06AF" w:rsidRDefault="00124B46" w:rsidP="000C4341">
      <w:pPr>
        <w:widowControl w:val="0"/>
        <w:spacing w:after="0" w:line="240" w:lineRule="auto"/>
        <w:ind w:firstLine="708"/>
        <w:jc w:val="both"/>
        <w:rPr>
          <w:rFonts w:ascii="Arial" w:hAnsi="Arial" w:cs="Arial"/>
          <w:sz w:val="24"/>
          <w:szCs w:val="24"/>
          <w:lang w:val="kk-KZ"/>
        </w:rPr>
      </w:pPr>
      <w:r w:rsidRPr="00DD06AF">
        <w:rPr>
          <w:rFonts w:ascii="Arial" w:hAnsi="Arial" w:cs="Arial"/>
          <w:sz w:val="24"/>
          <w:szCs w:val="24"/>
          <w:lang w:val="kk-KZ"/>
        </w:rPr>
        <w:t>2. Тараптың құпия ақпаратты үшінші тұлғаларға беруі, жариялауы немесе оны өзгеше жария етуі осы Шартта және Қазақстан Республикасының қолданыстағы заңнамасында тікелей қарастырылған жағдайларда мүмкін болады.</w:t>
      </w:r>
    </w:p>
    <w:p w:rsidR="00124B46" w:rsidRPr="00DD06AF" w:rsidRDefault="00124B46" w:rsidP="000C4341">
      <w:pPr>
        <w:widowControl w:val="0"/>
        <w:spacing w:after="0" w:line="240" w:lineRule="auto"/>
        <w:ind w:firstLine="708"/>
        <w:jc w:val="both"/>
        <w:rPr>
          <w:rFonts w:ascii="Arial" w:hAnsi="Arial" w:cs="Arial"/>
          <w:sz w:val="24"/>
          <w:szCs w:val="24"/>
          <w:lang w:val="kk-KZ"/>
        </w:rPr>
      </w:pPr>
      <w:r w:rsidRPr="00DD06AF">
        <w:rPr>
          <w:rFonts w:ascii="Arial" w:hAnsi="Arial" w:cs="Arial"/>
          <w:color w:val="000000"/>
          <w:sz w:val="24"/>
          <w:szCs w:val="24"/>
          <w:lang w:val="kk-KZ"/>
        </w:rPr>
        <w:lastRenderedPageBreak/>
        <w:t xml:space="preserve">3. </w:t>
      </w:r>
      <w:r w:rsidRPr="00DD06AF">
        <w:rPr>
          <w:rFonts w:ascii="Arial" w:hAnsi="Arial" w:cs="Arial"/>
          <w:sz w:val="24"/>
          <w:szCs w:val="24"/>
          <w:lang w:val="kk-KZ"/>
        </w:rPr>
        <w:t>Тараптар, осы Шарттың және оның талаптарының құпиялығын сақтау үшін қажетті, оның ішінде құқықтық сипаттағы барлық шараларды қолданады. Тараптардың лауазымды тұлғалары мен қызметкерлеріне осы Шартты іске асыру барысында алған мәліметтерді үшінші тұлғаларға жария етуге немесе беруге тыйым салынады.</w:t>
      </w:r>
    </w:p>
    <w:p w:rsidR="00124B46" w:rsidRPr="00DD06AF" w:rsidRDefault="00124B46" w:rsidP="000C4341">
      <w:pPr>
        <w:widowControl w:val="0"/>
        <w:spacing w:after="0" w:line="240" w:lineRule="auto"/>
        <w:ind w:firstLine="708"/>
        <w:jc w:val="both"/>
        <w:rPr>
          <w:rFonts w:ascii="Arial" w:hAnsi="Arial" w:cs="Arial"/>
          <w:sz w:val="24"/>
          <w:szCs w:val="24"/>
          <w:lang w:val="kk-KZ"/>
        </w:rPr>
      </w:pPr>
      <w:r w:rsidRPr="00DD06AF">
        <w:rPr>
          <w:rFonts w:ascii="Arial" w:hAnsi="Arial" w:cs="Arial"/>
          <w:color w:val="000000"/>
          <w:sz w:val="24"/>
          <w:szCs w:val="24"/>
          <w:lang w:val="kk-KZ"/>
        </w:rPr>
        <w:t xml:space="preserve">4. </w:t>
      </w:r>
      <w:r w:rsidRPr="00DD06AF">
        <w:rPr>
          <w:rFonts w:ascii="Arial" w:hAnsi="Arial" w:cs="Arial"/>
          <w:sz w:val="24"/>
          <w:szCs w:val="24"/>
          <w:lang w:val="kk-KZ"/>
        </w:rPr>
        <w:t>Кез келген Тарап Шарт талаптарын бұзып, құпия ақпаратты жария еткен немесе таратқан жағдайда, кінәлі Тарап, осындай ақпаратты жария ету салдарынан басқа Тараптың болуы мүмкін зиянын өтей отырып, Қазақстан Республикасының заңнамасында қарастырылған жауапкершілікті көтере</w:t>
      </w:r>
      <w:r w:rsidR="00DA0931">
        <w:rPr>
          <w:rFonts w:ascii="Arial" w:hAnsi="Arial" w:cs="Arial"/>
          <w:sz w:val="24"/>
          <w:szCs w:val="24"/>
          <w:lang w:val="kk-KZ"/>
        </w:rPr>
        <w:t>тін болады.</w:t>
      </w:r>
    </w:p>
    <w:p w:rsidR="00124B46" w:rsidRPr="00DD06AF" w:rsidRDefault="00124B46" w:rsidP="000C4341">
      <w:pPr>
        <w:widowControl w:val="0"/>
        <w:spacing w:after="0" w:line="240" w:lineRule="auto"/>
        <w:ind w:firstLine="708"/>
        <w:jc w:val="both"/>
        <w:rPr>
          <w:rFonts w:ascii="Arial" w:hAnsi="Arial" w:cs="Arial"/>
          <w:color w:val="000000"/>
          <w:sz w:val="24"/>
          <w:szCs w:val="24"/>
          <w:lang w:val="kk-KZ"/>
        </w:rPr>
      </w:pPr>
      <w:r w:rsidRPr="00DD06AF">
        <w:rPr>
          <w:rFonts w:ascii="Arial" w:hAnsi="Arial" w:cs="Arial"/>
          <w:color w:val="000000"/>
          <w:sz w:val="24"/>
          <w:szCs w:val="24"/>
          <w:lang w:val="kk-KZ"/>
        </w:rPr>
        <w:t xml:space="preserve">5. </w:t>
      </w:r>
      <w:r w:rsidRPr="00DD06AF">
        <w:rPr>
          <w:rFonts w:ascii="Arial" w:hAnsi="Arial" w:cs="Arial"/>
          <w:sz w:val="24"/>
          <w:szCs w:val="24"/>
          <w:lang w:val="kk-KZ"/>
        </w:rPr>
        <w:t xml:space="preserve">Кәсіпкер осы Шартқа қол </w:t>
      </w:r>
      <w:r w:rsidRPr="00DD06AF">
        <w:rPr>
          <w:rFonts w:ascii="Arial" w:hAnsi="Arial" w:cs="Arial"/>
          <w:color w:val="000000"/>
          <w:sz w:val="24"/>
          <w:szCs w:val="24"/>
          <w:lang w:val="kk-KZ"/>
        </w:rPr>
        <w:t xml:space="preserve">қойып, </w:t>
      </w:r>
      <w:r w:rsidRPr="00DD06AF">
        <w:rPr>
          <w:rFonts w:ascii="Arial" w:hAnsi="Arial" w:cs="Arial"/>
          <w:sz w:val="24"/>
          <w:szCs w:val="24"/>
          <w:lang w:val="kk-KZ"/>
        </w:rPr>
        <w:t>Қаржы агентіне</w:t>
      </w:r>
      <w:r w:rsidRPr="00DD06AF">
        <w:rPr>
          <w:rFonts w:ascii="Arial" w:hAnsi="Arial" w:cs="Arial"/>
          <w:color w:val="000000"/>
          <w:sz w:val="24"/>
          <w:szCs w:val="24"/>
          <w:lang w:val="kk-KZ"/>
        </w:rPr>
        <w:t xml:space="preserve"> </w:t>
      </w:r>
      <w:r w:rsidRPr="00DD06AF">
        <w:rPr>
          <w:rFonts w:ascii="Arial" w:hAnsi="Arial" w:cs="Arial"/>
          <w:sz w:val="24"/>
          <w:szCs w:val="24"/>
          <w:lang w:val="kk-KZ"/>
        </w:rPr>
        <w:t xml:space="preserve">Кәсіпкер туралы мәліметтерді бұқаралық ақпарат құралдарында орналастыруға, сондай-ақ Кәсіпкер туралы осы Шарт аясында алынған кез келген (оның ішінде банктік құпия) мәліметті Кәсіпкердің алдын ала жазбаша келісімісіз үшінші тұлғаларға жария етуге келісімін береді. </w:t>
      </w:r>
    </w:p>
    <w:p w:rsidR="00124B46" w:rsidRPr="00DD06AF" w:rsidRDefault="00124B46" w:rsidP="00BD29C8">
      <w:pPr>
        <w:spacing w:after="0" w:line="240" w:lineRule="auto"/>
        <w:jc w:val="both"/>
        <w:rPr>
          <w:rFonts w:ascii="Arial" w:hAnsi="Arial" w:cs="Arial"/>
          <w:color w:val="000000"/>
          <w:sz w:val="24"/>
          <w:szCs w:val="24"/>
          <w:lang w:val="kk-KZ"/>
        </w:rPr>
      </w:pPr>
      <w:r w:rsidRPr="00DD06AF">
        <w:rPr>
          <w:rFonts w:ascii="Arial" w:hAnsi="Arial" w:cs="Arial"/>
          <w:color w:val="000000"/>
          <w:sz w:val="24"/>
          <w:szCs w:val="24"/>
          <w:lang w:val="kk-KZ"/>
        </w:rPr>
        <w:t> </w:t>
      </w:r>
    </w:p>
    <w:p w:rsidR="00A90CBD" w:rsidRPr="00DD06AF" w:rsidRDefault="00A90CBD" w:rsidP="00BD29C8">
      <w:pPr>
        <w:spacing w:after="0" w:line="240" w:lineRule="auto"/>
        <w:jc w:val="both"/>
        <w:rPr>
          <w:rFonts w:ascii="Arial" w:eastAsia="Times New Roman" w:hAnsi="Arial" w:cs="Arial"/>
          <w:color w:val="000000"/>
          <w:sz w:val="24"/>
          <w:szCs w:val="24"/>
          <w:lang w:val="kk-KZ" w:eastAsia="ru-RU"/>
        </w:rPr>
      </w:pPr>
      <w:r w:rsidRPr="00DD06AF">
        <w:rPr>
          <w:rFonts w:ascii="Arial" w:eastAsia="Times New Roman" w:hAnsi="Arial" w:cs="Arial"/>
          <w:b/>
          <w:bCs/>
          <w:color w:val="000000"/>
          <w:sz w:val="24"/>
          <w:szCs w:val="24"/>
          <w:lang w:val="kk-KZ" w:eastAsia="ru-RU"/>
        </w:rPr>
        <w:t> </w:t>
      </w:r>
    </w:p>
    <w:p w:rsidR="00124B46" w:rsidRPr="00DD06AF" w:rsidRDefault="00124B46" w:rsidP="000C4341">
      <w:pPr>
        <w:pStyle w:val="5"/>
        <w:tabs>
          <w:tab w:val="left" w:pos="426"/>
        </w:tabs>
        <w:ind w:left="0"/>
        <w:jc w:val="center"/>
        <w:rPr>
          <w:rFonts w:ascii="Arial" w:hAnsi="Arial" w:cs="Arial"/>
          <w:b/>
          <w:lang w:val="kk-KZ"/>
        </w:rPr>
      </w:pPr>
      <w:r w:rsidRPr="00DD06AF">
        <w:rPr>
          <w:rFonts w:ascii="Arial" w:eastAsia="Times New Roman" w:hAnsi="Arial" w:cs="Arial"/>
          <w:b/>
          <w:bCs/>
          <w:lang w:eastAsia="ru-RU"/>
        </w:rPr>
        <w:t xml:space="preserve">15. </w:t>
      </w:r>
      <w:r w:rsidRPr="00DD06AF">
        <w:rPr>
          <w:rFonts w:ascii="Arial" w:hAnsi="Arial" w:cs="Arial"/>
          <w:b/>
          <w:lang w:val="kk-KZ"/>
        </w:rPr>
        <w:t>Мәлімдемелер, кепілдіктер және келісімдер</w:t>
      </w:r>
    </w:p>
    <w:p w:rsidR="00124B46" w:rsidRPr="00DD06AF" w:rsidRDefault="00124B46" w:rsidP="00BD29C8">
      <w:pPr>
        <w:pStyle w:val="5"/>
        <w:tabs>
          <w:tab w:val="left" w:pos="426"/>
        </w:tabs>
        <w:ind w:left="0"/>
        <w:jc w:val="both"/>
        <w:rPr>
          <w:rFonts w:ascii="Arial" w:hAnsi="Arial" w:cs="Arial"/>
          <w:b/>
          <w:lang w:val="kk-KZ"/>
        </w:rPr>
      </w:pPr>
    </w:p>
    <w:p w:rsidR="00124B46" w:rsidRPr="00DD06AF" w:rsidRDefault="00124B46" w:rsidP="00BD29C8">
      <w:pPr>
        <w:pStyle w:val="5"/>
        <w:numPr>
          <w:ilvl w:val="0"/>
          <w:numId w:val="7"/>
        </w:numPr>
        <w:tabs>
          <w:tab w:val="left" w:pos="426"/>
        </w:tabs>
        <w:jc w:val="both"/>
        <w:rPr>
          <w:rFonts w:ascii="Arial" w:hAnsi="Arial" w:cs="Arial"/>
          <w:lang w:val="kk-KZ"/>
        </w:rPr>
      </w:pPr>
      <w:r w:rsidRPr="00DD06AF">
        <w:rPr>
          <w:rFonts w:ascii="Arial" w:hAnsi="Arial" w:cs="Arial"/>
          <w:lang w:val="kk-KZ"/>
        </w:rPr>
        <w:t xml:space="preserve">Кәсіпкер Қаржы агентіне </w:t>
      </w:r>
      <w:r w:rsidR="00DA0931">
        <w:rPr>
          <w:rFonts w:ascii="Arial" w:hAnsi="Arial" w:cs="Arial"/>
          <w:lang w:val="kk-KZ"/>
        </w:rPr>
        <w:t>мыналарды</w:t>
      </w:r>
      <w:r w:rsidRPr="00DD06AF">
        <w:rPr>
          <w:rFonts w:ascii="Arial" w:hAnsi="Arial" w:cs="Arial"/>
          <w:lang w:val="kk-KZ"/>
        </w:rPr>
        <w:t>:</w:t>
      </w:r>
    </w:p>
    <w:p w:rsidR="00124B46" w:rsidRPr="00DD06AF" w:rsidRDefault="00DA0931" w:rsidP="00B269CE">
      <w:pPr>
        <w:pStyle w:val="5"/>
        <w:ind w:left="0" w:firstLine="708"/>
        <w:jc w:val="both"/>
        <w:rPr>
          <w:rFonts w:ascii="Arial" w:hAnsi="Arial" w:cs="Arial"/>
          <w:lang w:val="kk-KZ"/>
        </w:rPr>
      </w:pPr>
      <w:r>
        <w:rPr>
          <w:rFonts w:ascii="Arial" w:hAnsi="Arial" w:cs="Arial"/>
          <w:lang w:val="kk-KZ"/>
        </w:rPr>
        <w:t>1)</w:t>
      </w:r>
      <w:r w:rsidR="00124B46" w:rsidRPr="00DD06AF">
        <w:rPr>
          <w:rFonts w:ascii="Arial" w:hAnsi="Arial" w:cs="Arial"/>
          <w:lang w:val="kk-KZ"/>
        </w:rPr>
        <w:t xml:space="preserve"> Кәсіпкер осы Шартта көрсетілген растаулар мен кепілдіктердің анықтығын және шындыққа толығымен сәйкестігін растайтынын;</w:t>
      </w:r>
    </w:p>
    <w:p w:rsidR="00124B46" w:rsidRPr="00DD06AF" w:rsidRDefault="00DA0931" w:rsidP="00B269CE">
      <w:pPr>
        <w:pStyle w:val="5"/>
        <w:ind w:left="0" w:firstLine="708"/>
        <w:jc w:val="both"/>
        <w:rPr>
          <w:rFonts w:ascii="Arial" w:hAnsi="Arial" w:cs="Arial"/>
          <w:lang w:val="kk-KZ"/>
        </w:rPr>
      </w:pPr>
      <w:r>
        <w:rPr>
          <w:rFonts w:ascii="Arial" w:hAnsi="Arial" w:cs="Arial"/>
          <w:lang w:val="kk-KZ"/>
        </w:rPr>
        <w:t>2)</w:t>
      </w:r>
      <w:r w:rsidR="00124B46" w:rsidRPr="00DD06AF">
        <w:rPr>
          <w:rFonts w:ascii="Arial" w:hAnsi="Arial" w:cs="Arial"/>
          <w:lang w:val="kk-KZ"/>
        </w:rPr>
        <w:t xml:space="preserve">  Қаржы агенті көрсетілген растаулар мен кепілдіктердің шындығын тексеруге міндетті еместігін мәлімдейді және кепілдік береді.</w:t>
      </w:r>
    </w:p>
    <w:p w:rsidR="00124B46" w:rsidRPr="00DD06AF" w:rsidRDefault="00B269CE" w:rsidP="00BD29C8">
      <w:pPr>
        <w:pStyle w:val="5"/>
        <w:tabs>
          <w:tab w:val="left" w:pos="426"/>
        </w:tabs>
        <w:ind w:left="0"/>
        <w:jc w:val="both"/>
        <w:rPr>
          <w:rFonts w:ascii="Arial" w:hAnsi="Arial" w:cs="Arial"/>
          <w:lang w:val="kk-KZ"/>
        </w:rPr>
      </w:pPr>
      <w:r>
        <w:rPr>
          <w:rFonts w:ascii="Arial" w:eastAsia="Times New Roman" w:hAnsi="Arial" w:cs="Arial"/>
          <w:lang w:val="kk-KZ" w:eastAsia="ru-RU"/>
        </w:rPr>
        <w:tab/>
      </w:r>
      <w:r>
        <w:rPr>
          <w:rFonts w:ascii="Arial" w:eastAsia="Times New Roman" w:hAnsi="Arial" w:cs="Arial"/>
          <w:lang w:val="kk-KZ" w:eastAsia="ru-RU"/>
        </w:rPr>
        <w:tab/>
      </w:r>
      <w:r w:rsidR="00124B46" w:rsidRPr="00DD06AF">
        <w:rPr>
          <w:rFonts w:ascii="Arial" w:eastAsia="Times New Roman" w:hAnsi="Arial" w:cs="Arial"/>
          <w:lang w:val="kk-KZ" w:eastAsia="ru-RU"/>
        </w:rPr>
        <w:t>2. Кәсіпкер</w:t>
      </w:r>
      <w:r w:rsidR="00124B46" w:rsidRPr="00DD06AF">
        <w:rPr>
          <w:rFonts w:ascii="Arial" w:hAnsi="Arial" w:cs="Arial"/>
          <w:lang w:val="kk-KZ"/>
        </w:rPr>
        <w:t>:</w:t>
      </w:r>
    </w:p>
    <w:p w:rsidR="00124B46" w:rsidRPr="00DD06AF" w:rsidRDefault="004C2041" w:rsidP="00B269CE">
      <w:pPr>
        <w:pStyle w:val="5"/>
        <w:ind w:left="0" w:firstLine="708"/>
        <w:jc w:val="both"/>
        <w:rPr>
          <w:rFonts w:ascii="Arial" w:hAnsi="Arial" w:cs="Arial"/>
          <w:lang w:val="kk-KZ"/>
        </w:rPr>
      </w:pPr>
      <w:r w:rsidRPr="00DD06AF">
        <w:rPr>
          <w:rFonts w:ascii="Arial" w:hAnsi="Arial" w:cs="Arial"/>
          <w:lang w:val="kk-KZ"/>
        </w:rPr>
        <w:t xml:space="preserve">1) </w:t>
      </w:r>
      <w:r w:rsidR="00124B46" w:rsidRPr="00DD06AF">
        <w:rPr>
          <w:rFonts w:ascii="Arial" w:hAnsi="Arial" w:cs="Arial"/>
          <w:lang w:val="kk-KZ"/>
        </w:rPr>
        <w:t>Кәсіпкерге өз бизнесіне, оның қаржылық жағдайына, активтері мен өз міндеттемелері бойынша жауап беру қабілетіне теріс әсер етуі мүмкін болатын қандай да бір жағдайлардан бейхабар екенін</w:t>
      </w:r>
      <w:r w:rsidR="00453609">
        <w:rPr>
          <w:rFonts w:ascii="Arial" w:hAnsi="Arial" w:cs="Arial"/>
          <w:lang w:val="kk-KZ"/>
        </w:rPr>
        <w:t xml:space="preserve"> мәлімдейді және кепілдік береді</w:t>
      </w:r>
      <w:r w:rsidR="00124B46" w:rsidRPr="00DD06AF">
        <w:rPr>
          <w:rFonts w:ascii="Arial" w:hAnsi="Arial" w:cs="Arial"/>
          <w:lang w:val="kk-KZ"/>
        </w:rPr>
        <w:t>;</w:t>
      </w:r>
    </w:p>
    <w:p w:rsidR="00124B46" w:rsidRPr="00DD06AF" w:rsidRDefault="004C2041" w:rsidP="00B269CE">
      <w:pPr>
        <w:pStyle w:val="5"/>
        <w:ind w:left="0" w:firstLine="708"/>
        <w:jc w:val="both"/>
        <w:rPr>
          <w:rFonts w:ascii="Arial" w:hAnsi="Arial" w:cs="Arial"/>
          <w:lang w:val="kk-KZ"/>
        </w:rPr>
      </w:pPr>
      <w:r w:rsidRPr="00DD06AF">
        <w:rPr>
          <w:rFonts w:ascii="Arial" w:hAnsi="Arial" w:cs="Arial"/>
          <w:lang w:val="kk-KZ"/>
        </w:rPr>
        <w:t xml:space="preserve">2) </w:t>
      </w:r>
      <w:r w:rsidR="00124B46" w:rsidRPr="00DD06AF">
        <w:rPr>
          <w:rFonts w:ascii="Arial" w:hAnsi="Arial" w:cs="Arial"/>
          <w:lang w:val="kk-KZ"/>
        </w:rPr>
        <w:t>сонымен қатар, Кәсіпкер өзінің жарғылық құзыреті</w:t>
      </w:r>
      <w:r w:rsidRPr="00DD06AF">
        <w:rPr>
          <w:rFonts w:ascii="Arial" w:hAnsi="Arial" w:cs="Arial"/>
          <w:lang w:val="kk-KZ"/>
        </w:rPr>
        <w:t>нің</w:t>
      </w:r>
      <w:r w:rsidR="00124B46" w:rsidRPr="00DD06AF">
        <w:rPr>
          <w:rFonts w:ascii="Arial" w:hAnsi="Arial" w:cs="Arial"/>
          <w:lang w:val="kk-KZ"/>
        </w:rPr>
        <w:t xml:space="preserve"> осы Шартқа қол қоятын адамға осы Шартты жасасуға мүмкіндік беретінін</w:t>
      </w:r>
      <w:r w:rsidRPr="00DD06AF">
        <w:rPr>
          <w:rFonts w:ascii="Arial" w:hAnsi="Arial" w:cs="Arial"/>
          <w:lang w:val="kk-KZ"/>
        </w:rPr>
        <w:t xml:space="preserve"> растайды.</w:t>
      </w:r>
    </w:p>
    <w:p w:rsidR="00124B46" w:rsidRPr="00DD06AF" w:rsidRDefault="00B269CE" w:rsidP="00BD29C8">
      <w:pPr>
        <w:pStyle w:val="5"/>
        <w:tabs>
          <w:tab w:val="left" w:pos="426"/>
        </w:tabs>
        <w:ind w:left="0"/>
        <w:jc w:val="both"/>
        <w:rPr>
          <w:rFonts w:ascii="Arial" w:hAnsi="Arial" w:cs="Arial"/>
          <w:lang w:val="kk-KZ"/>
        </w:rPr>
      </w:pPr>
      <w:r>
        <w:rPr>
          <w:rFonts w:ascii="Arial" w:eastAsia="Times New Roman" w:hAnsi="Arial" w:cs="Arial"/>
          <w:lang w:val="kk-KZ" w:eastAsia="ru-RU"/>
        </w:rPr>
        <w:tab/>
      </w:r>
      <w:r>
        <w:rPr>
          <w:rFonts w:ascii="Arial" w:eastAsia="Times New Roman" w:hAnsi="Arial" w:cs="Arial"/>
          <w:lang w:val="kk-KZ" w:eastAsia="ru-RU"/>
        </w:rPr>
        <w:tab/>
      </w:r>
      <w:r w:rsidR="00124B46" w:rsidRPr="00DD06AF">
        <w:rPr>
          <w:rFonts w:ascii="Arial" w:eastAsia="Times New Roman" w:hAnsi="Arial" w:cs="Arial"/>
          <w:lang w:val="kk-KZ" w:eastAsia="ru-RU"/>
        </w:rPr>
        <w:t>3. Кәсіпкер</w:t>
      </w:r>
      <w:r w:rsidR="00124B46" w:rsidRPr="00DD06AF">
        <w:rPr>
          <w:rFonts w:ascii="Arial" w:hAnsi="Arial" w:cs="Arial"/>
          <w:lang w:val="kk-KZ"/>
        </w:rPr>
        <w:t xml:space="preserve"> осы Шартты жасасу кезінде осы Шарттың бұзылуына, оны жарамсыз деп тануға себеп болатын ешбір негіз</w:t>
      </w:r>
      <w:r w:rsidR="00453609">
        <w:rPr>
          <w:rFonts w:ascii="Arial" w:hAnsi="Arial" w:cs="Arial"/>
          <w:lang w:val="kk-KZ"/>
        </w:rPr>
        <w:t>дің</w:t>
      </w:r>
      <w:r w:rsidR="00124B46" w:rsidRPr="00DD06AF">
        <w:rPr>
          <w:rFonts w:ascii="Arial" w:hAnsi="Arial" w:cs="Arial"/>
          <w:lang w:val="kk-KZ"/>
        </w:rPr>
        <w:t xml:space="preserve"> жоқ екенін растайды.</w:t>
      </w:r>
    </w:p>
    <w:p w:rsidR="00124B46" w:rsidRPr="00DD06AF" w:rsidRDefault="00B269CE" w:rsidP="00BD29C8">
      <w:pPr>
        <w:pStyle w:val="5"/>
        <w:tabs>
          <w:tab w:val="left" w:pos="426"/>
        </w:tabs>
        <w:ind w:left="0"/>
        <w:jc w:val="both"/>
        <w:rPr>
          <w:rFonts w:ascii="Arial" w:hAnsi="Arial" w:cs="Arial"/>
          <w:lang w:val="kk-KZ"/>
        </w:rPr>
      </w:pPr>
      <w:r>
        <w:rPr>
          <w:rFonts w:ascii="Arial" w:eastAsia="Times New Roman" w:hAnsi="Arial" w:cs="Arial"/>
          <w:lang w:val="kk-KZ" w:eastAsia="ru-RU"/>
        </w:rPr>
        <w:tab/>
      </w:r>
      <w:r>
        <w:rPr>
          <w:rFonts w:ascii="Arial" w:eastAsia="Times New Roman" w:hAnsi="Arial" w:cs="Arial"/>
          <w:lang w:val="kk-KZ" w:eastAsia="ru-RU"/>
        </w:rPr>
        <w:tab/>
      </w:r>
      <w:r w:rsidR="00124B46" w:rsidRPr="00DD06AF">
        <w:rPr>
          <w:rFonts w:ascii="Arial" w:eastAsia="Times New Roman" w:hAnsi="Arial" w:cs="Arial"/>
          <w:lang w:val="kk-KZ" w:eastAsia="ru-RU"/>
        </w:rPr>
        <w:t>4. Кәсіпкер</w:t>
      </w:r>
      <w:r w:rsidR="004C2041" w:rsidRPr="00DD06AF">
        <w:rPr>
          <w:rFonts w:ascii="Arial" w:hAnsi="Arial" w:cs="Arial"/>
          <w:lang w:val="kk-KZ"/>
        </w:rPr>
        <w:t xml:space="preserve"> өзінің Қ</w:t>
      </w:r>
      <w:r w:rsidR="00124B46" w:rsidRPr="00DD06AF">
        <w:rPr>
          <w:rFonts w:ascii="Arial" w:hAnsi="Arial" w:cs="Arial"/>
          <w:lang w:val="kk-KZ"/>
        </w:rPr>
        <w:t xml:space="preserve">аржы агентіне берген (ұсынған) немесе ұсынатын барлық ақпараты, сондай-ақ бар құжаттаманың анықтығын және шындыққа сай екенін мәлімдейді және соған кепілдік береді. Қаржы агенті берілген немесе берілетін құжаттаманың анықтығы мен шындыққа сәйкестігін тексеруге міндетті емес. </w:t>
      </w:r>
      <w:r w:rsidR="00124B46" w:rsidRPr="00DD06AF">
        <w:rPr>
          <w:rFonts w:ascii="Arial" w:eastAsia="Times New Roman" w:hAnsi="Arial" w:cs="Arial"/>
          <w:lang w:val="kk-KZ" w:eastAsia="ru-RU"/>
        </w:rPr>
        <w:t>Кәсіпкер</w:t>
      </w:r>
      <w:r w:rsidR="00124B46" w:rsidRPr="00DD06AF">
        <w:rPr>
          <w:rFonts w:ascii="Arial" w:hAnsi="Arial" w:cs="Arial"/>
          <w:lang w:val="kk-KZ"/>
        </w:rPr>
        <w:t xml:space="preserve"> жалған, толық емес және /немесе шындыққа сәйкес келмейтін мәліметтер бергені үшін Қазақстан Республикасының заңнамасымен қарастырылған жауапкершілік</w:t>
      </w:r>
      <w:r w:rsidR="004C2041" w:rsidRPr="00DD06AF">
        <w:rPr>
          <w:rFonts w:ascii="Arial" w:hAnsi="Arial" w:cs="Arial"/>
          <w:lang w:val="kk-KZ"/>
        </w:rPr>
        <w:t>те болатының</w:t>
      </w:r>
      <w:r w:rsidR="00124B46" w:rsidRPr="00DD06AF">
        <w:rPr>
          <w:rFonts w:ascii="Arial" w:hAnsi="Arial" w:cs="Arial"/>
          <w:lang w:val="kk-KZ"/>
        </w:rPr>
        <w:t xml:space="preserve"> туралы ескертілген.</w:t>
      </w:r>
    </w:p>
    <w:p w:rsidR="00124B46" w:rsidRPr="00DD06AF" w:rsidRDefault="00B269CE" w:rsidP="00BD29C8">
      <w:pPr>
        <w:pStyle w:val="5"/>
        <w:tabs>
          <w:tab w:val="left" w:pos="426"/>
        </w:tabs>
        <w:ind w:left="0"/>
        <w:jc w:val="both"/>
        <w:rPr>
          <w:rFonts w:ascii="Arial" w:hAnsi="Arial" w:cs="Arial"/>
          <w:lang w:val="kk-KZ"/>
        </w:rPr>
      </w:pPr>
      <w:r>
        <w:rPr>
          <w:rFonts w:ascii="Arial" w:eastAsia="Times New Roman" w:hAnsi="Arial" w:cs="Arial"/>
          <w:lang w:val="kk-KZ" w:eastAsia="ru-RU"/>
        </w:rPr>
        <w:tab/>
      </w:r>
      <w:r>
        <w:rPr>
          <w:rFonts w:ascii="Arial" w:eastAsia="Times New Roman" w:hAnsi="Arial" w:cs="Arial"/>
          <w:lang w:val="kk-KZ" w:eastAsia="ru-RU"/>
        </w:rPr>
        <w:tab/>
      </w:r>
      <w:r w:rsidR="00124B46" w:rsidRPr="00DD06AF">
        <w:rPr>
          <w:rFonts w:ascii="Arial" w:eastAsia="Times New Roman" w:hAnsi="Arial" w:cs="Arial"/>
          <w:lang w:val="kk-KZ" w:eastAsia="ru-RU"/>
        </w:rPr>
        <w:t xml:space="preserve">5. Кәсіпкер </w:t>
      </w:r>
      <w:r w:rsidR="00124B46" w:rsidRPr="00DD06AF">
        <w:rPr>
          <w:rFonts w:ascii="Arial" w:hAnsi="Arial" w:cs="Arial"/>
          <w:lang w:val="kk-KZ"/>
        </w:rPr>
        <w:t xml:space="preserve">осы Шартта қамтылған барлық талаптар, оның жасайтын </w:t>
      </w:r>
      <w:r w:rsidR="00453609">
        <w:rPr>
          <w:rFonts w:ascii="Arial" w:hAnsi="Arial" w:cs="Arial"/>
          <w:lang w:val="kk-KZ"/>
        </w:rPr>
        <w:t xml:space="preserve">                       </w:t>
      </w:r>
      <w:r w:rsidR="00124B46" w:rsidRPr="00DD06AF">
        <w:rPr>
          <w:rFonts w:ascii="Arial" w:hAnsi="Arial" w:cs="Arial"/>
          <w:lang w:val="kk-KZ"/>
        </w:rPr>
        <w:t>іс-әрекеттерінің құқықтық мәні өзіне айқын және түсінікті екенін мәлімдейді.</w:t>
      </w:r>
    </w:p>
    <w:p w:rsidR="00A90CBD" w:rsidRPr="00856574" w:rsidRDefault="00A90CBD" w:rsidP="00BD29C8">
      <w:pPr>
        <w:spacing w:after="0" w:line="240" w:lineRule="auto"/>
        <w:ind w:firstLine="400"/>
        <w:jc w:val="both"/>
        <w:rPr>
          <w:rFonts w:ascii="Arial" w:eastAsia="Times New Roman" w:hAnsi="Arial" w:cs="Arial"/>
          <w:color w:val="000000"/>
          <w:sz w:val="24"/>
          <w:szCs w:val="24"/>
          <w:lang w:val="kk-KZ" w:eastAsia="ru-RU"/>
        </w:rPr>
      </w:pPr>
    </w:p>
    <w:p w:rsidR="00A90CBD" w:rsidRPr="00856574" w:rsidRDefault="00A90CBD" w:rsidP="00BD29C8">
      <w:pPr>
        <w:spacing w:after="0" w:line="240" w:lineRule="auto"/>
        <w:ind w:firstLine="400"/>
        <w:jc w:val="both"/>
        <w:rPr>
          <w:rFonts w:ascii="Arial" w:eastAsia="Times New Roman" w:hAnsi="Arial" w:cs="Arial"/>
          <w:color w:val="000000"/>
          <w:sz w:val="24"/>
          <w:szCs w:val="24"/>
          <w:lang w:val="kk-KZ" w:eastAsia="ru-RU"/>
        </w:rPr>
      </w:pPr>
      <w:r w:rsidRPr="00856574">
        <w:rPr>
          <w:rFonts w:ascii="Arial" w:eastAsia="Times New Roman" w:hAnsi="Arial" w:cs="Arial"/>
          <w:color w:val="000000"/>
          <w:sz w:val="24"/>
          <w:szCs w:val="24"/>
          <w:lang w:val="kk-KZ" w:eastAsia="ru-RU"/>
        </w:rPr>
        <w:t> </w:t>
      </w:r>
    </w:p>
    <w:p w:rsidR="004C2041" w:rsidRPr="00DD06AF" w:rsidRDefault="004C2041" w:rsidP="00B269CE">
      <w:pPr>
        <w:spacing w:after="0" w:line="240" w:lineRule="auto"/>
        <w:jc w:val="center"/>
        <w:rPr>
          <w:rFonts w:ascii="Arial" w:eastAsia="Times New Roman" w:hAnsi="Arial" w:cs="Arial"/>
          <w:b/>
          <w:bCs/>
          <w:color w:val="000000"/>
          <w:sz w:val="24"/>
          <w:szCs w:val="24"/>
          <w:lang w:val="kk-KZ" w:eastAsia="ru-RU"/>
        </w:rPr>
      </w:pPr>
      <w:r w:rsidRPr="00DD06AF">
        <w:rPr>
          <w:rFonts w:ascii="Arial" w:eastAsia="Times New Roman" w:hAnsi="Arial" w:cs="Arial"/>
          <w:b/>
          <w:bCs/>
          <w:color w:val="000000"/>
          <w:sz w:val="24"/>
          <w:szCs w:val="24"/>
          <w:lang w:val="kk-KZ" w:eastAsia="ru-RU"/>
        </w:rPr>
        <w:t xml:space="preserve">16. </w:t>
      </w:r>
      <w:r w:rsidRPr="00DD06AF">
        <w:rPr>
          <w:rFonts w:ascii="Arial" w:hAnsi="Arial" w:cs="Arial"/>
          <w:b/>
          <w:sz w:val="24"/>
          <w:szCs w:val="24"/>
          <w:lang w:val="kk-KZ"/>
        </w:rPr>
        <w:t>Қорытынды ереж</w:t>
      </w:r>
      <w:r w:rsidR="00453609">
        <w:rPr>
          <w:rFonts w:ascii="Arial" w:hAnsi="Arial" w:cs="Arial"/>
          <w:b/>
          <w:sz w:val="24"/>
          <w:szCs w:val="24"/>
          <w:lang w:val="kk-KZ"/>
        </w:rPr>
        <w:t>лер</w:t>
      </w:r>
    </w:p>
    <w:p w:rsidR="004C2041" w:rsidRPr="00DD06AF" w:rsidRDefault="004C2041" w:rsidP="00BD29C8">
      <w:pPr>
        <w:spacing w:after="0" w:line="240" w:lineRule="auto"/>
        <w:jc w:val="both"/>
        <w:rPr>
          <w:rFonts w:ascii="Arial" w:eastAsia="Times New Roman" w:hAnsi="Arial" w:cs="Arial"/>
          <w:color w:val="000000"/>
          <w:sz w:val="24"/>
          <w:szCs w:val="24"/>
          <w:lang w:val="kk-KZ" w:eastAsia="ru-RU"/>
        </w:rPr>
      </w:pPr>
      <w:r w:rsidRPr="00DD06AF">
        <w:rPr>
          <w:rFonts w:ascii="Arial" w:eastAsia="Times New Roman" w:hAnsi="Arial" w:cs="Arial"/>
          <w:b/>
          <w:bCs/>
          <w:color w:val="000000"/>
          <w:sz w:val="24"/>
          <w:szCs w:val="24"/>
          <w:lang w:val="kk-KZ" w:eastAsia="ru-RU"/>
        </w:rPr>
        <w:t> </w:t>
      </w:r>
    </w:p>
    <w:p w:rsidR="004C2041" w:rsidRPr="00DD06AF" w:rsidRDefault="004C2041" w:rsidP="00B269CE">
      <w:pPr>
        <w:spacing w:after="0" w:line="240" w:lineRule="auto"/>
        <w:ind w:firstLine="708"/>
        <w:jc w:val="both"/>
        <w:rPr>
          <w:rFonts w:ascii="Arial" w:hAnsi="Arial" w:cs="Arial"/>
          <w:sz w:val="24"/>
          <w:szCs w:val="24"/>
          <w:lang w:val="kk-KZ"/>
        </w:rPr>
      </w:pPr>
      <w:r w:rsidRPr="00DD06AF">
        <w:rPr>
          <w:rFonts w:ascii="Arial" w:eastAsia="Times New Roman" w:hAnsi="Arial" w:cs="Arial"/>
          <w:color w:val="000000"/>
          <w:sz w:val="24"/>
          <w:szCs w:val="24"/>
          <w:lang w:val="kk-KZ" w:eastAsia="ru-RU"/>
        </w:rPr>
        <w:t>1. Кәсіпкер</w:t>
      </w:r>
      <w:r w:rsidRPr="00DD06AF">
        <w:rPr>
          <w:rFonts w:ascii="Arial" w:hAnsi="Arial" w:cs="Arial"/>
          <w:sz w:val="24"/>
          <w:szCs w:val="24"/>
          <w:lang w:val="kk-KZ"/>
        </w:rPr>
        <w:t xml:space="preserve"> осы Шартқа қол </w:t>
      </w:r>
      <w:r w:rsidR="00453609">
        <w:rPr>
          <w:rFonts w:ascii="Arial" w:hAnsi="Arial" w:cs="Arial"/>
          <w:sz w:val="24"/>
          <w:szCs w:val="24"/>
          <w:lang w:val="kk-KZ"/>
        </w:rPr>
        <w:t>қоя отырып</w:t>
      </w:r>
      <w:r w:rsidRPr="00DD06AF">
        <w:rPr>
          <w:rFonts w:ascii="Arial" w:hAnsi="Arial" w:cs="Arial"/>
          <w:sz w:val="24"/>
          <w:szCs w:val="24"/>
          <w:lang w:val="kk-KZ"/>
        </w:rPr>
        <w:t xml:space="preserve"> Қаржы агентіне:</w:t>
      </w:r>
    </w:p>
    <w:p w:rsidR="004C2041" w:rsidRPr="00DD06AF" w:rsidRDefault="00453609" w:rsidP="00B269CE">
      <w:pPr>
        <w:pStyle w:val="5"/>
        <w:ind w:left="0" w:firstLine="708"/>
        <w:jc w:val="both"/>
        <w:rPr>
          <w:rFonts w:ascii="Arial" w:hAnsi="Arial" w:cs="Arial"/>
          <w:lang w:val="kk-KZ"/>
        </w:rPr>
      </w:pPr>
      <w:r>
        <w:rPr>
          <w:rFonts w:ascii="Arial" w:hAnsi="Arial" w:cs="Arial"/>
          <w:lang w:val="kk-KZ"/>
        </w:rPr>
        <w:t>1)</w:t>
      </w:r>
      <w:r w:rsidR="004C2041" w:rsidRPr="00DD06AF">
        <w:rPr>
          <w:rFonts w:ascii="Arial" w:hAnsi="Arial" w:cs="Arial"/>
          <w:lang w:val="kk-KZ"/>
        </w:rPr>
        <w:t xml:space="preserve"> Қаржы агентінің осы Шарт аясында Субсидиялау жүзеге асырылып жатқан кредит бойынша алынған ақпаратты және құжаттарды, оның ішінде банктік және коммерциялық құпияны қызығушылық танытқан үшінші тұлғаларға ұсынуына;</w:t>
      </w:r>
    </w:p>
    <w:p w:rsidR="004C2041" w:rsidRPr="00DD06AF" w:rsidRDefault="00453609" w:rsidP="00B269CE">
      <w:pPr>
        <w:pStyle w:val="5"/>
        <w:ind w:left="0" w:firstLine="708"/>
        <w:jc w:val="both"/>
        <w:rPr>
          <w:rFonts w:ascii="Arial" w:hAnsi="Arial" w:cs="Arial"/>
          <w:lang w:val="kk-KZ"/>
        </w:rPr>
      </w:pPr>
      <w:r>
        <w:rPr>
          <w:rFonts w:ascii="Arial" w:hAnsi="Arial" w:cs="Arial"/>
          <w:lang w:val="kk-KZ"/>
        </w:rPr>
        <w:t>2)</w:t>
      </w:r>
      <w:r w:rsidR="004C2041" w:rsidRPr="00DD06AF">
        <w:rPr>
          <w:rFonts w:ascii="Arial" w:hAnsi="Arial" w:cs="Arial"/>
          <w:lang w:val="kk-KZ"/>
        </w:rPr>
        <w:t xml:space="preserve">  Қаржы агентінің бұқаралық ақпарат құралдарында </w:t>
      </w:r>
      <w:r w:rsidR="004C2041" w:rsidRPr="00DD06AF">
        <w:rPr>
          <w:rFonts w:ascii="Arial" w:eastAsia="Times New Roman" w:hAnsi="Arial" w:cs="Arial"/>
          <w:lang w:val="kk-KZ" w:eastAsia="ru-RU"/>
        </w:rPr>
        <w:t>Кәсіпкердің</w:t>
      </w:r>
      <w:r w:rsidR="004C2041" w:rsidRPr="00DD06AF">
        <w:rPr>
          <w:rFonts w:ascii="Arial" w:hAnsi="Arial" w:cs="Arial"/>
          <w:lang w:val="kk-KZ"/>
        </w:rPr>
        <w:t xml:space="preserve"> атауын, жоба іске асырылып жатқан өңірдің, саланың атауын, </w:t>
      </w:r>
      <w:r w:rsidR="004C2041" w:rsidRPr="00DD06AF">
        <w:rPr>
          <w:rFonts w:ascii="Arial" w:eastAsia="Times New Roman" w:hAnsi="Arial" w:cs="Arial"/>
          <w:lang w:val="kk-KZ" w:eastAsia="ru-RU"/>
        </w:rPr>
        <w:t>Кәсіпкер</w:t>
      </w:r>
      <w:r w:rsidR="004C2041" w:rsidRPr="00DD06AF">
        <w:rPr>
          <w:rFonts w:ascii="Arial" w:hAnsi="Arial" w:cs="Arial"/>
          <w:lang w:val="kk-KZ"/>
        </w:rPr>
        <w:t xml:space="preserve"> Жобасының атауы мен сипаттамасын жариялауға келісімін береді. </w:t>
      </w:r>
    </w:p>
    <w:p w:rsidR="004C2041" w:rsidRPr="00DD06AF" w:rsidRDefault="004C2041" w:rsidP="00B269CE">
      <w:pPr>
        <w:pStyle w:val="a7"/>
        <w:spacing w:before="0" w:beforeAutospacing="0" w:after="0" w:afterAutospacing="0"/>
        <w:ind w:firstLine="708"/>
        <w:jc w:val="both"/>
        <w:rPr>
          <w:rFonts w:ascii="Arial" w:hAnsi="Arial" w:cs="Arial"/>
          <w:lang w:val="kk-KZ"/>
        </w:rPr>
      </w:pPr>
      <w:r w:rsidRPr="00DD06AF">
        <w:rPr>
          <w:rFonts w:ascii="Arial" w:hAnsi="Arial" w:cs="Arial"/>
          <w:lang w:val="kk-KZ"/>
        </w:rPr>
        <w:lastRenderedPageBreak/>
        <w:t xml:space="preserve">2. Осы Шарттың ережелері өзгертілуі және /немесе толықтырылуы мүмкін. Тараптар үшін, Шартта көзделген жағдайларды қоспағанда, тек Тараптардың келісімі бойынша жазбаша үлгіде жасалған және Тараптардың уәкілетті өкілдері қол қойған өзгерістер мен толықтырулар ғана жарамды және орындауға міндетті болып танылады. </w:t>
      </w:r>
    </w:p>
    <w:p w:rsidR="004C2041" w:rsidRPr="00DD06AF" w:rsidRDefault="00B269CE" w:rsidP="00BD29C8">
      <w:pPr>
        <w:tabs>
          <w:tab w:val="left" w:pos="8910"/>
          <w:tab w:val="left" w:pos="9130"/>
        </w:tabs>
        <w:spacing w:after="0" w:line="240" w:lineRule="auto"/>
        <w:jc w:val="both"/>
        <w:rPr>
          <w:rFonts w:ascii="Arial" w:hAnsi="Arial" w:cs="Arial"/>
          <w:sz w:val="24"/>
          <w:szCs w:val="24"/>
          <w:lang w:val="kk-KZ"/>
        </w:rPr>
      </w:pPr>
      <w:r>
        <w:rPr>
          <w:rFonts w:ascii="Arial" w:eastAsia="Times New Roman" w:hAnsi="Arial" w:cs="Arial"/>
          <w:color w:val="000000"/>
          <w:sz w:val="24"/>
          <w:szCs w:val="24"/>
          <w:lang w:val="kk-KZ" w:eastAsia="ru-RU"/>
        </w:rPr>
        <w:t xml:space="preserve">          </w:t>
      </w:r>
      <w:r w:rsidR="004C2041" w:rsidRPr="00DD06AF">
        <w:rPr>
          <w:rFonts w:ascii="Arial" w:eastAsia="Times New Roman" w:hAnsi="Arial" w:cs="Arial"/>
          <w:color w:val="000000"/>
          <w:sz w:val="24"/>
          <w:szCs w:val="24"/>
          <w:lang w:val="kk-KZ" w:eastAsia="ru-RU"/>
        </w:rPr>
        <w:t xml:space="preserve">3. </w:t>
      </w:r>
      <w:r w:rsidR="004C2041" w:rsidRPr="00DD06AF">
        <w:rPr>
          <w:rFonts w:ascii="Arial" w:hAnsi="Arial" w:cs="Arial"/>
          <w:sz w:val="24"/>
          <w:szCs w:val="24"/>
          <w:lang w:val="kk-KZ"/>
        </w:rPr>
        <w:t>Осы Шарт Тараптардың әрқайсысы үшін екі данада мемлекеттік және орыс тілдерінде бір-бір данадан, мемлекеттік және орыс тілдерінде бірдей заңды күші бар 6 (</w:t>
      </w:r>
      <w:r w:rsidR="00453609">
        <w:rPr>
          <w:rFonts w:ascii="Arial" w:hAnsi="Arial" w:cs="Arial"/>
          <w:sz w:val="24"/>
          <w:szCs w:val="24"/>
          <w:lang w:val="kk-KZ"/>
        </w:rPr>
        <w:t>а</w:t>
      </w:r>
      <w:r w:rsidR="004C2041" w:rsidRPr="00DD06AF">
        <w:rPr>
          <w:rFonts w:ascii="Arial" w:hAnsi="Arial" w:cs="Arial"/>
          <w:sz w:val="24"/>
          <w:szCs w:val="24"/>
          <w:lang w:val="kk-KZ"/>
        </w:rPr>
        <w:t>лты) данада әзірленген. Шарттың мемлекеттік және орыс тілдеріндегі мәтіндері арасында қарама-қайшылықтар туындаған жағдайда, Тараптар Шарттың орыс тіліндегі нұсқасын басшылыққа алады.</w:t>
      </w:r>
    </w:p>
    <w:p w:rsidR="004C2041" w:rsidRPr="00DD06AF" w:rsidRDefault="00B269CE" w:rsidP="00BD29C8">
      <w:pPr>
        <w:tabs>
          <w:tab w:val="left" w:pos="8910"/>
          <w:tab w:val="left" w:pos="9130"/>
        </w:tabs>
        <w:spacing w:after="0" w:line="240" w:lineRule="auto"/>
        <w:jc w:val="both"/>
        <w:rPr>
          <w:rFonts w:ascii="Arial" w:hAnsi="Arial" w:cs="Arial"/>
          <w:sz w:val="24"/>
          <w:szCs w:val="24"/>
          <w:lang w:val="kk-KZ"/>
        </w:rPr>
      </w:pPr>
      <w:r>
        <w:rPr>
          <w:rFonts w:ascii="Arial" w:eastAsia="Times New Roman" w:hAnsi="Arial" w:cs="Arial"/>
          <w:color w:val="000000"/>
          <w:sz w:val="24"/>
          <w:szCs w:val="24"/>
          <w:lang w:val="kk-KZ" w:eastAsia="ru-RU"/>
        </w:rPr>
        <w:t xml:space="preserve">          </w:t>
      </w:r>
      <w:r w:rsidR="004C2041" w:rsidRPr="00DD06AF">
        <w:rPr>
          <w:rFonts w:ascii="Arial" w:eastAsia="Times New Roman" w:hAnsi="Arial" w:cs="Arial"/>
          <w:color w:val="000000"/>
          <w:sz w:val="24"/>
          <w:szCs w:val="24"/>
          <w:lang w:val="kk-KZ" w:eastAsia="ru-RU"/>
        </w:rPr>
        <w:t xml:space="preserve">4. </w:t>
      </w:r>
      <w:r w:rsidR="000621D8">
        <w:rPr>
          <w:rFonts w:ascii="Arial" w:hAnsi="Arial" w:cs="Arial"/>
          <w:sz w:val="24"/>
          <w:szCs w:val="24"/>
          <w:lang w:val="kk-KZ"/>
        </w:rPr>
        <w:t>Осы Шартта қарастырылмаған</w:t>
      </w:r>
      <w:r w:rsidR="004C2041" w:rsidRPr="00DD06AF">
        <w:rPr>
          <w:rFonts w:ascii="Arial" w:hAnsi="Arial" w:cs="Arial"/>
          <w:sz w:val="24"/>
          <w:szCs w:val="24"/>
          <w:lang w:val="kk-KZ"/>
        </w:rPr>
        <w:t xml:space="preserve"> барлық өзге жағдайларда Тараптар  Қазақстан Республикасының қолданыстағы заңнамасын басшылыққа алады.</w:t>
      </w:r>
    </w:p>
    <w:p w:rsidR="00DD06AF" w:rsidRPr="00DD06AF" w:rsidRDefault="00DD06AF" w:rsidP="00BD29C8">
      <w:pPr>
        <w:spacing w:after="0" w:line="240" w:lineRule="auto"/>
        <w:jc w:val="both"/>
        <w:rPr>
          <w:rFonts w:ascii="Arial" w:eastAsia="Times New Roman" w:hAnsi="Arial" w:cs="Arial"/>
          <w:color w:val="000000"/>
          <w:sz w:val="24"/>
          <w:szCs w:val="24"/>
          <w:lang w:val="kk-KZ" w:eastAsia="ru-RU"/>
        </w:rPr>
      </w:pPr>
      <w:r w:rsidRPr="00DD06AF">
        <w:rPr>
          <w:rFonts w:ascii="Arial" w:eastAsia="Times New Roman" w:hAnsi="Arial" w:cs="Arial"/>
          <w:b/>
          <w:bCs/>
          <w:color w:val="000000"/>
          <w:sz w:val="24"/>
          <w:szCs w:val="24"/>
          <w:lang w:val="kk-KZ" w:eastAsia="ru-RU"/>
        </w:rPr>
        <w:t> </w:t>
      </w:r>
    </w:p>
    <w:p w:rsidR="00B269CE" w:rsidRDefault="00DD06AF" w:rsidP="00B269CE">
      <w:pPr>
        <w:tabs>
          <w:tab w:val="left" w:pos="8910"/>
          <w:tab w:val="left" w:pos="9130"/>
        </w:tabs>
        <w:spacing w:after="0" w:line="240" w:lineRule="auto"/>
        <w:jc w:val="center"/>
        <w:rPr>
          <w:rFonts w:ascii="Arial" w:hAnsi="Arial" w:cs="Arial"/>
          <w:b/>
          <w:sz w:val="24"/>
          <w:szCs w:val="24"/>
          <w:lang w:val="kk-KZ"/>
        </w:rPr>
      </w:pPr>
      <w:r w:rsidRPr="00DD06AF">
        <w:rPr>
          <w:rFonts w:ascii="Arial" w:eastAsia="Times New Roman" w:hAnsi="Arial" w:cs="Arial"/>
          <w:b/>
          <w:bCs/>
          <w:color w:val="000000"/>
          <w:sz w:val="24"/>
          <w:szCs w:val="24"/>
          <w:lang w:val="kk-KZ" w:eastAsia="ru-RU"/>
        </w:rPr>
        <w:t xml:space="preserve">17. </w:t>
      </w:r>
      <w:r w:rsidRPr="00DD06AF">
        <w:rPr>
          <w:rFonts w:ascii="Arial" w:hAnsi="Arial" w:cs="Arial"/>
          <w:b/>
          <w:sz w:val="24"/>
          <w:szCs w:val="24"/>
          <w:lang w:val="kk-KZ"/>
        </w:rPr>
        <w:t>Тараптардың заңды мекенжай</w:t>
      </w:r>
      <w:r w:rsidR="000621D8">
        <w:rPr>
          <w:rFonts w:ascii="Arial" w:hAnsi="Arial" w:cs="Arial"/>
          <w:b/>
          <w:sz w:val="24"/>
          <w:szCs w:val="24"/>
          <w:lang w:val="kk-KZ"/>
        </w:rPr>
        <w:t>лар</w:t>
      </w:r>
      <w:r w:rsidRPr="00DD06AF">
        <w:rPr>
          <w:rFonts w:ascii="Arial" w:hAnsi="Arial" w:cs="Arial"/>
          <w:b/>
          <w:sz w:val="24"/>
          <w:szCs w:val="24"/>
          <w:lang w:val="kk-KZ"/>
        </w:rPr>
        <w:t>ы, банктік</w:t>
      </w:r>
    </w:p>
    <w:p w:rsidR="00DD06AF" w:rsidRPr="00DD06AF" w:rsidRDefault="00DD06AF" w:rsidP="00B269CE">
      <w:pPr>
        <w:tabs>
          <w:tab w:val="left" w:pos="8910"/>
          <w:tab w:val="left" w:pos="9130"/>
        </w:tabs>
        <w:spacing w:after="0" w:line="240" w:lineRule="auto"/>
        <w:jc w:val="center"/>
        <w:rPr>
          <w:rFonts w:ascii="Arial" w:hAnsi="Arial" w:cs="Arial"/>
          <w:b/>
          <w:sz w:val="24"/>
          <w:szCs w:val="24"/>
          <w:lang w:val="kk-KZ"/>
        </w:rPr>
      </w:pPr>
      <w:r w:rsidRPr="00DD06AF">
        <w:rPr>
          <w:rFonts w:ascii="Arial" w:hAnsi="Arial" w:cs="Arial"/>
          <w:b/>
          <w:sz w:val="24"/>
          <w:szCs w:val="24"/>
          <w:lang w:val="kk-KZ"/>
        </w:rPr>
        <w:t>деректемелері  мен қолдары</w:t>
      </w:r>
    </w:p>
    <w:p w:rsidR="00DD06AF" w:rsidRPr="00DD06AF" w:rsidRDefault="00DD06AF" w:rsidP="00BD29C8">
      <w:pPr>
        <w:spacing w:after="0" w:line="240" w:lineRule="auto"/>
        <w:jc w:val="both"/>
        <w:rPr>
          <w:rFonts w:ascii="Arial" w:hAnsi="Arial" w:cs="Arial"/>
          <w:color w:val="000000"/>
          <w:sz w:val="24"/>
          <w:szCs w:val="24"/>
          <w:lang w:val="kk-KZ"/>
        </w:rPr>
      </w:pPr>
      <w:r w:rsidRPr="00DD06AF">
        <w:rPr>
          <w:rFonts w:ascii="Arial" w:hAnsi="Arial" w:cs="Arial"/>
          <w:b/>
          <w:bCs/>
          <w:color w:val="000000"/>
          <w:sz w:val="24"/>
          <w:szCs w:val="24"/>
          <w:lang w:val="kk-KZ"/>
        </w:rPr>
        <w:t> </w:t>
      </w:r>
    </w:p>
    <w:p w:rsidR="00DD06AF" w:rsidRPr="00DD06AF" w:rsidRDefault="00DD06AF" w:rsidP="00BD29C8">
      <w:pPr>
        <w:spacing w:after="0" w:line="240" w:lineRule="auto"/>
        <w:jc w:val="both"/>
        <w:rPr>
          <w:rFonts w:ascii="Arial" w:eastAsia="Times New Roman" w:hAnsi="Arial" w:cs="Arial"/>
          <w:color w:val="000000"/>
          <w:sz w:val="24"/>
          <w:szCs w:val="24"/>
          <w:lang w:val="kk-KZ" w:eastAsia="ru-RU"/>
        </w:rPr>
      </w:pPr>
      <w:r w:rsidRPr="00DD06AF">
        <w:rPr>
          <w:rFonts w:ascii="Arial" w:eastAsia="Times New Roman" w:hAnsi="Arial" w:cs="Arial"/>
          <w:b/>
          <w:bCs/>
          <w:color w:val="000000"/>
          <w:sz w:val="24"/>
          <w:szCs w:val="24"/>
          <w:lang w:val="kk-KZ" w:eastAsia="ru-RU"/>
        </w:rPr>
        <w:t> </w:t>
      </w:r>
    </w:p>
    <w:tbl>
      <w:tblPr>
        <w:tblW w:w="0" w:type="auto"/>
        <w:jc w:val="center"/>
        <w:tblCellMar>
          <w:left w:w="0" w:type="dxa"/>
          <w:right w:w="0" w:type="dxa"/>
        </w:tblCellMar>
        <w:tblLook w:val="04A0" w:firstRow="1" w:lastRow="0" w:firstColumn="1" w:lastColumn="0" w:noHBand="0" w:noVBand="1"/>
      </w:tblPr>
      <w:tblGrid>
        <w:gridCol w:w="3354"/>
        <w:gridCol w:w="2410"/>
        <w:gridCol w:w="2410"/>
      </w:tblGrid>
      <w:tr w:rsidR="00DD06AF" w:rsidRPr="00DD06AF" w:rsidTr="00DA0931">
        <w:trPr>
          <w:trHeight w:val="380"/>
          <w:jc w:val="center"/>
        </w:trPr>
        <w:tc>
          <w:tcPr>
            <w:tcW w:w="335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D06AF" w:rsidRPr="00DD06AF" w:rsidRDefault="00DD06AF" w:rsidP="00BD29C8">
            <w:pPr>
              <w:spacing w:after="0" w:line="240" w:lineRule="auto"/>
              <w:jc w:val="both"/>
              <w:rPr>
                <w:rFonts w:ascii="Arial" w:hAnsi="Arial" w:cs="Arial"/>
                <w:color w:val="000000"/>
                <w:sz w:val="24"/>
                <w:szCs w:val="24"/>
                <w:lang w:val="kk-KZ"/>
              </w:rPr>
            </w:pPr>
            <w:r w:rsidRPr="00DD06AF">
              <w:rPr>
                <w:rFonts w:ascii="Arial" w:hAnsi="Arial" w:cs="Arial"/>
                <w:color w:val="000000"/>
                <w:sz w:val="24"/>
                <w:szCs w:val="24"/>
                <w:lang w:val="kk-KZ"/>
              </w:rPr>
              <w:t>Қаржы</w:t>
            </w:r>
            <w:r w:rsidRPr="00DD06AF">
              <w:rPr>
                <w:rFonts w:ascii="Arial" w:hAnsi="Arial" w:cs="Arial"/>
                <w:color w:val="000000"/>
                <w:sz w:val="24"/>
                <w:szCs w:val="24"/>
              </w:rPr>
              <w:t xml:space="preserve"> агент</w:t>
            </w:r>
            <w:r w:rsidRPr="00DD06AF">
              <w:rPr>
                <w:rFonts w:ascii="Arial" w:hAnsi="Arial" w:cs="Arial"/>
                <w:color w:val="000000"/>
                <w:sz w:val="24"/>
                <w:szCs w:val="24"/>
                <w:lang w:val="kk-KZ"/>
              </w:rPr>
              <w:t>і</w:t>
            </w:r>
          </w:p>
        </w:tc>
        <w:tc>
          <w:tcPr>
            <w:tcW w:w="241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D06AF" w:rsidRPr="00DD06AF" w:rsidRDefault="00166735" w:rsidP="00BD29C8">
            <w:pPr>
              <w:spacing w:after="0" w:line="240" w:lineRule="auto"/>
              <w:jc w:val="both"/>
              <w:rPr>
                <w:rFonts w:ascii="Arial" w:hAnsi="Arial" w:cs="Arial"/>
                <w:color w:val="000000"/>
                <w:sz w:val="24"/>
                <w:szCs w:val="24"/>
                <w:lang w:val="kk-KZ"/>
              </w:rPr>
            </w:pPr>
            <w:r>
              <w:rPr>
                <w:rFonts w:ascii="Arial" w:hAnsi="Arial" w:cs="Arial"/>
                <w:color w:val="000000"/>
                <w:sz w:val="24"/>
                <w:szCs w:val="24"/>
                <w:lang w:val="kk-KZ"/>
              </w:rPr>
              <w:t>Лизингтік компания</w:t>
            </w:r>
            <w:r w:rsidR="00DD06AF" w:rsidRPr="00DD06AF">
              <w:rPr>
                <w:rFonts w:ascii="Arial" w:hAnsi="Arial" w:cs="Arial"/>
                <w:color w:val="000000"/>
                <w:sz w:val="24"/>
                <w:szCs w:val="24"/>
                <w:lang w:val="kk-KZ"/>
              </w:rPr>
              <w:t>/</w:t>
            </w:r>
            <w:r w:rsidR="00DD06AF" w:rsidRPr="00DD06AF">
              <w:rPr>
                <w:rFonts w:ascii="Arial" w:hAnsi="Arial" w:cs="Arial"/>
                <w:color w:val="000000"/>
                <w:sz w:val="24"/>
                <w:szCs w:val="24"/>
              </w:rPr>
              <w:t>Банк</w:t>
            </w:r>
            <w:r w:rsidR="00DD06AF" w:rsidRPr="00DD06AF">
              <w:rPr>
                <w:rFonts w:ascii="Arial" w:hAnsi="Arial" w:cs="Arial"/>
                <w:color w:val="000000"/>
                <w:sz w:val="24"/>
                <w:szCs w:val="24"/>
                <w:lang w:val="kk-KZ"/>
              </w:rPr>
              <w:t>/Даму банкі</w:t>
            </w:r>
          </w:p>
        </w:tc>
        <w:tc>
          <w:tcPr>
            <w:tcW w:w="241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D06AF" w:rsidRPr="00DD06AF" w:rsidRDefault="00DD06AF" w:rsidP="00BD29C8">
            <w:pPr>
              <w:spacing w:after="0" w:line="240" w:lineRule="auto"/>
              <w:jc w:val="both"/>
              <w:rPr>
                <w:rFonts w:ascii="Arial" w:hAnsi="Arial" w:cs="Arial"/>
                <w:color w:val="000000"/>
                <w:sz w:val="24"/>
                <w:szCs w:val="24"/>
                <w:lang w:val="kk-KZ"/>
              </w:rPr>
            </w:pPr>
            <w:r w:rsidRPr="00DD06AF">
              <w:rPr>
                <w:rFonts w:ascii="Arial" w:hAnsi="Arial" w:cs="Arial"/>
                <w:color w:val="000000"/>
                <w:sz w:val="24"/>
                <w:szCs w:val="24"/>
                <w:lang w:val="kk-KZ"/>
              </w:rPr>
              <w:t>Кәсіпкер</w:t>
            </w:r>
          </w:p>
        </w:tc>
      </w:tr>
      <w:tr w:rsidR="00DD06AF" w:rsidRPr="00DD06AF" w:rsidTr="00DA0931">
        <w:trPr>
          <w:trHeight w:val="81"/>
          <w:jc w:val="center"/>
        </w:trPr>
        <w:tc>
          <w:tcPr>
            <w:tcW w:w="335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D06AF" w:rsidRPr="00DD06AF" w:rsidRDefault="00DD06AF" w:rsidP="00BD29C8">
            <w:pPr>
              <w:spacing w:after="0" w:line="240" w:lineRule="auto"/>
              <w:jc w:val="both"/>
              <w:rPr>
                <w:rFonts w:ascii="Arial" w:eastAsia="Times New Roman" w:hAnsi="Arial" w:cs="Arial"/>
                <w:color w:val="000000"/>
                <w:sz w:val="24"/>
                <w:szCs w:val="24"/>
                <w:lang w:eastAsia="ru-RU"/>
              </w:rPr>
            </w:pPr>
            <w:r w:rsidRPr="00DD06AF">
              <w:rPr>
                <w:rFonts w:ascii="Arial" w:eastAsia="Times New Roman" w:hAnsi="Arial" w:cs="Arial"/>
                <w:color w:val="000000"/>
                <w:sz w:val="24"/>
                <w:szCs w:val="24"/>
                <w:lang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DD06AF" w:rsidRPr="00DD06AF" w:rsidRDefault="00DD06AF" w:rsidP="00BD29C8">
            <w:pPr>
              <w:spacing w:after="0" w:line="240" w:lineRule="auto"/>
              <w:jc w:val="both"/>
              <w:rPr>
                <w:rFonts w:ascii="Arial" w:eastAsia="Times New Roman" w:hAnsi="Arial" w:cs="Arial"/>
                <w:color w:val="000000"/>
                <w:sz w:val="24"/>
                <w:szCs w:val="24"/>
                <w:lang w:eastAsia="ru-RU"/>
              </w:rPr>
            </w:pPr>
            <w:r w:rsidRPr="00DD06AF">
              <w:rPr>
                <w:rFonts w:ascii="Arial" w:eastAsia="Times New Roman" w:hAnsi="Arial" w:cs="Arial"/>
                <w:color w:val="000000"/>
                <w:sz w:val="24"/>
                <w:szCs w:val="24"/>
                <w:lang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DD06AF" w:rsidRPr="00DD06AF" w:rsidRDefault="00DD06AF" w:rsidP="00BD29C8">
            <w:pPr>
              <w:spacing w:after="0" w:line="240" w:lineRule="auto"/>
              <w:jc w:val="both"/>
              <w:rPr>
                <w:rFonts w:ascii="Arial" w:eastAsia="Times New Roman" w:hAnsi="Arial" w:cs="Arial"/>
                <w:color w:val="000000"/>
                <w:sz w:val="24"/>
                <w:szCs w:val="24"/>
                <w:lang w:eastAsia="ru-RU"/>
              </w:rPr>
            </w:pPr>
            <w:r w:rsidRPr="00DD06AF">
              <w:rPr>
                <w:rFonts w:ascii="Arial" w:eastAsia="Times New Roman" w:hAnsi="Arial" w:cs="Arial"/>
                <w:color w:val="000000"/>
                <w:sz w:val="24"/>
                <w:szCs w:val="24"/>
                <w:lang w:eastAsia="ru-RU"/>
              </w:rPr>
              <w:t> </w:t>
            </w:r>
          </w:p>
        </w:tc>
      </w:tr>
      <w:tr w:rsidR="00DD06AF" w:rsidRPr="00DD06AF" w:rsidTr="00DA0931">
        <w:trPr>
          <w:trHeight w:val="65"/>
          <w:jc w:val="center"/>
        </w:trPr>
        <w:tc>
          <w:tcPr>
            <w:tcW w:w="335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D06AF" w:rsidRPr="00DD06AF" w:rsidRDefault="00DD06AF" w:rsidP="00BD29C8">
            <w:pPr>
              <w:spacing w:after="0" w:line="240" w:lineRule="auto"/>
              <w:jc w:val="both"/>
              <w:rPr>
                <w:rFonts w:ascii="Arial" w:eastAsia="Times New Roman" w:hAnsi="Arial" w:cs="Arial"/>
                <w:color w:val="000000"/>
                <w:sz w:val="24"/>
                <w:szCs w:val="24"/>
                <w:lang w:eastAsia="ru-RU"/>
              </w:rPr>
            </w:pPr>
            <w:r w:rsidRPr="00DD06AF">
              <w:rPr>
                <w:rFonts w:ascii="Arial" w:eastAsia="Times New Roman" w:hAnsi="Arial" w:cs="Arial"/>
                <w:color w:val="000000"/>
                <w:sz w:val="24"/>
                <w:szCs w:val="24"/>
                <w:lang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DD06AF" w:rsidRPr="00DD06AF" w:rsidRDefault="00DD06AF" w:rsidP="00BD29C8">
            <w:pPr>
              <w:spacing w:after="0" w:line="240" w:lineRule="auto"/>
              <w:jc w:val="both"/>
              <w:rPr>
                <w:rFonts w:ascii="Arial" w:eastAsia="Times New Roman" w:hAnsi="Arial" w:cs="Arial"/>
                <w:color w:val="000000"/>
                <w:sz w:val="24"/>
                <w:szCs w:val="24"/>
                <w:lang w:eastAsia="ru-RU"/>
              </w:rPr>
            </w:pPr>
            <w:r w:rsidRPr="00DD06AF">
              <w:rPr>
                <w:rFonts w:ascii="Arial" w:eastAsia="Times New Roman" w:hAnsi="Arial" w:cs="Arial"/>
                <w:color w:val="000000"/>
                <w:sz w:val="24"/>
                <w:szCs w:val="24"/>
                <w:lang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DD06AF" w:rsidRPr="00DD06AF" w:rsidRDefault="00DD06AF" w:rsidP="00BD29C8">
            <w:pPr>
              <w:spacing w:after="0" w:line="240" w:lineRule="auto"/>
              <w:jc w:val="both"/>
              <w:rPr>
                <w:rFonts w:ascii="Arial" w:eastAsia="Times New Roman" w:hAnsi="Arial" w:cs="Arial"/>
                <w:color w:val="000000"/>
                <w:sz w:val="24"/>
                <w:szCs w:val="24"/>
                <w:lang w:eastAsia="ru-RU"/>
              </w:rPr>
            </w:pPr>
            <w:r w:rsidRPr="00DD06AF">
              <w:rPr>
                <w:rFonts w:ascii="Arial" w:eastAsia="Times New Roman" w:hAnsi="Arial" w:cs="Arial"/>
                <w:color w:val="000000"/>
                <w:sz w:val="24"/>
                <w:szCs w:val="24"/>
                <w:lang w:eastAsia="ru-RU"/>
              </w:rPr>
              <w:t> </w:t>
            </w:r>
          </w:p>
        </w:tc>
      </w:tr>
      <w:tr w:rsidR="00DD06AF" w:rsidRPr="00DD06AF" w:rsidTr="00DA0931">
        <w:trPr>
          <w:trHeight w:val="65"/>
          <w:jc w:val="center"/>
        </w:trPr>
        <w:tc>
          <w:tcPr>
            <w:tcW w:w="335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D06AF" w:rsidRPr="00DD06AF" w:rsidRDefault="00DD06AF" w:rsidP="00BD29C8">
            <w:pPr>
              <w:spacing w:after="0" w:line="240" w:lineRule="auto"/>
              <w:jc w:val="both"/>
              <w:rPr>
                <w:rFonts w:ascii="Arial" w:eastAsia="Times New Roman" w:hAnsi="Arial" w:cs="Arial"/>
                <w:color w:val="000000"/>
                <w:sz w:val="24"/>
                <w:szCs w:val="24"/>
                <w:lang w:eastAsia="ru-RU"/>
              </w:rPr>
            </w:pPr>
            <w:r w:rsidRPr="00DD06AF">
              <w:rPr>
                <w:rFonts w:ascii="Arial" w:eastAsia="Times New Roman" w:hAnsi="Arial" w:cs="Arial"/>
                <w:color w:val="000000"/>
                <w:sz w:val="24"/>
                <w:szCs w:val="24"/>
                <w:lang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DD06AF" w:rsidRPr="00DD06AF" w:rsidRDefault="00DD06AF" w:rsidP="00BD29C8">
            <w:pPr>
              <w:spacing w:after="0" w:line="240" w:lineRule="auto"/>
              <w:jc w:val="both"/>
              <w:rPr>
                <w:rFonts w:ascii="Arial" w:eastAsia="Times New Roman" w:hAnsi="Arial" w:cs="Arial"/>
                <w:color w:val="000000"/>
                <w:sz w:val="24"/>
                <w:szCs w:val="24"/>
                <w:lang w:eastAsia="ru-RU"/>
              </w:rPr>
            </w:pPr>
            <w:r w:rsidRPr="00DD06AF">
              <w:rPr>
                <w:rFonts w:ascii="Arial" w:eastAsia="Times New Roman" w:hAnsi="Arial" w:cs="Arial"/>
                <w:color w:val="000000"/>
                <w:sz w:val="24"/>
                <w:szCs w:val="24"/>
                <w:lang w:eastAsia="ru-RU"/>
              </w:rPr>
              <w:t> </w:t>
            </w:r>
          </w:p>
        </w:tc>
        <w:tc>
          <w:tcPr>
            <w:tcW w:w="2410" w:type="dxa"/>
            <w:tcBorders>
              <w:top w:val="nil"/>
              <w:left w:val="nil"/>
              <w:bottom w:val="single" w:sz="8" w:space="0" w:color="auto"/>
              <w:right w:val="single" w:sz="8" w:space="0" w:color="auto"/>
            </w:tcBorders>
            <w:tcMar>
              <w:top w:w="0" w:type="dxa"/>
              <w:left w:w="40" w:type="dxa"/>
              <w:bottom w:w="0" w:type="dxa"/>
              <w:right w:w="40" w:type="dxa"/>
            </w:tcMar>
            <w:hideMark/>
          </w:tcPr>
          <w:p w:rsidR="00DD06AF" w:rsidRPr="00DD06AF" w:rsidRDefault="00DD06AF" w:rsidP="00BD29C8">
            <w:pPr>
              <w:spacing w:after="0" w:line="240" w:lineRule="auto"/>
              <w:jc w:val="both"/>
              <w:rPr>
                <w:rFonts w:ascii="Arial" w:eastAsia="Times New Roman" w:hAnsi="Arial" w:cs="Arial"/>
                <w:color w:val="000000"/>
                <w:sz w:val="24"/>
                <w:szCs w:val="24"/>
                <w:lang w:eastAsia="ru-RU"/>
              </w:rPr>
            </w:pPr>
            <w:r w:rsidRPr="00DD06AF">
              <w:rPr>
                <w:rFonts w:ascii="Arial" w:eastAsia="Times New Roman" w:hAnsi="Arial" w:cs="Arial"/>
                <w:color w:val="000000"/>
                <w:sz w:val="24"/>
                <w:szCs w:val="24"/>
                <w:lang w:eastAsia="ru-RU"/>
              </w:rPr>
              <w:t> </w:t>
            </w:r>
          </w:p>
        </w:tc>
      </w:tr>
    </w:tbl>
    <w:p w:rsidR="00DD06AF" w:rsidRPr="00DD06AF" w:rsidRDefault="00DD06AF" w:rsidP="00BD29C8">
      <w:pPr>
        <w:spacing w:after="0" w:line="240" w:lineRule="auto"/>
        <w:jc w:val="both"/>
        <w:rPr>
          <w:rFonts w:ascii="Arial" w:eastAsia="Times New Roman" w:hAnsi="Arial" w:cs="Arial"/>
          <w:color w:val="000000"/>
          <w:sz w:val="24"/>
          <w:szCs w:val="24"/>
          <w:lang w:val="kk-KZ" w:eastAsia="ru-RU"/>
        </w:rPr>
      </w:pPr>
    </w:p>
    <w:p w:rsidR="00DD06AF" w:rsidRDefault="00DD06AF" w:rsidP="00BD29C8">
      <w:pPr>
        <w:spacing w:after="0" w:line="240" w:lineRule="auto"/>
        <w:jc w:val="both"/>
        <w:rPr>
          <w:rFonts w:ascii="Arial" w:eastAsia="Times New Roman" w:hAnsi="Arial" w:cs="Arial"/>
          <w:color w:val="000000"/>
          <w:sz w:val="24"/>
          <w:szCs w:val="24"/>
          <w:lang w:val="kk-KZ" w:eastAsia="ru-RU"/>
        </w:rPr>
      </w:pPr>
    </w:p>
    <w:p w:rsidR="00B269CE" w:rsidRDefault="00B269CE" w:rsidP="00BD29C8">
      <w:pPr>
        <w:spacing w:after="0" w:line="240" w:lineRule="auto"/>
        <w:jc w:val="both"/>
        <w:rPr>
          <w:rFonts w:ascii="Arial" w:eastAsia="Times New Roman" w:hAnsi="Arial" w:cs="Arial"/>
          <w:color w:val="000000"/>
          <w:sz w:val="24"/>
          <w:szCs w:val="24"/>
          <w:lang w:val="kk-KZ" w:eastAsia="ru-RU"/>
        </w:rPr>
      </w:pPr>
    </w:p>
    <w:p w:rsidR="00B269CE" w:rsidRDefault="00B269CE" w:rsidP="00BD29C8">
      <w:pPr>
        <w:spacing w:after="0" w:line="240" w:lineRule="auto"/>
        <w:jc w:val="both"/>
        <w:rPr>
          <w:rFonts w:ascii="Arial" w:eastAsia="Times New Roman" w:hAnsi="Arial" w:cs="Arial"/>
          <w:color w:val="000000"/>
          <w:sz w:val="24"/>
          <w:szCs w:val="24"/>
          <w:lang w:val="kk-KZ" w:eastAsia="ru-RU"/>
        </w:rPr>
      </w:pPr>
    </w:p>
    <w:p w:rsidR="00B269CE" w:rsidRDefault="00B269CE" w:rsidP="00BD29C8">
      <w:pPr>
        <w:spacing w:after="0" w:line="240" w:lineRule="auto"/>
        <w:jc w:val="both"/>
        <w:rPr>
          <w:rFonts w:ascii="Arial" w:eastAsia="Times New Roman" w:hAnsi="Arial" w:cs="Arial"/>
          <w:color w:val="000000"/>
          <w:sz w:val="24"/>
          <w:szCs w:val="24"/>
          <w:lang w:val="kk-KZ" w:eastAsia="ru-RU"/>
        </w:rPr>
      </w:pPr>
    </w:p>
    <w:p w:rsidR="00B269CE" w:rsidRDefault="00B269CE" w:rsidP="00BD29C8">
      <w:pPr>
        <w:spacing w:after="0" w:line="240" w:lineRule="auto"/>
        <w:jc w:val="both"/>
        <w:rPr>
          <w:rFonts w:ascii="Arial" w:eastAsia="Times New Roman" w:hAnsi="Arial" w:cs="Arial"/>
          <w:color w:val="000000"/>
          <w:sz w:val="24"/>
          <w:szCs w:val="24"/>
          <w:lang w:val="kk-KZ" w:eastAsia="ru-RU"/>
        </w:rPr>
      </w:pPr>
    </w:p>
    <w:p w:rsidR="00B269CE" w:rsidRDefault="00B269CE" w:rsidP="00BD29C8">
      <w:pPr>
        <w:spacing w:after="0" w:line="240" w:lineRule="auto"/>
        <w:jc w:val="both"/>
        <w:rPr>
          <w:rFonts w:ascii="Arial" w:eastAsia="Times New Roman" w:hAnsi="Arial" w:cs="Arial"/>
          <w:color w:val="000000"/>
          <w:sz w:val="24"/>
          <w:szCs w:val="24"/>
          <w:lang w:val="kk-KZ" w:eastAsia="ru-RU"/>
        </w:rPr>
      </w:pPr>
    </w:p>
    <w:p w:rsidR="00B269CE" w:rsidRDefault="00B269CE" w:rsidP="00BD29C8">
      <w:pPr>
        <w:spacing w:after="0" w:line="240" w:lineRule="auto"/>
        <w:jc w:val="both"/>
        <w:rPr>
          <w:rFonts w:ascii="Arial" w:eastAsia="Times New Roman" w:hAnsi="Arial" w:cs="Arial"/>
          <w:color w:val="000000"/>
          <w:sz w:val="24"/>
          <w:szCs w:val="24"/>
          <w:lang w:val="kk-KZ" w:eastAsia="ru-RU"/>
        </w:rPr>
      </w:pPr>
    </w:p>
    <w:p w:rsidR="00B269CE" w:rsidRDefault="00B269CE" w:rsidP="00BD29C8">
      <w:pPr>
        <w:spacing w:after="0" w:line="240" w:lineRule="auto"/>
        <w:jc w:val="both"/>
        <w:rPr>
          <w:rFonts w:ascii="Arial" w:eastAsia="Times New Roman" w:hAnsi="Arial" w:cs="Arial"/>
          <w:color w:val="000000"/>
          <w:sz w:val="24"/>
          <w:szCs w:val="24"/>
          <w:lang w:val="kk-KZ" w:eastAsia="ru-RU"/>
        </w:rPr>
      </w:pPr>
    </w:p>
    <w:p w:rsidR="00B269CE" w:rsidRDefault="00B269CE" w:rsidP="00BD29C8">
      <w:pPr>
        <w:spacing w:after="0" w:line="240" w:lineRule="auto"/>
        <w:jc w:val="both"/>
        <w:rPr>
          <w:rFonts w:ascii="Arial" w:eastAsia="Times New Roman" w:hAnsi="Arial" w:cs="Arial"/>
          <w:color w:val="000000"/>
          <w:sz w:val="24"/>
          <w:szCs w:val="24"/>
          <w:lang w:val="kk-KZ" w:eastAsia="ru-RU"/>
        </w:rPr>
      </w:pPr>
    </w:p>
    <w:p w:rsidR="00B269CE" w:rsidRDefault="00B269CE" w:rsidP="00BD29C8">
      <w:pPr>
        <w:spacing w:after="0" w:line="240" w:lineRule="auto"/>
        <w:jc w:val="both"/>
        <w:rPr>
          <w:rFonts w:ascii="Arial" w:eastAsia="Times New Roman" w:hAnsi="Arial" w:cs="Arial"/>
          <w:color w:val="000000"/>
          <w:sz w:val="24"/>
          <w:szCs w:val="24"/>
          <w:lang w:val="kk-KZ" w:eastAsia="ru-RU"/>
        </w:rPr>
      </w:pPr>
    </w:p>
    <w:p w:rsidR="00B269CE" w:rsidRDefault="00B269CE" w:rsidP="00BD29C8">
      <w:pPr>
        <w:spacing w:after="0" w:line="240" w:lineRule="auto"/>
        <w:jc w:val="both"/>
        <w:rPr>
          <w:rFonts w:ascii="Arial" w:eastAsia="Times New Roman" w:hAnsi="Arial" w:cs="Arial"/>
          <w:color w:val="000000"/>
          <w:sz w:val="24"/>
          <w:szCs w:val="24"/>
          <w:lang w:val="kk-KZ" w:eastAsia="ru-RU"/>
        </w:rPr>
      </w:pPr>
    </w:p>
    <w:p w:rsidR="00B269CE" w:rsidRDefault="00B269CE" w:rsidP="00BD29C8">
      <w:pPr>
        <w:spacing w:after="0" w:line="240" w:lineRule="auto"/>
        <w:jc w:val="both"/>
        <w:rPr>
          <w:rFonts w:ascii="Arial" w:eastAsia="Times New Roman" w:hAnsi="Arial" w:cs="Arial"/>
          <w:color w:val="000000"/>
          <w:sz w:val="24"/>
          <w:szCs w:val="24"/>
          <w:lang w:val="kk-KZ" w:eastAsia="ru-RU"/>
        </w:rPr>
      </w:pPr>
    </w:p>
    <w:p w:rsidR="00B269CE" w:rsidRDefault="00B269CE" w:rsidP="00BD29C8">
      <w:pPr>
        <w:spacing w:after="0" w:line="240" w:lineRule="auto"/>
        <w:jc w:val="both"/>
        <w:rPr>
          <w:rFonts w:ascii="Arial" w:eastAsia="Times New Roman" w:hAnsi="Arial" w:cs="Arial"/>
          <w:color w:val="000000"/>
          <w:sz w:val="24"/>
          <w:szCs w:val="24"/>
          <w:lang w:val="kk-KZ" w:eastAsia="ru-RU"/>
        </w:rPr>
      </w:pPr>
    </w:p>
    <w:p w:rsidR="00B269CE" w:rsidRDefault="00B269CE" w:rsidP="00BD29C8">
      <w:pPr>
        <w:spacing w:after="0" w:line="240" w:lineRule="auto"/>
        <w:jc w:val="both"/>
        <w:rPr>
          <w:rFonts w:ascii="Arial" w:eastAsia="Times New Roman" w:hAnsi="Arial" w:cs="Arial"/>
          <w:color w:val="000000"/>
          <w:sz w:val="24"/>
          <w:szCs w:val="24"/>
          <w:lang w:val="kk-KZ" w:eastAsia="ru-RU"/>
        </w:rPr>
      </w:pPr>
    </w:p>
    <w:p w:rsidR="00B269CE" w:rsidRDefault="00B269CE" w:rsidP="00BD29C8">
      <w:pPr>
        <w:spacing w:after="0" w:line="240" w:lineRule="auto"/>
        <w:jc w:val="both"/>
        <w:rPr>
          <w:rFonts w:ascii="Arial" w:eastAsia="Times New Roman" w:hAnsi="Arial" w:cs="Arial"/>
          <w:color w:val="000000"/>
          <w:sz w:val="24"/>
          <w:szCs w:val="24"/>
          <w:lang w:val="kk-KZ" w:eastAsia="ru-RU"/>
        </w:rPr>
      </w:pPr>
    </w:p>
    <w:p w:rsidR="00B269CE" w:rsidRDefault="00B269CE" w:rsidP="00BD29C8">
      <w:pPr>
        <w:spacing w:after="0" w:line="240" w:lineRule="auto"/>
        <w:jc w:val="both"/>
        <w:rPr>
          <w:rFonts w:ascii="Arial" w:eastAsia="Times New Roman" w:hAnsi="Arial" w:cs="Arial"/>
          <w:color w:val="000000"/>
          <w:sz w:val="24"/>
          <w:szCs w:val="24"/>
          <w:lang w:val="kk-KZ" w:eastAsia="ru-RU"/>
        </w:rPr>
      </w:pPr>
    </w:p>
    <w:p w:rsidR="00B269CE" w:rsidRDefault="00B269CE" w:rsidP="00BD29C8">
      <w:pPr>
        <w:spacing w:after="0" w:line="240" w:lineRule="auto"/>
        <w:jc w:val="both"/>
        <w:rPr>
          <w:rFonts w:ascii="Arial" w:eastAsia="Times New Roman" w:hAnsi="Arial" w:cs="Arial"/>
          <w:color w:val="000000"/>
          <w:sz w:val="24"/>
          <w:szCs w:val="24"/>
          <w:lang w:val="kk-KZ" w:eastAsia="ru-RU"/>
        </w:rPr>
      </w:pPr>
    </w:p>
    <w:p w:rsidR="00B269CE" w:rsidRDefault="00B269CE" w:rsidP="00BD29C8">
      <w:pPr>
        <w:spacing w:after="0" w:line="240" w:lineRule="auto"/>
        <w:jc w:val="both"/>
        <w:rPr>
          <w:rFonts w:ascii="Arial" w:eastAsia="Times New Roman" w:hAnsi="Arial" w:cs="Arial"/>
          <w:color w:val="000000"/>
          <w:sz w:val="24"/>
          <w:szCs w:val="24"/>
          <w:lang w:val="kk-KZ" w:eastAsia="ru-RU"/>
        </w:rPr>
      </w:pPr>
    </w:p>
    <w:p w:rsidR="00B269CE" w:rsidRDefault="00B269CE" w:rsidP="00BD29C8">
      <w:pPr>
        <w:spacing w:after="0" w:line="240" w:lineRule="auto"/>
        <w:jc w:val="both"/>
        <w:rPr>
          <w:rFonts w:ascii="Arial" w:eastAsia="Times New Roman" w:hAnsi="Arial" w:cs="Arial"/>
          <w:color w:val="000000"/>
          <w:sz w:val="24"/>
          <w:szCs w:val="24"/>
          <w:lang w:val="kk-KZ" w:eastAsia="ru-RU"/>
        </w:rPr>
      </w:pPr>
    </w:p>
    <w:p w:rsidR="00B269CE" w:rsidRDefault="00B269CE" w:rsidP="00BD29C8">
      <w:pPr>
        <w:spacing w:after="0" w:line="240" w:lineRule="auto"/>
        <w:jc w:val="both"/>
        <w:rPr>
          <w:rFonts w:ascii="Arial" w:eastAsia="Times New Roman" w:hAnsi="Arial" w:cs="Arial"/>
          <w:color w:val="000000"/>
          <w:sz w:val="24"/>
          <w:szCs w:val="24"/>
          <w:lang w:val="kk-KZ" w:eastAsia="ru-RU"/>
        </w:rPr>
      </w:pPr>
    </w:p>
    <w:p w:rsidR="00B269CE" w:rsidRDefault="00B269CE" w:rsidP="00BD29C8">
      <w:pPr>
        <w:spacing w:after="0" w:line="240" w:lineRule="auto"/>
        <w:jc w:val="both"/>
        <w:rPr>
          <w:rFonts w:ascii="Arial" w:eastAsia="Times New Roman" w:hAnsi="Arial" w:cs="Arial"/>
          <w:color w:val="000000"/>
          <w:sz w:val="24"/>
          <w:szCs w:val="24"/>
          <w:lang w:val="kk-KZ" w:eastAsia="ru-RU"/>
        </w:rPr>
      </w:pPr>
    </w:p>
    <w:p w:rsidR="00B269CE" w:rsidRDefault="00B269CE" w:rsidP="00BD29C8">
      <w:pPr>
        <w:spacing w:after="0" w:line="240" w:lineRule="auto"/>
        <w:jc w:val="both"/>
        <w:rPr>
          <w:rFonts w:ascii="Arial" w:eastAsia="Times New Roman" w:hAnsi="Arial" w:cs="Arial"/>
          <w:color w:val="000000"/>
          <w:sz w:val="24"/>
          <w:szCs w:val="24"/>
          <w:lang w:val="kk-KZ" w:eastAsia="ru-RU"/>
        </w:rPr>
      </w:pPr>
    </w:p>
    <w:p w:rsidR="00B269CE" w:rsidRDefault="00B269CE" w:rsidP="00BD29C8">
      <w:pPr>
        <w:spacing w:after="0" w:line="240" w:lineRule="auto"/>
        <w:jc w:val="both"/>
        <w:rPr>
          <w:rFonts w:ascii="Arial" w:eastAsia="Times New Roman" w:hAnsi="Arial" w:cs="Arial"/>
          <w:color w:val="000000"/>
          <w:sz w:val="24"/>
          <w:szCs w:val="24"/>
          <w:lang w:val="kk-KZ" w:eastAsia="ru-RU"/>
        </w:rPr>
      </w:pPr>
    </w:p>
    <w:p w:rsidR="000621D8" w:rsidRDefault="000621D8" w:rsidP="00BD29C8">
      <w:pPr>
        <w:spacing w:after="0" w:line="240" w:lineRule="auto"/>
        <w:jc w:val="both"/>
        <w:rPr>
          <w:rFonts w:ascii="Arial" w:eastAsia="Times New Roman" w:hAnsi="Arial" w:cs="Arial"/>
          <w:color w:val="000000"/>
          <w:sz w:val="24"/>
          <w:szCs w:val="24"/>
          <w:lang w:val="kk-KZ" w:eastAsia="ru-RU"/>
        </w:rPr>
      </w:pPr>
    </w:p>
    <w:p w:rsidR="000621D8" w:rsidRDefault="000621D8" w:rsidP="00BD29C8">
      <w:pPr>
        <w:spacing w:after="0" w:line="240" w:lineRule="auto"/>
        <w:jc w:val="both"/>
        <w:rPr>
          <w:rFonts w:ascii="Arial" w:eastAsia="Times New Roman" w:hAnsi="Arial" w:cs="Arial"/>
          <w:color w:val="000000"/>
          <w:sz w:val="24"/>
          <w:szCs w:val="24"/>
          <w:lang w:val="kk-KZ" w:eastAsia="ru-RU"/>
        </w:rPr>
      </w:pPr>
    </w:p>
    <w:p w:rsidR="000621D8" w:rsidRDefault="000621D8" w:rsidP="00BD29C8">
      <w:pPr>
        <w:spacing w:after="0" w:line="240" w:lineRule="auto"/>
        <w:jc w:val="both"/>
        <w:rPr>
          <w:rFonts w:ascii="Arial" w:eastAsia="Times New Roman" w:hAnsi="Arial" w:cs="Arial"/>
          <w:color w:val="000000"/>
          <w:sz w:val="24"/>
          <w:szCs w:val="24"/>
          <w:lang w:val="kk-KZ" w:eastAsia="ru-RU"/>
        </w:rPr>
      </w:pPr>
    </w:p>
    <w:p w:rsidR="00B269CE" w:rsidRDefault="00B269CE" w:rsidP="00BD29C8">
      <w:pPr>
        <w:spacing w:after="0" w:line="240" w:lineRule="auto"/>
        <w:jc w:val="both"/>
        <w:rPr>
          <w:rFonts w:ascii="Arial" w:eastAsia="Times New Roman" w:hAnsi="Arial" w:cs="Arial"/>
          <w:color w:val="000000"/>
          <w:sz w:val="24"/>
          <w:szCs w:val="24"/>
          <w:lang w:val="kk-KZ" w:eastAsia="ru-RU"/>
        </w:rPr>
      </w:pPr>
    </w:p>
    <w:p w:rsidR="00B269CE" w:rsidRPr="00DD06AF" w:rsidRDefault="00B269CE" w:rsidP="00BD29C8">
      <w:pPr>
        <w:spacing w:after="0" w:line="240" w:lineRule="auto"/>
        <w:jc w:val="both"/>
        <w:rPr>
          <w:rFonts w:ascii="Arial" w:eastAsia="Times New Roman" w:hAnsi="Arial" w:cs="Arial"/>
          <w:color w:val="000000"/>
          <w:sz w:val="24"/>
          <w:szCs w:val="24"/>
          <w:lang w:val="kk-KZ" w:eastAsia="ru-RU"/>
        </w:rPr>
      </w:pPr>
    </w:p>
    <w:p w:rsidR="00B269CE" w:rsidRPr="00114850" w:rsidRDefault="00DD06AF" w:rsidP="00B269CE">
      <w:pPr>
        <w:spacing w:after="0" w:line="240" w:lineRule="auto"/>
        <w:ind w:left="5664"/>
        <w:jc w:val="center"/>
        <w:rPr>
          <w:rFonts w:ascii="Times New Roman" w:hAnsi="Times New Roman" w:cs="Times New Roman"/>
          <w:sz w:val="24"/>
          <w:szCs w:val="24"/>
          <w:lang w:val="kk-KZ"/>
        </w:rPr>
      </w:pPr>
      <w:r w:rsidRPr="00114850">
        <w:rPr>
          <w:rFonts w:ascii="Times New Roman" w:hAnsi="Times New Roman" w:cs="Times New Roman"/>
          <w:sz w:val="24"/>
          <w:szCs w:val="24"/>
        </w:rPr>
        <w:lastRenderedPageBreak/>
        <w:t>_______</w:t>
      </w:r>
      <w:r w:rsidRPr="00114850">
        <w:rPr>
          <w:rFonts w:ascii="Times New Roman" w:hAnsi="Times New Roman" w:cs="Times New Roman"/>
          <w:sz w:val="24"/>
          <w:szCs w:val="24"/>
          <w:lang w:val="kk-KZ"/>
        </w:rPr>
        <w:t xml:space="preserve"> жылғы </w:t>
      </w:r>
      <w:r w:rsidRPr="00114850">
        <w:rPr>
          <w:rFonts w:ascii="Times New Roman" w:hAnsi="Times New Roman" w:cs="Times New Roman"/>
          <w:sz w:val="24"/>
          <w:szCs w:val="24"/>
        </w:rPr>
        <w:t>№_______________</w:t>
      </w:r>
    </w:p>
    <w:p w:rsidR="00DD06AF" w:rsidRPr="00114850" w:rsidRDefault="00DD06AF" w:rsidP="00B269CE">
      <w:pPr>
        <w:spacing w:after="0" w:line="240" w:lineRule="auto"/>
        <w:ind w:left="5664"/>
        <w:jc w:val="center"/>
        <w:rPr>
          <w:rFonts w:ascii="Times New Roman" w:hAnsi="Times New Roman" w:cs="Times New Roman"/>
          <w:sz w:val="24"/>
          <w:szCs w:val="24"/>
          <w:lang w:val="kk-KZ"/>
        </w:rPr>
      </w:pPr>
      <w:r w:rsidRPr="00114850">
        <w:rPr>
          <w:rFonts w:ascii="Times New Roman" w:hAnsi="Times New Roman" w:cs="Times New Roman"/>
          <w:sz w:val="24"/>
          <w:szCs w:val="24"/>
          <w:lang w:val="kk-KZ"/>
        </w:rPr>
        <w:t>Субсидиялау шартына</w:t>
      </w:r>
    </w:p>
    <w:p w:rsidR="00DD06AF" w:rsidRPr="00114850" w:rsidRDefault="00114850" w:rsidP="00B269CE">
      <w:pPr>
        <w:spacing w:after="0" w:line="240" w:lineRule="auto"/>
        <w:ind w:left="5664"/>
        <w:jc w:val="center"/>
        <w:rPr>
          <w:rFonts w:ascii="Times New Roman" w:hAnsi="Times New Roman" w:cs="Times New Roman"/>
          <w:sz w:val="24"/>
          <w:szCs w:val="24"/>
          <w:lang w:val="kk-KZ"/>
        </w:rPr>
      </w:pPr>
      <w:r>
        <w:rPr>
          <w:rFonts w:ascii="Times New Roman" w:hAnsi="Times New Roman" w:cs="Times New Roman"/>
          <w:sz w:val="24"/>
          <w:szCs w:val="24"/>
          <w:lang w:val="kk-KZ"/>
        </w:rPr>
        <w:t>№1 қ</w:t>
      </w:r>
      <w:r w:rsidR="00DD06AF" w:rsidRPr="00114850">
        <w:rPr>
          <w:rFonts w:ascii="Times New Roman" w:hAnsi="Times New Roman" w:cs="Times New Roman"/>
          <w:sz w:val="24"/>
          <w:szCs w:val="24"/>
          <w:lang w:val="kk-KZ"/>
        </w:rPr>
        <w:t>осымша</w:t>
      </w:r>
    </w:p>
    <w:p w:rsidR="00B269CE" w:rsidRPr="00DD06AF" w:rsidRDefault="00B269CE" w:rsidP="00B269CE">
      <w:pPr>
        <w:spacing w:after="0" w:line="240" w:lineRule="auto"/>
        <w:jc w:val="right"/>
        <w:rPr>
          <w:rFonts w:ascii="Arial" w:hAnsi="Arial" w:cs="Arial"/>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353"/>
        <w:gridCol w:w="1738"/>
        <w:gridCol w:w="1353"/>
        <w:gridCol w:w="1729"/>
        <w:gridCol w:w="1729"/>
        <w:gridCol w:w="1669"/>
      </w:tblGrid>
      <w:tr w:rsidR="00DD06AF" w:rsidRPr="00114850" w:rsidTr="00DA0931">
        <w:trPr>
          <w:trHeight w:val="1302"/>
        </w:trPr>
        <w:tc>
          <w:tcPr>
            <w:tcW w:w="707" w:type="pct"/>
            <w:tcBorders>
              <w:top w:val="single" w:sz="4" w:space="0" w:color="auto"/>
              <w:left w:val="single" w:sz="4" w:space="0" w:color="auto"/>
              <w:bottom w:val="single" w:sz="4" w:space="0" w:color="auto"/>
              <w:right w:val="single" w:sz="4" w:space="0" w:color="auto"/>
            </w:tcBorders>
            <w:shd w:val="clear" w:color="auto" w:fill="FFFFFF"/>
            <w:vAlign w:val="bottom"/>
          </w:tcPr>
          <w:p w:rsidR="00DD06AF" w:rsidRPr="00114850" w:rsidRDefault="00DD06AF" w:rsidP="005B6949">
            <w:pPr>
              <w:spacing w:after="0" w:line="240" w:lineRule="auto"/>
              <w:jc w:val="center"/>
              <w:rPr>
                <w:rFonts w:ascii="Times New Roman" w:hAnsi="Times New Roman" w:cs="Times New Roman"/>
                <w:sz w:val="24"/>
                <w:szCs w:val="24"/>
              </w:rPr>
            </w:pPr>
            <w:proofErr w:type="spellStart"/>
            <w:r w:rsidRPr="00114850">
              <w:rPr>
                <w:rFonts w:ascii="Times New Roman" w:hAnsi="Times New Roman" w:cs="Times New Roman"/>
                <w:sz w:val="24"/>
                <w:szCs w:val="24"/>
              </w:rPr>
              <w:t>Негізгі</w:t>
            </w:r>
            <w:proofErr w:type="spellEnd"/>
            <w:r w:rsidRPr="00114850">
              <w:rPr>
                <w:rFonts w:ascii="Times New Roman" w:hAnsi="Times New Roman" w:cs="Times New Roman"/>
                <w:sz w:val="24"/>
                <w:szCs w:val="24"/>
              </w:rPr>
              <w:t xml:space="preserve"> </w:t>
            </w:r>
            <w:proofErr w:type="spellStart"/>
            <w:r w:rsidRPr="00114850">
              <w:rPr>
                <w:rFonts w:ascii="Times New Roman" w:hAnsi="Times New Roman" w:cs="Times New Roman"/>
                <w:sz w:val="24"/>
                <w:szCs w:val="24"/>
              </w:rPr>
              <w:t>борышты</w:t>
            </w:r>
            <w:proofErr w:type="spellEnd"/>
            <w:r w:rsidRPr="00114850">
              <w:rPr>
                <w:rFonts w:ascii="Times New Roman" w:hAnsi="Times New Roman" w:cs="Times New Roman"/>
                <w:sz w:val="24"/>
                <w:szCs w:val="24"/>
              </w:rPr>
              <w:t xml:space="preserve"> </w:t>
            </w:r>
            <w:proofErr w:type="spellStart"/>
            <w:r w:rsidRPr="00114850">
              <w:rPr>
                <w:rFonts w:ascii="Times New Roman" w:hAnsi="Times New Roman" w:cs="Times New Roman"/>
                <w:sz w:val="24"/>
                <w:szCs w:val="24"/>
              </w:rPr>
              <w:t>өтеу</w:t>
            </w:r>
            <w:proofErr w:type="spellEnd"/>
            <w:r w:rsidRPr="00114850">
              <w:rPr>
                <w:rFonts w:ascii="Times New Roman" w:hAnsi="Times New Roman" w:cs="Times New Roman"/>
                <w:sz w:val="24"/>
                <w:szCs w:val="24"/>
              </w:rPr>
              <w:t xml:space="preserve"> </w:t>
            </w:r>
            <w:proofErr w:type="spellStart"/>
            <w:r w:rsidRPr="00114850">
              <w:rPr>
                <w:rFonts w:ascii="Times New Roman" w:hAnsi="Times New Roman" w:cs="Times New Roman"/>
                <w:sz w:val="24"/>
                <w:szCs w:val="24"/>
              </w:rPr>
              <w:t>мерзі</w:t>
            </w:r>
            <w:proofErr w:type="gramStart"/>
            <w:r w:rsidRPr="00114850">
              <w:rPr>
                <w:rFonts w:ascii="Times New Roman" w:hAnsi="Times New Roman" w:cs="Times New Roman"/>
                <w:sz w:val="24"/>
                <w:szCs w:val="24"/>
              </w:rPr>
              <w:t>м</w:t>
            </w:r>
            <w:proofErr w:type="gramEnd"/>
            <w:r w:rsidRPr="00114850">
              <w:rPr>
                <w:rFonts w:ascii="Times New Roman" w:hAnsi="Times New Roman" w:cs="Times New Roman"/>
                <w:sz w:val="24"/>
                <w:szCs w:val="24"/>
              </w:rPr>
              <w:t>і</w:t>
            </w:r>
            <w:proofErr w:type="spellEnd"/>
          </w:p>
        </w:tc>
        <w:tc>
          <w:tcPr>
            <w:tcW w:w="908" w:type="pct"/>
            <w:tcBorders>
              <w:top w:val="single" w:sz="4" w:space="0" w:color="auto"/>
              <w:left w:val="single" w:sz="4" w:space="0" w:color="auto"/>
              <w:bottom w:val="single" w:sz="4" w:space="0" w:color="auto"/>
              <w:right w:val="single" w:sz="4" w:space="0" w:color="auto"/>
            </w:tcBorders>
            <w:shd w:val="clear" w:color="auto" w:fill="FFFFFF"/>
            <w:vAlign w:val="bottom"/>
          </w:tcPr>
          <w:p w:rsidR="00DD06AF" w:rsidRPr="00114850" w:rsidRDefault="00DD06AF" w:rsidP="005B6949">
            <w:pPr>
              <w:spacing w:after="0" w:line="240" w:lineRule="auto"/>
              <w:jc w:val="center"/>
              <w:rPr>
                <w:rFonts w:ascii="Times New Roman" w:hAnsi="Times New Roman" w:cs="Times New Roman"/>
                <w:sz w:val="24"/>
                <w:szCs w:val="24"/>
              </w:rPr>
            </w:pPr>
            <w:proofErr w:type="spellStart"/>
            <w:r w:rsidRPr="00114850">
              <w:rPr>
                <w:rFonts w:ascii="Times New Roman" w:hAnsi="Times New Roman" w:cs="Times New Roman"/>
                <w:sz w:val="24"/>
                <w:szCs w:val="24"/>
              </w:rPr>
              <w:t>Негізгі</w:t>
            </w:r>
            <w:proofErr w:type="spellEnd"/>
            <w:r w:rsidRPr="00114850">
              <w:rPr>
                <w:rFonts w:ascii="Times New Roman" w:hAnsi="Times New Roman" w:cs="Times New Roman"/>
                <w:sz w:val="24"/>
                <w:szCs w:val="24"/>
              </w:rPr>
              <w:t xml:space="preserve"> </w:t>
            </w:r>
            <w:proofErr w:type="spellStart"/>
            <w:r w:rsidRPr="00114850">
              <w:rPr>
                <w:rFonts w:ascii="Times New Roman" w:hAnsi="Times New Roman" w:cs="Times New Roman"/>
                <w:sz w:val="24"/>
                <w:szCs w:val="24"/>
              </w:rPr>
              <w:t>борыш</w:t>
            </w:r>
            <w:proofErr w:type="spellEnd"/>
            <w:r w:rsidRPr="00114850">
              <w:rPr>
                <w:rFonts w:ascii="Times New Roman" w:hAnsi="Times New Roman" w:cs="Times New Roman"/>
                <w:sz w:val="24"/>
                <w:szCs w:val="24"/>
              </w:rPr>
              <w:t xml:space="preserve"> </w:t>
            </w:r>
            <w:proofErr w:type="spellStart"/>
            <w:r w:rsidRPr="00114850">
              <w:rPr>
                <w:rFonts w:ascii="Times New Roman" w:hAnsi="Times New Roman" w:cs="Times New Roman"/>
                <w:sz w:val="24"/>
                <w:szCs w:val="24"/>
              </w:rPr>
              <w:t>қалдығының</w:t>
            </w:r>
            <w:proofErr w:type="spellEnd"/>
            <w:r w:rsidRPr="00114850">
              <w:rPr>
                <w:rFonts w:ascii="Times New Roman" w:hAnsi="Times New Roman" w:cs="Times New Roman"/>
                <w:sz w:val="24"/>
                <w:szCs w:val="24"/>
              </w:rPr>
              <w:t xml:space="preserve"> </w:t>
            </w:r>
            <w:proofErr w:type="spellStart"/>
            <w:r w:rsidRPr="00114850">
              <w:rPr>
                <w:rFonts w:ascii="Times New Roman" w:hAnsi="Times New Roman" w:cs="Times New Roman"/>
                <w:sz w:val="24"/>
                <w:szCs w:val="24"/>
              </w:rPr>
              <w:t>сомасы</w:t>
            </w:r>
            <w:proofErr w:type="spellEnd"/>
          </w:p>
        </w:tc>
        <w:tc>
          <w:tcPr>
            <w:tcW w:w="707" w:type="pct"/>
            <w:tcBorders>
              <w:top w:val="single" w:sz="4" w:space="0" w:color="auto"/>
              <w:left w:val="single" w:sz="4" w:space="0" w:color="auto"/>
              <w:bottom w:val="single" w:sz="4" w:space="0" w:color="auto"/>
              <w:right w:val="single" w:sz="4" w:space="0" w:color="auto"/>
            </w:tcBorders>
            <w:shd w:val="clear" w:color="auto" w:fill="FFFFFF"/>
            <w:vAlign w:val="bottom"/>
          </w:tcPr>
          <w:p w:rsidR="00DD06AF" w:rsidRPr="00114850" w:rsidRDefault="00DD06AF" w:rsidP="005B6949">
            <w:pPr>
              <w:spacing w:after="0" w:line="240" w:lineRule="auto"/>
              <w:jc w:val="center"/>
              <w:rPr>
                <w:rFonts w:ascii="Times New Roman" w:hAnsi="Times New Roman" w:cs="Times New Roman"/>
                <w:sz w:val="24"/>
                <w:szCs w:val="24"/>
              </w:rPr>
            </w:pPr>
            <w:proofErr w:type="spellStart"/>
            <w:r w:rsidRPr="00114850">
              <w:rPr>
                <w:rFonts w:ascii="Times New Roman" w:hAnsi="Times New Roman" w:cs="Times New Roman"/>
                <w:sz w:val="24"/>
                <w:szCs w:val="24"/>
              </w:rPr>
              <w:t>Негізгі</w:t>
            </w:r>
            <w:proofErr w:type="spellEnd"/>
            <w:r w:rsidRPr="00114850">
              <w:rPr>
                <w:rFonts w:ascii="Times New Roman" w:hAnsi="Times New Roman" w:cs="Times New Roman"/>
                <w:sz w:val="24"/>
                <w:szCs w:val="24"/>
              </w:rPr>
              <w:t xml:space="preserve"> </w:t>
            </w:r>
            <w:proofErr w:type="spellStart"/>
            <w:r w:rsidRPr="00114850">
              <w:rPr>
                <w:rFonts w:ascii="Times New Roman" w:hAnsi="Times New Roman" w:cs="Times New Roman"/>
                <w:sz w:val="24"/>
                <w:szCs w:val="24"/>
              </w:rPr>
              <w:t>борышты</w:t>
            </w:r>
            <w:proofErr w:type="spellEnd"/>
            <w:r w:rsidRPr="00114850">
              <w:rPr>
                <w:rFonts w:ascii="Times New Roman" w:hAnsi="Times New Roman" w:cs="Times New Roman"/>
                <w:sz w:val="24"/>
                <w:szCs w:val="24"/>
              </w:rPr>
              <w:t xml:space="preserve"> </w:t>
            </w:r>
            <w:proofErr w:type="spellStart"/>
            <w:r w:rsidRPr="00114850">
              <w:rPr>
                <w:rFonts w:ascii="Times New Roman" w:hAnsi="Times New Roman" w:cs="Times New Roman"/>
                <w:sz w:val="24"/>
                <w:szCs w:val="24"/>
              </w:rPr>
              <w:t>өтеу</w:t>
            </w:r>
            <w:proofErr w:type="spellEnd"/>
            <w:r w:rsidRPr="00114850">
              <w:rPr>
                <w:rFonts w:ascii="Times New Roman" w:hAnsi="Times New Roman" w:cs="Times New Roman"/>
                <w:sz w:val="24"/>
                <w:szCs w:val="24"/>
              </w:rPr>
              <w:t xml:space="preserve"> </w:t>
            </w:r>
            <w:proofErr w:type="spellStart"/>
            <w:r w:rsidRPr="00114850">
              <w:rPr>
                <w:rFonts w:ascii="Times New Roman" w:hAnsi="Times New Roman" w:cs="Times New Roman"/>
                <w:sz w:val="24"/>
                <w:szCs w:val="24"/>
              </w:rPr>
              <w:t>сомасы</w:t>
            </w:r>
            <w:proofErr w:type="spellEnd"/>
          </w:p>
        </w:tc>
        <w:tc>
          <w:tcPr>
            <w:tcW w:w="903" w:type="pct"/>
            <w:tcBorders>
              <w:top w:val="single" w:sz="4" w:space="0" w:color="auto"/>
              <w:left w:val="single" w:sz="4" w:space="0" w:color="auto"/>
              <w:bottom w:val="single" w:sz="4" w:space="0" w:color="auto"/>
              <w:right w:val="single" w:sz="4" w:space="0" w:color="auto"/>
            </w:tcBorders>
            <w:shd w:val="clear" w:color="auto" w:fill="FFFFFF"/>
            <w:vAlign w:val="bottom"/>
          </w:tcPr>
          <w:p w:rsidR="00DD06AF" w:rsidRPr="00114850" w:rsidRDefault="00DD06AF" w:rsidP="005B6949">
            <w:pPr>
              <w:spacing w:after="0" w:line="240" w:lineRule="auto"/>
              <w:jc w:val="center"/>
              <w:rPr>
                <w:rFonts w:ascii="Times New Roman" w:hAnsi="Times New Roman" w:cs="Times New Roman"/>
                <w:sz w:val="24"/>
                <w:szCs w:val="24"/>
              </w:rPr>
            </w:pPr>
            <w:proofErr w:type="spellStart"/>
            <w:r w:rsidRPr="00114850">
              <w:rPr>
                <w:rFonts w:ascii="Times New Roman" w:hAnsi="Times New Roman" w:cs="Times New Roman"/>
                <w:sz w:val="24"/>
                <w:szCs w:val="24"/>
              </w:rPr>
              <w:t>Қаржы</w:t>
            </w:r>
            <w:proofErr w:type="spellEnd"/>
            <w:r w:rsidRPr="00114850">
              <w:rPr>
                <w:rFonts w:ascii="Times New Roman" w:hAnsi="Times New Roman" w:cs="Times New Roman"/>
                <w:sz w:val="24"/>
                <w:szCs w:val="24"/>
              </w:rPr>
              <w:t xml:space="preserve"> </w:t>
            </w:r>
            <w:proofErr w:type="spellStart"/>
            <w:r w:rsidRPr="00114850">
              <w:rPr>
                <w:rFonts w:ascii="Times New Roman" w:hAnsi="Times New Roman" w:cs="Times New Roman"/>
                <w:sz w:val="24"/>
                <w:szCs w:val="24"/>
              </w:rPr>
              <w:t>агенті</w:t>
            </w:r>
            <w:proofErr w:type="spellEnd"/>
            <w:r w:rsidRPr="00114850">
              <w:rPr>
                <w:rFonts w:ascii="Times New Roman" w:hAnsi="Times New Roman" w:cs="Times New Roman"/>
                <w:sz w:val="24"/>
                <w:szCs w:val="24"/>
              </w:rPr>
              <w:t xml:space="preserve"> </w:t>
            </w:r>
            <w:proofErr w:type="spellStart"/>
            <w:r w:rsidRPr="00114850">
              <w:rPr>
                <w:rFonts w:ascii="Times New Roman" w:hAnsi="Times New Roman" w:cs="Times New Roman"/>
                <w:sz w:val="24"/>
                <w:szCs w:val="24"/>
              </w:rPr>
              <w:t>төлейтін</w:t>
            </w:r>
            <w:proofErr w:type="spellEnd"/>
            <w:r w:rsidRPr="00114850">
              <w:rPr>
                <w:rFonts w:ascii="Times New Roman" w:hAnsi="Times New Roman" w:cs="Times New Roman"/>
                <w:sz w:val="24"/>
                <w:szCs w:val="24"/>
              </w:rPr>
              <w:t xml:space="preserve"> </w:t>
            </w:r>
            <w:proofErr w:type="spellStart"/>
            <w:r w:rsidRPr="00114850">
              <w:rPr>
                <w:rFonts w:ascii="Times New Roman" w:hAnsi="Times New Roman" w:cs="Times New Roman"/>
                <w:sz w:val="24"/>
                <w:szCs w:val="24"/>
              </w:rPr>
              <w:t>сыйақы</w:t>
            </w:r>
            <w:proofErr w:type="spellEnd"/>
            <w:r w:rsidRPr="00114850">
              <w:rPr>
                <w:rFonts w:ascii="Times New Roman" w:hAnsi="Times New Roman" w:cs="Times New Roman"/>
                <w:sz w:val="24"/>
                <w:szCs w:val="24"/>
              </w:rPr>
              <w:t xml:space="preserve"> </w:t>
            </w:r>
            <w:proofErr w:type="spellStart"/>
            <w:r w:rsidRPr="00114850">
              <w:rPr>
                <w:rFonts w:ascii="Times New Roman" w:hAnsi="Times New Roman" w:cs="Times New Roman"/>
                <w:sz w:val="24"/>
                <w:szCs w:val="24"/>
              </w:rPr>
              <w:t>сомасы</w:t>
            </w:r>
            <w:proofErr w:type="spellEnd"/>
          </w:p>
        </w:tc>
        <w:tc>
          <w:tcPr>
            <w:tcW w:w="903" w:type="pct"/>
            <w:tcBorders>
              <w:top w:val="single" w:sz="4" w:space="0" w:color="auto"/>
              <w:left w:val="single" w:sz="4" w:space="0" w:color="auto"/>
              <w:bottom w:val="single" w:sz="4" w:space="0" w:color="auto"/>
              <w:right w:val="single" w:sz="4" w:space="0" w:color="auto"/>
            </w:tcBorders>
            <w:shd w:val="clear" w:color="auto" w:fill="FFFFFF"/>
            <w:vAlign w:val="bottom"/>
          </w:tcPr>
          <w:p w:rsidR="00DD06AF" w:rsidRPr="00114850" w:rsidRDefault="00DD06AF" w:rsidP="005B6949">
            <w:pPr>
              <w:spacing w:after="0" w:line="240" w:lineRule="auto"/>
              <w:jc w:val="center"/>
              <w:rPr>
                <w:rFonts w:ascii="Times New Roman" w:hAnsi="Times New Roman" w:cs="Times New Roman"/>
                <w:sz w:val="24"/>
                <w:szCs w:val="24"/>
              </w:rPr>
            </w:pPr>
            <w:r w:rsidRPr="00114850">
              <w:rPr>
                <w:rFonts w:ascii="Times New Roman" w:hAnsi="Times New Roman" w:cs="Times New Roman"/>
                <w:sz w:val="24"/>
                <w:szCs w:val="24"/>
                <w:lang w:val="kk-KZ"/>
              </w:rPr>
              <w:t xml:space="preserve">Кәсіпкер </w:t>
            </w:r>
            <w:proofErr w:type="spellStart"/>
            <w:r w:rsidRPr="00114850">
              <w:rPr>
                <w:rFonts w:ascii="Times New Roman" w:hAnsi="Times New Roman" w:cs="Times New Roman"/>
                <w:sz w:val="24"/>
                <w:szCs w:val="24"/>
              </w:rPr>
              <w:t>төлейтін</w:t>
            </w:r>
            <w:proofErr w:type="spellEnd"/>
            <w:r w:rsidRPr="00114850">
              <w:rPr>
                <w:rFonts w:ascii="Times New Roman" w:hAnsi="Times New Roman" w:cs="Times New Roman"/>
                <w:sz w:val="24"/>
                <w:szCs w:val="24"/>
              </w:rPr>
              <w:t xml:space="preserve"> </w:t>
            </w:r>
            <w:proofErr w:type="spellStart"/>
            <w:r w:rsidRPr="00114850">
              <w:rPr>
                <w:rFonts w:ascii="Times New Roman" w:hAnsi="Times New Roman" w:cs="Times New Roman"/>
                <w:sz w:val="24"/>
                <w:szCs w:val="24"/>
              </w:rPr>
              <w:t>сыйақы</w:t>
            </w:r>
            <w:proofErr w:type="spellEnd"/>
            <w:r w:rsidRPr="00114850">
              <w:rPr>
                <w:rFonts w:ascii="Times New Roman" w:hAnsi="Times New Roman" w:cs="Times New Roman"/>
                <w:sz w:val="24"/>
                <w:szCs w:val="24"/>
              </w:rPr>
              <w:t xml:space="preserve"> </w:t>
            </w:r>
            <w:proofErr w:type="spellStart"/>
            <w:r w:rsidRPr="00114850">
              <w:rPr>
                <w:rFonts w:ascii="Times New Roman" w:hAnsi="Times New Roman" w:cs="Times New Roman"/>
                <w:sz w:val="24"/>
                <w:szCs w:val="24"/>
              </w:rPr>
              <w:t>сомасы</w:t>
            </w:r>
            <w:proofErr w:type="spellEnd"/>
          </w:p>
        </w:tc>
        <w:tc>
          <w:tcPr>
            <w:tcW w:w="872" w:type="pct"/>
            <w:tcBorders>
              <w:top w:val="single" w:sz="4" w:space="0" w:color="auto"/>
              <w:left w:val="single" w:sz="4" w:space="0" w:color="auto"/>
              <w:bottom w:val="single" w:sz="4" w:space="0" w:color="auto"/>
              <w:right w:val="single" w:sz="4" w:space="0" w:color="auto"/>
            </w:tcBorders>
            <w:shd w:val="clear" w:color="auto" w:fill="FFFFFF"/>
            <w:vAlign w:val="bottom"/>
          </w:tcPr>
          <w:p w:rsidR="00DD06AF" w:rsidRPr="00114850" w:rsidRDefault="00DD06AF" w:rsidP="005B6949">
            <w:pPr>
              <w:spacing w:after="0" w:line="240" w:lineRule="auto"/>
              <w:jc w:val="center"/>
              <w:rPr>
                <w:rFonts w:ascii="Times New Roman" w:hAnsi="Times New Roman" w:cs="Times New Roman"/>
                <w:sz w:val="24"/>
                <w:szCs w:val="24"/>
              </w:rPr>
            </w:pPr>
            <w:r w:rsidRPr="00114850">
              <w:rPr>
                <w:rFonts w:ascii="Times New Roman" w:hAnsi="Times New Roman" w:cs="Times New Roman"/>
                <w:sz w:val="24"/>
                <w:szCs w:val="24"/>
                <w:lang w:val="kk-KZ"/>
              </w:rPr>
              <w:t>Е</w:t>
            </w:r>
            <w:proofErr w:type="spellStart"/>
            <w:r w:rsidRPr="00114850">
              <w:rPr>
                <w:rFonts w:ascii="Times New Roman" w:hAnsi="Times New Roman" w:cs="Times New Roman"/>
                <w:sz w:val="24"/>
                <w:szCs w:val="24"/>
              </w:rPr>
              <w:t>септелген</w:t>
            </w:r>
            <w:proofErr w:type="spellEnd"/>
            <w:r w:rsidRPr="00114850">
              <w:rPr>
                <w:rFonts w:ascii="Times New Roman" w:hAnsi="Times New Roman" w:cs="Times New Roman"/>
                <w:sz w:val="24"/>
                <w:szCs w:val="24"/>
              </w:rPr>
              <w:t xml:space="preserve"> </w:t>
            </w:r>
            <w:proofErr w:type="spellStart"/>
            <w:r w:rsidRPr="00114850">
              <w:rPr>
                <w:rFonts w:ascii="Times New Roman" w:hAnsi="Times New Roman" w:cs="Times New Roman"/>
                <w:sz w:val="24"/>
                <w:szCs w:val="24"/>
              </w:rPr>
              <w:t>сыйақы</w:t>
            </w:r>
            <w:proofErr w:type="spellEnd"/>
            <w:r w:rsidRPr="00114850">
              <w:rPr>
                <w:rFonts w:ascii="Times New Roman" w:hAnsi="Times New Roman" w:cs="Times New Roman"/>
                <w:sz w:val="24"/>
                <w:szCs w:val="24"/>
                <w:lang w:val="kk-KZ"/>
              </w:rPr>
              <w:t>ның</w:t>
            </w:r>
            <w:r w:rsidRPr="00114850">
              <w:rPr>
                <w:rFonts w:ascii="Times New Roman" w:hAnsi="Times New Roman" w:cs="Times New Roman"/>
                <w:sz w:val="24"/>
                <w:szCs w:val="24"/>
              </w:rPr>
              <w:t xml:space="preserve"> </w:t>
            </w:r>
            <w:r w:rsidRPr="00114850">
              <w:rPr>
                <w:rFonts w:ascii="Times New Roman" w:hAnsi="Times New Roman" w:cs="Times New Roman"/>
                <w:sz w:val="24"/>
                <w:szCs w:val="24"/>
                <w:lang w:val="kk-KZ"/>
              </w:rPr>
              <w:t>ж</w:t>
            </w:r>
            <w:proofErr w:type="spellStart"/>
            <w:r w:rsidRPr="00114850">
              <w:rPr>
                <w:rFonts w:ascii="Times New Roman" w:hAnsi="Times New Roman" w:cs="Times New Roman"/>
                <w:sz w:val="24"/>
                <w:szCs w:val="24"/>
              </w:rPr>
              <w:t>алпы</w:t>
            </w:r>
            <w:proofErr w:type="spellEnd"/>
            <w:r w:rsidRPr="00114850">
              <w:rPr>
                <w:rFonts w:ascii="Times New Roman" w:hAnsi="Times New Roman" w:cs="Times New Roman"/>
                <w:sz w:val="24"/>
                <w:szCs w:val="24"/>
              </w:rPr>
              <w:t xml:space="preserve"> </w:t>
            </w:r>
            <w:proofErr w:type="spellStart"/>
            <w:r w:rsidRPr="00114850">
              <w:rPr>
                <w:rFonts w:ascii="Times New Roman" w:hAnsi="Times New Roman" w:cs="Times New Roman"/>
                <w:sz w:val="24"/>
                <w:szCs w:val="24"/>
              </w:rPr>
              <w:t>сомасы</w:t>
            </w:r>
            <w:proofErr w:type="spellEnd"/>
          </w:p>
        </w:tc>
      </w:tr>
      <w:tr w:rsidR="00DD06AF" w:rsidRPr="00114850" w:rsidTr="00DA0931">
        <w:trPr>
          <w:trHeight w:val="317"/>
        </w:trPr>
        <w:tc>
          <w:tcPr>
            <w:tcW w:w="707" w:type="pct"/>
            <w:shd w:val="clear" w:color="auto" w:fill="FFFFFF"/>
            <w:vAlign w:val="bottom"/>
          </w:tcPr>
          <w:p w:rsidR="00DD06AF" w:rsidRPr="00114850" w:rsidRDefault="005B6949" w:rsidP="005B6949">
            <w:pPr>
              <w:spacing w:after="0" w:line="240" w:lineRule="auto"/>
              <w:jc w:val="center"/>
              <w:rPr>
                <w:rFonts w:ascii="Times New Roman" w:hAnsi="Times New Roman" w:cs="Times New Roman"/>
                <w:sz w:val="24"/>
                <w:szCs w:val="24"/>
                <w:lang w:val="kk-KZ"/>
              </w:rPr>
            </w:pPr>
            <w:r w:rsidRPr="00114850">
              <w:rPr>
                <w:rFonts w:ascii="Times New Roman" w:hAnsi="Times New Roman" w:cs="Times New Roman"/>
                <w:sz w:val="24"/>
                <w:szCs w:val="24"/>
                <w:lang w:val="kk-KZ"/>
              </w:rPr>
              <w:t>1</w:t>
            </w:r>
          </w:p>
        </w:tc>
        <w:tc>
          <w:tcPr>
            <w:tcW w:w="908" w:type="pct"/>
            <w:shd w:val="clear" w:color="auto" w:fill="FFFFFF"/>
            <w:vAlign w:val="bottom"/>
          </w:tcPr>
          <w:p w:rsidR="00DD06AF" w:rsidRPr="00114850" w:rsidRDefault="005B6949" w:rsidP="005B6949">
            <w:pPr>
              <w:spacing w:after="0" w:line="240" w:lineRule="auto"/>
              <w:jc w:val="center"/>
              <w:rPr>
                <w:rFonts w:ascii="Times New Roman" w:hAnsi="Times New Roman" w:cs="Times New Roman"/>
                <w:sz w:val="24"/>
                <w:szCs w:val="24"/>
                <w:lang w:val="kk-KZ"/>
              </w:rPr>
            </w:pPr>
            <w:r w:rsidRPr="00114850">
              <w:rPr>
                <w:rFonts w:ascii="Times New Roman" w:hAnsi="Times New Roman" w:cs="Times New Roman"/>
                <w:sz w:val="24"/>
                <w:szCs w:val="24"/>
                <w:lang w:val="kk-KZ"/>
              </w:rPr>
              <w:t>2</w:t>
            </w:r>
          </w:p>
        </w:tc>
        <w:tc>
          <w:tcPr>
            <w:tcW w:w="707" w:type="pct"/>
            <w:shd w:val="clear" w:color="auto" w:fill="FFFFFF"/>
            <w:vAlign w:val="bottom"/>
          </w:tcPr>
          <w:p w:rsidR="00DD06AF" w:rsidRPr="00114850" w:rsidRDefault="005B6949" w:rsidP="005B6949">
            <w:pPr>
              <w:spacing w:after="0" w:line="240" w:lineRule="auto"/>
              <w:jc w:val="center"/>
              <w:rPr>
                <w:rFonts w:ascii="Times New Roman" w:hAnsi="Times New Roman" w:cs="Times New Roman"/>
                <w:sz w:val="24"/>
                <w:szCs w:val="24"/>
                <w:lang w:val="kk-KZ"/>
              </w:rPr>
            </w:pPr>
            <w:r w:rsidRPr="00114850">
              <w:rPr>
                <w:rFonts w:ascii="Times New Roman" w:hAnsi="Times New Roman" w:cs="Times New Roman"/>
                <w:sz w:val="24"/>
                <w:szCs w:val="24"/>
                <w:lang w:val="kk-KZ"/>
              </w:rPr>
              <w:t>3</w:t>
            </w:r>
          </w:p>
        </w:tc>
        <w:tc>
          <w:tcPr>
            <w:tcW w:w="903" w:type="pct"/>
            <w:shd w:val="clear" w:color="auto" w:fill="FFFFFF"/>
            <w:vAlign w:val="bottom"/>
          </w:tcPr>
          <w:p w:rsidR="00DD06AF" w:rsidRPr="00114850" w:rsidRDefault="005B6949" w:rsidP="005B6949">
            <w:pPr>
              <w:spacing w:after="0" w:line="240" w:lineRule="auto"/>
              <w:jc w:val="center"/>
              <w:rPr>
                <w:rFonts w:ascii="Times New Roman" w:hAnsi="Times New Roman" w:cs="Times New Roman"/>
                <w:sz w:val="24"/>
                <w:szCs w:val="24"/>
                <w:lang w:val="kk-KZ"/>
              </w:rPr>
            </w:pPr>
            <w:r w:rsidRPr="00114850">
              <w:rPr>
                <w:rFonts w:ascii="Times New Roman" w:hAnsi="Times New Roman" w:cs="Times New Roman"/>
                <w:sz w:val="24"/>
                <w:szCs w:val="24"/>
                <w:lang w:val="kk-KZ"/>
              </w:rPr>
              <w:t>4</w:t>
            </w:r>
          </w:p>
        </w:tc>
        <w:tc>
          <w:tcPr>
            <w:tcW w:w="903" w:type="pct"/>
            <w:shd w:val="clear" w:color="auto" w:fill="FFFFFF"/>
            <w:vAlign w:val="bottom"/>
          </w:tcPr>
          <w:p w:rsidR="00DD06AF" w:rsidRPr="00114850" w:rsidRDefault="005B6949" w:rsidP="005B6949">
            <w:pPr>
              <w:spacing w:after="0" w:line="240" w:lineRule="auto"/>
              <w:jc w:val="center"/>
              <w:rPr>
                <w:rFonts w:ascii="Times New Roman" w:hAnsi="Times New Roman" w:cs="Times New Roman"/>
                <w:sz w:val="24"/>
                <w:szCs w:val="24"/>
                <w:lang w:val="kk-KZ"/>
              </w:rPr>
            </w:pPr>
            <w:r w:rsidRPr="00114850">
              <w:rPr>
                <w:rFonts w:ascii="Times New Roman" w:hAnsi="Times New Roman" w:cs="Times New Roman"/>
                <w:sz w:val="24"/>
                <w:szCs w:val="24"/>
                <w:lang w:val="kk-KZ"/>
              </w:rPr>
              <w:t>5</w:t>
            </w:r>
          </w:p>
        </w:tc>
        <w:tc>
          <w:tcPr>
            <w:tcW w:w="872" w:type="pct"/>
            <w:shd w:val="clear" w:color="auto" w:fill="FFFFFF"/>
            <w:vAlign w:val="bottom"/>
          </w:tcPr>
          <w:p w:rsidR="00DD06AF" w:rsidRPr="00114850" w:rsidRDefault="005B6949" w:rsidP="005B6949">
            <w:pPr>
              <w:spacing w:after="0" w:line="240" w:lineRule="auto"/>
              <w:jc w:val="center"/>
              <w:rPr>
                <w:rFonts w:ascii="Times New Roman" w:hAnsi="Times New Roman" w:cs="Times New Roman"/>
                <w:sz w:val="24"/>
                <w:szCs w:val="24"/>
                <w:lang w:val="kk-KZ"/>
              </w:rPr>
            </w:pPr>
            <w:r w:rsidRPr="00114850">
              <w:rPr>
                <w:rFonts w:ascii="Times New Roman" w:hAnsi="Times New Roman" w:cs="Times New Roman"/>
                <w:sz w:val="24"/>
                <w:szCs w:val="24"/>
                <w:lang w:val="kk-KZ"/>
              </w:rPr>
              <w:t>6</w:t>
            </w:r>
          </w:p>
        </w:tc>
      </w:tr>
      <w:tr w:rsidR="00DD06AF" w:rsidRPr="00DD06AF" w:rsidTr="00DA0931">
        <w:trPr>
          <w:trHeight w:val="317"/>
        </w:trPr>
        <w:tc>
          <w:tcPr>
            <w:tcW w:w="707" w:type="pct"/>
            <w:shd w:val="clear" w:color="auto" w:fill="FFFFFF"/>
            <w:vAlign w:val="bottom"/>
          </w:tcPr>
          <w:p w:rsidR="00DD06AF" w:rsidRPr="00DD06AF" w:rsidRDefault="00DD06AF" w:rsidP="00BD29C8">
            <w:pPr>
              <w:spacing w:after="0" w:line="240" w:lineRule="auto"/>
              <w:jc w:val="both"/>
              <w:rPr>
                <w:rFonts w:ascii="Arial" w:hAnsi="Arial" w:cs="Arial"/>
                <w:sz w:val="24"/>
                <w:szCs w:val="24"/>
              </w:rPr>
            </w:pPr>
          </w:p>
        </w:tc>
        <w:tc>
          <w:tcPr>
            <w:tcW w:w="908" w:type="pct"/>
            <w:shd w:val="clear" w:color="auto" w:fill="FFFFFF"/>
            <w:vAlign w:val="bottom"/>
          </w:tcPr>
          <w:p w:rsidR="00DD06AF" w:rsidRPr="00DD06AF" w:rsidRDefault="00DD06AF" w:rsidP="00BD29C8">
            <w:pPr>
              <w:spacing w:after="0" w:line="240" w:lineRule="auto"/>
              <w:jc w:val="both"/>
              <w:rPr>
                <w:rFonts w:ascii="Arial" w:hAnsi="Arial" w:cs="Arial"/>
                <w:sz w:val="24"/>
                <w:szCs w:val="24"/>
              </w:rPr>
            </w:pPr>
          </w:p>
        </w:tc>
        <w:tc>
          <w:tcPr>
            <w:tcW w:w="707" w:type="pct"/>
            <w:shd w:val="clear" w:color="auto" w:fill="FFFFFF"/>
            <w:vAlign w:val="bottom"/>
          </w:tcPr>
          <w:p w:rsidR="00DD06AF" w:rsidRPr="00DD06AF" w:rsidRDefault="00DD06AF" w:rsidP="00BD29C8">
            <w:pPr>
              <w:spacing w:after="0" w:line="240" w:lineRule="auto"/>
              <w:jc w:val="both"/>
              <w:rPr>
                <w:rFonts w:ascii="Arial" w:hAnsi="Arial" w:cs="Arial"/>
                <w:sz w:val="24"/>
                <w:szCs w:val="24"/>
              </w:rPr>
            </w:pPr>
          </w:p>
        </w:tc>
        <w:tc>
          <w:tcPr>
            <w:tcW w:w="903" w:type="pct"/>
            <w:shd w:val="clear" w:color="auto" w:fill="FFFFFF"/>
            <w:vAlign w:val="bottom"/>
          </w:tcPr>
          <w:p w:rsidR="00DD06AF" w:rsidRPr="00DD06AF" w:rsidRDefault="00DD06AF" w:rsidP="00BD29C8">
            <w:pPr>
              <w:spacing w:after="0" w:line="240" w:lineRule="auto"/>
              <w:jc w:val="both"/>
              <w:rPr>
                <w:rFonts w:ascii="Arial" w:hAnsi="Arial" w:cs="Arial"/>
                <w:sz w:val="24"/>
                <w:szCs w:val="24"/>
              </w:rPr>
            </w:pPr>
          </w:p>
        </w:tc>
        <w:tc>
          <w:tcPr>
            <w:tcW w:w="903" w:type="pct"/>
            <w:shd w:val="clear" w:color="auto" w:fill="FFFFFF"/>
            <w:vAlign w:val="bottom"/>
          </w:tcPr>
          <w:p w:rsidR="00DD06AF" w:rsidRPr="00DD06AF" w:rsidRDefault="00DD06AF" w:rsidP="00BD29C8">
            <w:pPr>
              <w:spacing w:after="0" w:line="240" w:lineRule="auto"/>
              <w:jc w:val="both"/>
              <w:rPr>
                <w:rFonts w:ascii="Arial" w:hAnsi="Arial" w:cs="Arial"/>
                <w:sz w:val="24"/>
                <w:szCs w:val="24"/>
              </w:rPr>
            </w:pPr>
          </w:p>
        </w:tc>
        <w:tc>
          <w:tcPr>
            <w:tcW w:w="872" w:type="pct"/>
            <w:shd w:val="clear" w:color="auto" w:fill="FFFFFF"/>
            <w:vAlign w:val="bottom"/>
          </w:tcPr>
          <w:p w:rsidR="00DD06AF" w:rsidRPr="00DD06AF" w:rsidRDefault="00DD06AF" w:rsidP="00BD29C8">
            <w:pPr>
              <w:spacing w:after="0" w:line="240" w:lineRule="auto"/>
              <w:jc w:val="both"/>
              <w:rPr>
                <w:rFonts w:ascii="Arial" w:hAnsi="Arial" w:cs="Arial"/>
                <w:sz w:val="24"/>
                <w:szCs w:val="24"/>
              </w:rPr>
            </w:pPr>
          </w:p>
        </w:tc>
      </w:tr>
      <w:tr w:rsidR="00DD06AF" w:rsidRPr="00DD06AF" w:rsidTr="00DA0931">
        <w:trPr>
          <w:trHeight w:val="317"/>
        </w:trPr>
        <w:tc>
          <w:tcPr>
            <w:tcW w:w="707" w:type="pct"/>
            <w:shd w:val="clear" w:color="auto" w:fill="FFFFFF"/>
            <w:vAlign w:val="bottom"/>
          </w:tcPr>
          <w:p w:rsidR="00DD06AF" w:rsidRPr="00DD06AF" w:rsidRDefault="00DD06AF" w:rsidP="00BD29C8">
            <w:pPr>
              <w:spacing w:after="0" w:line="240" w:lineRule="auto"/>
              <w:jc w:val="both"/>
              <w:rPr>
                <w:rFonts w:ascii="Arial" w:hAnsi="Arial" w:cs="Arial"/>
                <w:sz w:val="24"/>
                <w:szCs w:val="24"/>
                <w:lang w:val="en-US"/>
              </w:rPr>
            </w:pPr>
          </w:p>
        </w:tc>
        <w:tc>
          <w:tcPr>
            <w:tcW w:w="908" w:type="pct"/>
            <w:shd w:val="clear" w:color="auto" w:fill="FFFFFF"/>
            <w:vAlign w:val="bottom"/>
          </w:tcPr>
          <w:p w:rsidR="00DD06AF" w:rsidRPr="00DD06AF" w:rsidRDefault="00DD06AF" w:rsidP="00BD29C8">
            <w:pPr>
              <w:spacing w:after="0" w:line="240" w:lineRule="auto"/>
              <w:jc w:val="both"/>
              <w:rPr>
                <w:rFonts w:ascii="Arial" w:hAnsi="Arial" w:cs="Arial"/>
                <w:sz w:val="24"/>
                <w:szCs w:val="24"/>
              </w:rPr>
            </w:pPr>
          </w:p>
        </w:tc>
        <w:tc>
          <w:tcPr>
            <w:tcW w:w="707" w:type="pct"/>
            <w:shd w:val="clear" w:color="auto" w:fill="FFFFFF"/>
            <w:vAlign w:val="bottom"/>
          </w:tcPr>
          <w:p w:rsidR="00DD06AF" w:rsidRPr="00DD06AF" w:rsidRDefault="00DD06AF" w:rsidP="00BD29C8">
            <w:pPr>
              <w:spacing w:after="0" w:line="240" w:lineRule="auto"/>
              <w:jc w:val="both"/>
              <w:rPr>
                <w:rFonts w:ascii="Arial" w:hAnsi="Arial" w:cs="Arial"/>
                <w:sz w:val="24"/>
                <w:szCs w:val="24"/>
              </w:rPr>
            </w:pPr>
          </w:p>
        </w:tc>
        <w:tc>
          <w:tcPr>
            <w:tcW w:w="903" w:type="pct"/>
            <w:shd w:val="clear" w:color="auto" w:fill="FFFFFF"/>
            <w:vAlign w:val="bottom"/>
          </w:tcPr>
          <w:p w:rsidR="00DD06AF" w:rsidRPr="00DD06AF" w:rsidRDefault="00DD06AF" w:rsidP="00BD29C8">
            <w:pPr>
              <w:spacing w:after="0" w:line="240" w:lineRule="auto"/>
              <w:jc w:val="both"/>
              <w:rPr>
                <w:rFonts w:ascii="Arial" w:hAnsi="Arial" w:cs="Arial"/>
                <w:sz w:val="24"/>
                <w:szCs w:val="24"/>
              </w:rPr>
            </w:pPr>
          </w:p>
        </w:tc>
        <w:tc>
          <w:tcPr>
            <w:tcW w:w="903" w:type="pct"/>
            <w:shd w:val="clear" w:color="auto" w:fill="FFFFFF"/>
            <w:vAlign w:val="bottom"/>
          </w:tcPr>
          <w:p w:rsidR="00DD06AF" w:rsidRPr="00DD06AF" w:rsidRDefault="00DD06AF" w:rsidP="00BD29C8">
            <w:pPr>
              <w:spacing w:after="0" w:line="240" w:lineRule="auto"/>
              <w:jc w:val="both"/>
              <w:rPr>
                <w:rFonts w:ascii="Arial" w:hAnsi="Arial" w:cs="Arial"/>
                <w:sz w:val="24"/>
                <w:szCs w:val="24"/>
              </w:rPr>
            </w:pPr>
          </w:p>
        </w:tc>
        <w:tc>
          <w:tcPr>
            <w:tcW w:w="872" w:type="pct"/>
            <w:shd w:val="clear" w:color="auto" w:fill="FFFFFF"/>
            <w:vAlign w:val="bottom"/>
          </w:tcPr>
          <w:p w:rsidR="00DD06AF" w:rsidRPr="00DD06AF" w:rsidRDefault="00DD06AF" w:rsidP="00BD29C8">
            <w:pPr>
              <w:spacing w:after="0" w:line="240" w:lineRule="auto"/>
              <w:jc w:val="both"/>
              <w:rPr>
                <w:rFonts w:ascii="Arial" w:hAnsi="Arial" w:cs="Arial"/>
                <w:sz w:val="24"/>
                <w:szCs w:val="24"/>
              </w:rPr>
            </w:pPr>
          </w:p>
        </w:tc>
      </w:tr>
      <w:tr w:rsidR="00DD06AF" w:rsidRPr="00DD06AF" w:rsidTr="00DA0931">
        <w:trPr>
          <w:trHeight w:val="317"/>
        </w:trPr>
        <w:tc>
          <w:tcPr>
            <w:tcW w:w="707" w:type="pct"/>
            <w:shd w:val="clear" w:color="auto" w:fill="FFFFFF"/>
            <w:vAlign w:val="bottom"/>
          </w:tcPr>
          <w:p w:rsidR="00DD06AF" w:rsidRPr="00DD06AF" w:rsidRDefault="00DD06AF" w:rsidP="00BD29C8">
            <w:pPr>
              <w:spacing w:after="0" w:line="240" w:lineRule="auto"/>
              <w:jc w:val="both"/>
              <w:rPr>
                <w:rFonts w:ascii="Arial" w:hAnsi="Arial" w:cs="Arial"/>
                <w:sz w:val="24"/>
                <w:szCs w:val="24"/>
              </w:rPr>
            </w:pPr>
          </w:p>
        </w:tc>
        <w:tc>
          <w:tcPr>
            <w:tcW w:w="908" w:type="pct"/>
            <w:shd w:val="clear" w:color="auto" w:fill="FFFFFF"/>
            <w:vAlign w:val="bottom"/>
          </w:tcPr>
          <w:p w:rsidR="00DD06AF" w:rsidRPr="00DD06AF" w:rsidRDefault="00DD06AF" w:rsidP="00BD29C8">
            <w:pPr>
              <w:spacing w:after="0" w:line="240" w:lineRule="auto"/>
              <w:jc w:val="both"/>
              <w:rPr>
                <w:rFonts w:ascii="Arial" w:hAnsi="Arial" w:cs="Arial"/>
                <w:sz w:val="24"/>
                <w:szCs w:val="24"/>
              </w:rPr>
            </w:pPr>
          </w:p>
        </w:tc>
        <w:tc>
          <w:tcPr>
            <w:tcW w:w="707" w:type="pct"/>
            <w:shd w:val="clear" w:color="auto" w:fill="FFFFFF"/>
            <w:vAlign w:val="bottom"/>
          </w:tcPr>
          <w:p w:rsidR="00DD06AF" w:rsidRPr="00DD06AF" w:rsidRDefault="00DD06AF" w:rsidP="00BD29C8">
            <w:pPr>
              <w:spacing w:after="0" w:line="240" w:lineRule="auto"/>
              <w:jc w:val="both"/>
              <w:rPr>
                <w:rFonts w:ascii="Arial" w:hAnsi="Arial" w:cs="Arial"/>
                <w:sz w:val="24"/>
                <w:szCs w:val="24"/>
              </w:rPr>
            </w:pPr>
          </w:p>
        </w:tc>
        <w:tc>
          <w:tcPr>
            <w:tcW w:w="903" w:type="pct"/>
            <w:shd w:val="clear" w:color="auto" w:fill="FFFFFF"/>
            <w:vAlign w:val="bottom"/>
          </w:tcPr>
          <w:p w:rsidR="00DD06AF" w:rsidRPr="00DD06AF" w:rsidRDefault="00DD06AF" w:rsidP="00BD29C8">
            <w:pPr>
              <w:spacing w:after="0" w:line="240" w:lineRule="auto"/>
              <w:jc w:val="both"/>
              <w:rPr>
                <w:rFonts w:ascii="Arial" w:hAnsi="Arial" w:cs="Arial"/>
                <w:sz w:val="24"/>
                <w:szCs w:val="24"/>
              </w:rPr>
            </w:pPr>
          </w:p>
        </w:tc>
        <w:tc>
          <w:tcPr>
            <w:tcW w:w="903" w:type="pct"/>
            <w:shd w:val="clear" w:color="auto" w:fill="FFFFFF"/>
            <w:vAlign w:val="bottom"/>
          </w:tcPr>
          <w:p w:rsidR="00DD06AF" w:rsidRPr="00DD06AF" w:rsidRDefault="00DD06AF" w:rsidP="00BD29C8">
            <w:pPr>
              <w:spacing w:after="0" w:line="240" w:lineRule="auto"/>
              <w:jc w:val="both"/>
              <w:rPr>
                <w:rFonts w:ascii="Arial" w:hAnsi="Arial" w:cs="Arial"/>
                <w:sz w:val="24"/>
                <w:szCs w:val="24"/>
              </w:rPr>
            </w:pPr>
          </w:p>
        </w:tc>
        <w:tc>
          <w:tcPr>
            <w:tcW w:w="872" w:type="pct"/>
            <w:shd w:val="clear" w:color="auto" w:fill="FFFFFF"/>
            <w:vAlign w:val="bottom"/>
          </w:tcPr>
          <w:p w:rsidR="00DD06AF" w:rsidRPr="00DD06AF" w:rsidRDefault="00DD06AF" w:rsidP="00BD29C8">
            <w:pPr>
              <w:spacing w:after="0" w:line="240" w:lineRule="auto"/>
              <w:jc w:val="both"/>
              <w:rPr>
                <w:rFonts w:ascii="Arial" w:hAnsi="Arial" w:cs="Arial"/>
                <w:sz w:val="24"/>
                <w:szCs w:val="24"/>
              </w:rPr>
            </w:pPr>
          </w:p>
        </w:tc>
      </w:tr>
    </w:tbl>
    <w:p w:rsidR="00DD06AF" w:rsidRPr="00DD06AF" w:rsidRDefault="00DD06AF" w:rsidP="00BD29C8">
      <w:pPr>
        <w:spacing w:after="0" w:line="240" w:lineRule="auto"/>
        <w:jc w:val="both"/>
        <w:rPr>
          <w:rFonts w:ascii="Arial" w:hAnsi="Arial" w:cs="Arial"/>
          <w:sz w:val="24"/>
          <w:szCs w:val="24"/>
          <w:lang w:val="en-US"/>
        </w:rPr>
      </w:pPr>
    </w:p>
    <w:p w:rsidR="00DD06AF" w:rsidRPr="00DD06AF" w:rsidRDefault="00DD06AF" w:rsidP="00BD29C8">
      <w:pPr>
        <w:spacing w:after="0" w:line="240" w:lineRule="auto"/>
        <w:jc w:val="both"/>
        <w:rPr>
          <w:rFonts w:ascii="Arial" w:hAnsi="Arial" w:cs="Arial"/>
          <w:sz w:val="24"/>
          <w:szCs w:val="24"/>
          <w:lang w:val="en-US"/>
        </w:rPr>
      </w:pPr>
    </w:p>
    <w:tbl>
      <w:tblPr>
        <w:tblW w:w="5082" w:type="pct"/>
        <w:jc w:val="center"/>
        <w:tblCellMar>
          <w:left w:w="0" w:type="dxa"/>
          <w:right w:w="0" w:type="dxa"/>
        </w:tblCellMar>
        <w:tblLook w:val="04A0" w:firstRow="1" w:lastRow="0" w:firstColumn="1" w:lastColumn="0" w:noHBand="0" w:noVBand="1"/>
      </w:tblPr>
      <w:tblGrid>
        <w:gridCol w:w="3380"/>
        <w:gridCol w:w="2940"/>
        <w:gridCol w:w="3270"/>
      </w:tblGrid>
      <w:tr w:rsidR="00DD06AF" w:rsidRPr="00114850" w:rsidTr="00DA0931">
        <w:trPr>
          <w:trHeight w:val="355"/>
          <w:jc w:val="center"/>
        </w:trPr>
        <w:tc>
          <w:tcPr>
            <w:tcW w:w="1762"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DD06AF" w:rsidRPr="00114850" w:rsidRDefault="00DD06AF" w:rsidP="005B6949">
            <w:pPr>
              <w:autoSpaceDE w:val="0"/>
              <w:autoSpaceDN w:val="0"/>
              <w:spacing w:after="0" w:line="240" w:lineRule="auto"/>
              <w:jc w:val="center"/>
              <w:rPr>
                <w:rFonts w:ascii="Times New Roman" w:hAnsi="Times New Roman" w:cs="Times New Roman"/>
                <w:sz w:val="24"/>
                <w:szCs w:val="24"/>
                <w:lang w:val="kk-KZ"/>
              </w:rPr>
            </w:pPr>
            <w:r w:rsidRPr="00114850">
              <w:rPr>
                <w:rFonts w:ascii="Times New Roman" w:hAnsi="Times New Roman" w:cs="Times New Roman"/>
                <w:sz w:val="24"/>
                <w:szCs w:val="24"/>
                <w:lang w:val="kk-KZ"/>
              </w:rPr>
              <w:t xml:space="preserve">Қаржы </w:t>
            </w:r>
            <w:r w:rsidRPr="00114850">
              <w:rPr>
                <w:rFonts w:ascii="Times New Roman" w:hAnsi="Times New Roman" w:cs="Times New Roman"/>
                <w:sz w:val="24"/>
                <w:szCs w:val="24"/>
              </w:rPr>
              <w:t>агент</w:t>
            </w:r>
            <w:r w:rsidRPr="00114850">
              <w:rPr>
                <w:rFonts w:ascii="Times New Roman" w:hAnsi="Times New Roman" w:cs="Times New Roman"/>
                <w:sz w:val="24"/>
                <w:szCs w:val="24"/>
                <w:lang w:val="kk-KZ"/>
              </w:rPr>
              <w:t>і</w:t>
            </w:r>
          </w:p>
        </w:tc>
        <w:tc>
          <w:tcPr>
            <w:tcW w:w="153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DD06AF" w:rsidRPr="00114850" w:rsidRDefault="00166735" w:rsidP="005B6949">
            <w:pPr>
              <w:autoSpaceDE w:val="0"/>
              <w:autoSpaceDN w:val="0"/>
              <w:spacing w:after="0" w:line="240" w:lineRule="auto"/>
              <w:jc w:val="center"/>
              <w:rPr>
                <w:rFonts w:ascii="Times New Roman" w:hAnsi="Times New Roman" w:cs="Times New Roman"/>
                <w:sz w:val="24"/>
                <w:szCs w:val="24"/>
              </w:rPr>
            </w:pPr>
            <w:r w:rsidRPr="00114850">
              <w:rPr>
                <w:rFonts w:ascii="Times New Roman" w:hAnsi="Times New Roman" w:cs="Times New Roman"/>
                <w:color w:val="000000"/>
                <w:sz w:val="24"/>
                <w:szCs w:val="24"/>
                <w:lang w:val="kk-KZ"/>
              </w:rPr>
              <w:t>Лизингтік компания</w:t>
            </w:r>
            <w:r w:rsidR="00DD06AF" w:rsidRPr="00114850">
              <w:rPr>
                <w:rFonts w:ascii="Times New Roman" w:hAnsi="Times New Roman" w:cs="Times New Roman"/>
                <w:color w:val="000000"/>
                <w:sz w:val="24"/>
                <w:szCs w:val="24"/>
                <w:lang w:val="kk-KZ"/>
              </w:rPr>
              <w:t>/</w:t>
            </w:r>
            <w:r w:rsidR="00DD06AF" w:rsidRPr="00114850">
              <w:rPr>
                <w:rFonts w:ascii="Times New Roman" w:hAnsi="Times New Roman" w:cs="Times New Roman"/>
                <w:color w:val="000000"/>
                <w:sz w:val="24"/>
                <w:szCs w:val="24"/>
              </w:rPr>
              <w:t>Банк</w:t>
            </w:r>
            <w:r w:rsidR="00DD06AF" w:rsidRPr="00114850">
              <w:rPr>
                <w:rFonts w:ascii="Times New Roman" w:hAnsi="Times New Roman" w:cs="Times New Roman"/>
                <w:color w:val="000000"/>
                <w:sz w:val="24"/>
                <w:szCs w:val="24"/>
                <w:lang w:val="kk-KZ"/>
              </w:rPr>
              <w:t>/Даму банкі</w:t>
            </w:r>
          </w:p>
        </w:tc>
        <w:tc>
          <w:tcPr>
            <w:tcW w:w="170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DD06AF" w:rsidRPr="00114850" w:rsidRDefault="00DD06AF" w:rsidP="005B6949">
            <w:pPr>
              <w:autoSpaceDE w:val="0"/>
              <w:autoSpaceDN w:val="0"/>
              <w:spacing w:after="0" w:line="240" w:lineRule="auto"/>
              <w:jc w:val="center"/>
              <w:rPr>
                <w:rFonts w:ascii="Times New Roman" w:hAnsi="Times New Roman" w:cs="Times New Roman"/>
                <w:sz w:val="24"/>
                <w:szCs w:val="24"/>
                <w:lang w:val="kk-KZ"/>
              </w:rPr>
            </w:pPr>
            <w:r w:rsidRPr="00114850">
              <w:rPr>
                <w:rFonts w:ascii="Times New Roman" w:hAnsi="Times New Roman" w:cs="Times New Roman"/>
                <w:sz w:val="24"/>
                <w:szCs w:val="24"/>
                <w:lang w:val="kk-KZ"/>
              </w:rPr>
              <w:t>Кәсіпкер</w:t>
            </w:r>
          </w:p>
        </w:tc>
      </w:tr>
      <w:tr w:rsidR="00DD06AF" w:rsidRPr="00114850" w:rsidTr="00DA0931">
        <w:trPr>
          <w:trHeight w:val="355"/>
          <w:jc w:val="center"/>
        </w:trPr>
        <w:tc>
          <w:tcPr>
            <w:tcW w:w="1762"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DD06AF" w:rsidRPr="00114850" w:rsidRDefault="00DD06AF" w:rsidP="00BD29C8">
            <w:pPr>
              <w:spacing w:after="0" w:line="240" w:lineRule="auto"/>
              <w:jc w:val="both"/>
              <w:rPr>
                <w:rStyle w:val="s0"/>
                <w:sz w:val="24"/>
                <w:szCs w:val="24"/>
              </w:rPr>
            </w:pPr>
            <w:r w:rsidRPr="00114850">
              <w:rPr>
                <w:rStyle w:val="s0"/>
                <w:sz w:val="24"/>
                <w:szCs w:val="24"/>
              </w:rPr>
              <w:t>__________</w:t>
            </w:r>
            <w:r w:rsidRPr="00114850">
              <w:rPr>
                <w:rStyle w:val="s0"/>
                <w:sz w:val="24"/>
                <w:szCs w:val="24"/>
                <w:lang w:val="en-US"/>
              </w:rPr>
              <w:t>______</w:t>
            </w:r>
          </w:p>
          <w:p w:rsidR="00DD06AF" w:rsidRPr="00114850" w:rsidRDefault="00DD06AF" w:rsidP="00BD29C8">
            <w:pPr>
              <w:autoSpaceDE w:val="0"/>
              <w:autoSpaceDN w:val="0"/>
              <w:spacing w:after="0" w:line="240" w:lineRule="auto"/>
              <w:jc w:val="both"/>
              <w:rPr>
                <w:rFonts w:ascii="Times New Roman" w:hAnsi="Times New Roman" w:cs="Times New Roman"/>
                <w:sz w:val="24"/>
                <w:szCs w:val="24"/>
                <w:lang w:val="kk-KZ"/>
              </w:rPr>
            </w:pPr>
            <w:r w:rsidRPr="00114850">
              <w:rPr>
                <w:rStyle w:val="s0"/>
                <w:sz w:val="24"/>
                <w:szCs w:val="24"/>
              </w:rPr>
              <w:t>М</w:t>
            </w:r>
            <w:r w:rsidRPr="00114850">
              <w:rPr>
                <w:rStyle w:val="s0"/>
                <w:sz w:val="24"/>
                <w:szCs w:val="24"/>
                <w:lang w:val="kk-KZ"/>
              </w:rPr>
              <w:t>О</w:t>
            </w:r>
          </w:p>
        </w:tc>
        <w:tc>
          <w:tcPr>
            <w:tcW w:w="1533"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DD06AF" w:rsidRPr="00114850" w:rsidRDefault="00DD06AF" w:rsidP="00BD29C8">
            <w:pPr>
              <w:spacing w:after="0" w:line="240" w:lineRule="auto"/>
              <w:jc w:val="both"/>
              <w:rPr>
                <w:rStyle w:val="s0"/>
                <w:sz w:val="24"/>
                <w:szCs w:val="24"/>
              </w:rPr>
            </w:pPr>
            <w:r w:rsidRPr="00114850">
              <w:rPr>
                <w:rStyle w:val="s0"/>
                <w:sz w:val="24"/>
                <w:szCs w:val="24"/>
              </w:rPr>
              <w:t>__________</w:t>
            </w:r>
            <w:r w:rsidRPr="00114850">
              <w:rPr>
                <w:rStyle w:val="s0"/>
                <w:sz w:val="24"/>
                <w:szCs w:val="24"/>
                <w:lang w:val="en-US"/>
              </w:rPr>
              <w:t>______</w:t>
            </w:r>
            <w:r w:rsidRPr="00114850">
              <w:rPr>
                <w:rStyle w:val="s0"/>
                <w:sz w:val="24"/>
                <w:szCs w:val="24"/>
              </w:rPr>
              <w:t xml:space="preserve"> </w:t>
            </w:r>
          </w:p>
          <w:p w:rsidR="00DD06AF" w:rsidRPr="00114850" w:rsidRDefault="00DD06AF" w:rsidP="00BD29C8">
            <w:pPr>
              <w:autoSpaceDE w:val="0"/>
              <w:autoSpaceDN w:val="0"/>
              <w:spacing w:after="0" w:line="240" w:lineRule="auto"/>
              <w:jc w:val="both"/>
              <w:rPr>
                <w:rFonts w:ascii="Times New Roman" w:hAnsi="Times New Roman" w:cs="Times New Roman"/>
                <w:sz w:val="24"/>
                <w:szCs w:val="24"/>
                <w:lang w:val="kk-KZ"/>
              </w:rPr>
            </w:pPr>
            <w:r w:rsidRPr="00114850">
              <w:rPr>
                <w:rStyle w:val="s0"/>
                <w:sz w:val="24"/>
                <w:szCs w:val="24"/>
              </w:rPr>
              <w:t>М</w:t>
            </w:r>
            <w:r w:rsidRPr="00114850">
              <w:rPr>
                <w:rStyle w:val="s0"/>
                <w:sz w:val="24"/>
                <w:szCs w:val="24"/>
                <w:lang w:val="kk-KZ"/>
              </w:rPr>
              <w:t>О</w:t>
            </w:r>
          </w:p>
        </w:tc>
        <w:tc>
          <w:tcPr>
            <w:tcW w:w="170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DD06AF" w:rsidRPr="00114850" w:rsidRDefault="00DD06AF" w:rsidP="00BD29C8">
            <w:pPr>
              <w:spacing w:after="0" w:line="240" w:lineRule="auto"/>
              <w:jc w:val="both"/>
              <w:rPr>
                <w:rFonts w:ascii="Times New Roman" w:hAnsi="Times New Roman" w:cs="Times New Roman"/>
                <w:sz w:val="24"/>
                <w:szCs w:val="24"/>
                <w:lang w:val="kk-KZ"/>
              </w:rPr>
            </w:pPr>
            <w:r w:rsidRPr="00114850">
              <w:rPr>
                <w:rStyle w:val="s0"/>
                <w:sz w:val="24"/>
                <w:szCs w:val="24"/>
              </w:rPr>
              <w:t>__________</w:t>
            </w:r>
            <w:r w:rsidRPr="00114850">
              <w:rPr>
                <w:rStyle w:val="s0"/>
                <w:sz w:val="24"/>
                <w:szCs w:val="24"/>
                <w:lang w:val="en-US"/>
              </w:rPr>
              <w:t>______</w:t>
            </w:r>
            <w:r w:rsidRPr="00114850">
              <w:rPr>
                <w:rStyle w:val="s0"/>
                <w:sz w:val="24"/>
                <w:szCs w:val="24"/>
              </w:rPr>
              <w:t xml:space="preserve">   </w:t>
            </w:r>
            <w:r w:rsidRPr="00114850">
              <w:rPr>
                <w:rStyle w:val="s0"/>
                <w:sz w:val="24"/>
                <w:szCs w:val="24"/>
                <w:lang w:val="en-US"/>
              </w:rPr>
              <w:t xml:space="preserve">              </w:t>
            </w:r>
            <w:r w:rsidRPr="00114850">
              <w:rPr>
                <w:rStyle w:val="s0"/>
                <w:sz w:val="24"/>
                <w:szCs w:val="24"/>
              </w:rPr>
              <w:t>М</w:t>
            </w:r>
            <w:r w:rsidRPr="00114850">
              <w:rPr>
                <w:rStyle w:val="s0"/>
                <w:sz w:val="24"/>
                <w:szCs w:val="24"/>
                <w:lang w:val="kk-KZ"/>
              </w:rPr>
              <w:t>О</w:t>
            </w:r>
          </w:p>
        </w:tc>
      </w:tr>
    </w:tbl>
    <w:p w:rsidR="00DD06AF" w:rsidRPr="00DD06AF" w:rsidRDefault="00DD06AF" w:rsidP="00BD29C8">
      <w:pPr>
        <w:spacing w:after="0" w:line="240" w:lineRule="auto"/>
        <w:jc w:val="both"/>
        <w:rPr>
          <w:rFonts w:ascii="Arial" w:hAnsi="Arial" w:cs="Arial"/>
          <w:sz w:val="24"/>
          <w:szCs w:val="24"/>
          <w:lang w:val="en-US"/>
        </w:rPr>
      </w:pPr>
    </w:p>
    <w:p w:rsidR="00A90CBD" w:rsidRPr="00DD06AF" w:rsidRDefault="00A90CBD" w:rsidP="00BD29C8">
      <w:pPr>
        <w:spacing w:after="0" w:line="240" w:lineRule="auto"/>
        <w:ind w:firstLine="403"/>
        <w:jc w:val="both"/>
        <w:rPr>
          <w:rFonts w:ascii="Arial" w:eastAsia="Times New Roman" w:hAnsi="Arial" w:cs="Arial"/>
          <w:color w:val="000000"/>
          <w:sz w:val="24"/>
          <w:szCs w:val="24"/>
          <w:lang w:eastAsia="ru-RU"/>
        </w:rPr>
      </w:pPr>
    </w:p>
    <w:p w:rsidR="00A90CBD" w:rsidRPr="00DD06AF" w:rsidRDefault="00A90CBD" w:rsidP="00BD29C8">
      <w:pPr>
        <w:spacing w:after="0" w:line="240" w:lineRule="auto"/>
        <w:ind w:firstLine="403"/>
        <w:jc w:val="both"/>
        <w:rPr>
          <w:rFonts w:ascii="Arial" w:eastAsia="Times New Roman" w:hAnsi="Arial" w:cs="Arial"/>
          <w:color w:val="000000"/>
          <w:sz w:val="24"/>
          <w:szCs w:val="24"/>
          <w:lang w:eastAsia="ru-RU"/>
        </w:rPr>
      </w:pPr>
      <w:r w:rsidRPr="00DD06AF">
        <w:rPr>
          <w:rFonts w:ascii="Arial" w:eastAsia="Times New Roman" w:hAnsi="Arial" w:cs="Arial"/>
          <w:color w:val="000000"/>
          <w:sz w:val="24"/>
          <w:szCs w:val="24"/>
          <w:lang w:eastAsia="ru-RU"/>
        </w:rPr>
        <w:t> </w:t>
      </w:r>
    </w:p>
    <w:p w:rsidR="005A0712" w:rsidRPr="00DD06AF" w:rsidRDefault="005A0712" w:rsidP="00BD29C8">
      <w:pPr>
        <w:spacing w:after="0" w:line="240" w:lineRule="auto"/>
        <w:ind w:firstLine="403"/>
        <w:jc w:val="both"/>
        <w:rPr>
          <w:rFonts w:ascii="Arial" w:eastAsia="Times New Roman" w:hAnsi="Arial" w:cs="Arial"/>
          <w:color w:val="000000"/>
          <w:sz w:val="24"/>
          <w:szCs w:val="24"/>
          <w:lang w:eastAsia="ru-RU"/>
        </w:rPr>
      </w:pPr>
      <w:bookmarkStart w:id="2" w:name="SUB21"/>
      <w:bookmarkEnd w:id="2"/>
    </w:p>
    <w:p w:rsidR="005A0712" w:rsidRPr="00DD06AF" w:rsidRDefault="005A0712" w:rsidP="00BD29C8">
      <w:pPr>
        <w:spacing w:after="0" w:line="240" w:lineRule="auto"/>
        <w:ind w:firstLine="403"/>
        <w:jc w:val="both"/>
        <w:rPr>
          <w:rFonts w:ascii="Arial" w:eastAsia="Times New Roman" w:hAnsi="Arial" w:cs="Arial"/>
          <w:color w:val="000000"/>
          <w:sz w:val="24"/>
          <w:szCs w:val="24"/>
          <w:lang w:eastAsia="ru-RU"/>
        </w:rPr>
      </w:pPr>
    </w:p>
    <w:p w:rsidR="005A0712" w:rsidRPr="00DD06AF" w:rsidRDefault="005A0712" w:rsidP="00BD29C8">
      <w:pPr>
        <w:spacing w:after="0" w:line="240" w:lineRule="auto"/>
        <w:ind w:firstLine="403"/>
        <w:jc w:val="both"/>
        <w:rPr>
          <w:rFonts w:ascii="Arial" w:eastAsia="Times New Roman" w:hAnsi="Arial" w:cs="Arial"/>
          <w:color w:val="000000"/>
          <w:sz w:val="24"/>
          <w:szCs w:val="24"/>
          <w:lang w:eastAsia="ru-RU"/>
        </w:rPr>
      </w:pPr>
    </w:p>
    <w:p w:rsidR="005A0712" w:rsidRPr="00DD06AF" w:rsidRDefault="005A0712" w:rsidP="00BD29C8">
      <w:pPr>
        <w:spacing w:after="0" w:line="240" w:lineRule="auto"/>
        <w:ind w:firstLine="403"/>
        <w:jc w:val="both"/>
        <w:rPr>
          <w:rFonts w:ascii="Arial" w:eastAsia="Times New Roman" w:hAnsi="Arial" w:cs="Arial"/>
          <w:color w:val="000000"/>
          <w:sz w:val="24"/>
          <w:szCs w:val="24"/>
          <w:lang w:eastAsia="ru-RU"/>
        </w:rPr>
      </w:pPr>
    </w:p>
    <w:p w:rsidR="005A0712" w:rsidRPr="00DD06AF" w:rsidRDefault="005A0712" w:rsidP="00BD29C8">
      <w:pPr>
        <w:spacing w:after="0" w:line="240" w:lineRule="auto"/>
        <w:ind w:firstLine="403"/>
        <w:jc w:val="both"/>
        <w:rPr>
          <w:rFonts w:ascii="Arial" w:eastAsia="Times New Roman" w:hAnsi="Arial" w:cs="Arial"/>
          <w:color w:val="000000"/>
          <w:sz w:val="24"/>
          <w:szCs w:val="24"/>
          <w:lang w:eastAsia="ru-RU"/>
        </w:rPr>
      </w:pPr>
    </w:p>
    <w:p w:rsidR="005A0712" w:rsidRPr="00DD06AF" w:rsidRDefault="005A0712" w:rsidP="00BD29C8">
      <w:pPr>
        <w:spacing w:after="0" w:line="240" w:lineRule="auto"/>
        <w:ind w:firstLine="403"/>
        <w:jc w:val="both"/>
        <w:rPr>
          <w:rFonts w:ascii="Arial" w:eastAsia="Times New Roman" w:hAnsi="Arial" w:cs="Arial"/>
          <w:color w:val="000000"/>
          <w:sz w:val="24"/>
          <w:szCs w:val="24"/>
          <w:lang w:eastAsia="ru-RU"/>
        </w:rPr>
      </w:pPr>
    </w:p>
    <w:p w:rsidR="008E336D" w:rsidRPr="00DD06AF" w:rsidRDefault="008E336D" w:rsidP="00BD29C8">
      <w:pPr>
        <w:spacing w:after="0" w:line="240" w:lineRule="auto"/>
        <w:ind w:firstLine="403"/>
        <w:jc w:val="both"/>
        <w:rPr>
          <w:rFonts w:ascii="Arial" w:eastAsia="Times New Roman" w:hAnsi="Arial" w:cs="Arial"/>
          <w:color w:val="000000"/>
          <w:sz w:val="24"/>
          <w:szCs w:val="24"/>
          <w:lang w:eastAsia="ru-RU"/>
        </w:rPr>
      </w:pPr>
    </w:p>
    <w:p w:rsidR="00DD06AF" w:rsidRPr="00DD06AF" w:rsidRDefault="00DD06AF" w:rsidP="00BD29C8">
      <w:pPr>
        <w:spacing w:after="0" w:line="240" w:lineRule="auto"/>
        <w:ind w:firstLine="403"/>
        <w:jc w:val="both"/>
        <w:rPr>
          <w:rFonts w:ascii="Arial" w:eastAsia="Times New Roman" w:hAnsi="Arial" w:cs="Arial"/>
          <w:color w:val="000000"/>
          <w:sz w:val="24"/>
          <w:szCs w:val="24"/>
          <w:lang w:eastAsia="ru-RU"/>
        </w:rPr>
      </w:pPr>
    </w:p>
    <w:sectPr w:rsidR="00DD06AF" w:rsidRPr="00DD0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60C"/>
    <w:multiLevelType w:val="hybridMultilevel"/>
    <w:tmpl w:val="A07E72D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39A69EA"/>
    <w:multiLevelType w:val="hybridMultilevel"/>
    <w:tmpl w:val="E3DAC37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63D77"/>
    <w:multiLevelType w:val="hybridMultilevel"/>
    <w:tmpl w:val="ECB47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6A510A"/>
    <w:multiLevelType w:val="hybridMultilevel"/>
    <w:tmpl w:val="80E66594"/>
    <w:lvl w:ilvl="0" w:tplc="3E046852">
      <w:start w:val="1"/>
      <w:numFmt w:val="bullet"/>
      <w:lvlText w:val=""/>
      <w:lvlJc w:val="left"/>
      <w:pPr>
        <w:ind w:left="644"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
    <w:nsid w:val="70A672C8"/>
    <w:multiLevelType w:val="hybridMultilevel"/>
    <w:tmpl w:val="6DF8568A"/>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758301F"/>
    <w:multiLevelType w:val="hybridMultilevel"/>
    <w:tmpl w:val="B7023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262C31"/>
    <w:multiLevelType w:val="hybridMultilevel"/>
    <w:tmpl w:val="362E138A"/>
    <w:lvl w:ilvl="0" w:tplc="D76CC7B0">
      <w:start w:val="1"/>
      <w:numFmt w:val="decimal"/>
      <w:lvlText w:val="%1."/>
      <w:lvlJc w:val="left"/>
      <w:pPr>
        <w:ind w:left="720" w:hanging="360"/>
      </w:pPr>
      <w:rPr>
        <w:rFonts w:ascii="Arial" w:eastAsia="Times New Roman" w:hAnsi="Arial" w:cs="Arial"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CBD"/>
    <w:rsid w:val="000035C4"/>
    <w:rsid w:val="00017C68"/>
    <w:rsid w:val="00017FF8"/>
    <w:rsid w:val="00020EAD"/>
    <w:rsid w:val="00025041"/>
    <w:rsid w:val="00031CE2"/>
    <w:rsid w:val="00052142"/>
    <w:rsid w:val="0006104C"/>
    <w:rsid w:val="000621D8"/>
    <w:rsid w:val="000700DA"/>
    <w:rsid w:val="000723B2"/>
    <w:rsid w:val="00072AB1"/>
    <w:rsid w:val="000742BC"/>
    <w:rsid w:val="000755C5"/>
    <w:rsid w:val="000B18D2"/>
    <w:rsid w:val="000B30D6"/>
    <w:rsid w:val="000C0710"/>
    <w:rsid w:val="000C0F35"/>
    <w:rsid w:val="000C4341"/>
    <w:rsid w:val="000C6AEE"/>
    <w:rsid w:val="000E076F"/>
    <w:rsid w:val="000E12E2"/>
    <w:rsid w:val="000E3911"/>
    <w:rsid w:val="000E3BB2"/>
    <w:rsid w:val="000E421C"/>
    <w:rsid w:val="000E6374"/>
    <w:rsid w:val="000F0BD1"/>
    <w:rsid w:val="0011139D"/>
    <w:rsid w:val="00114850"/>
    <w:rsid w:val="00115767"/>
    <w:rsid w:val="00124B46"/>
    <w:rsid w:val="00130C44"/>
    <w:rsid w:val="0014034C"/>
    <w:rsid w:val="00147286"/>
    <w:rsid w:val="00155ED0"/>
    <w:rsid w:val="00163F8A"/>
    <w:rsid w:val="00166735"/>
    <w:rsid w:val="00175BBF"/>
    <w:rsid w:val="0018629E"/>
    <w:rsid w:val="001A0F06"/>
    <w:rsid w:val="001A65F7"/>
    <w:rsid w:val="001B3676"/>
    <w:rsid w:val="001C001A"/>
    <w:rsid w:val="001C13F2"/>
    <w:rsid w:val="001C1DFA"/>
    <w:rsid w:val="001C1EF0"/>
    <w:rsid w:val="001C271F"/>
    <w:rsid w:val="001C75CC"/>
    <w:rsid w:val="001E5C62"/>
    <w:rsid w:val="001F61AA"/>
    <w:rsid w:val="00205A1A"/>
    <w:rsid w:val="002147AE"/>
    <w:rsid w:val="00215BD8"/>
    <w:rsid w:val="00216BD7"/>
    <w:rsid w:val="002177A5"/>
    <w:rsid w:val="0022244B"/>
    <w:rsid w:val="0022489C"/>
    <w:rsid w:val="00230055"/>
    <w:rsid w:val="0023438C"/>
    <w:rsid w:val="00241B57"/>
    <w:rsid w:val="00250459"/>
    <w:rsid w:val="00255D4B"/>
    <w:rsid w:val="00257AEC"/>
    <w:rsid w:val="00262AEB"/>
    <w:rsid w:val="002646A1"/>
    <w:rsid w:val="002763B7"/>
    <w:rsid w:val="002812EB"/>
    <w:rsid w:val="00283072"/>
    <w:rsid w:val="002863E0"/>
    <w:rsid w:val="0029332C"/>
    <w:rsid w:val="0029437A"/>
    <w:rsid w:val="00296F2B"/>
    <w:rsid w:val="00297EED"/>
    <w:rsid w:val="002A1767"/>
    <w:rsid w:val="002A6101"/>
    <w:rsid w:val="002A6309"/>
    <w:rsid w:val="002A78DE"/>
    <w:rsid w:val="002B48A8"/>
    <w:rsid w:val="002B4D30"/>
    <w:rsid w:val="002C5AD1"/>
    <w:rsid w:val="002E3369"/>
    <w:rsid w:val="002E52E2"/>
    <w:rsid w:val="00305076"/>
    <w:rsid w:val="00307832"/>
    <w:rsid w:val="0031361D"/>
    <w:rsid w:val="00314537"/>
    <w:rsid w:val="00317502"/>
    <w:rsid w:val="00332E63"/>
    <w:rsid w:val="00334336"/>
    <w:rsid w:val="00340BC6"/>
    <w:rsid w:val="00352841"/>
    <w:rsid w:val="00352BF1"/>
    <w:rsid w:val="0035647C"/>
    <w:rsid w:val="003620BF"/>
    <w:rsid w:val="00362964"/>
    <w:rsid w:val="0037436F"/>
    <w:rsid w:val="0037687B"/>
    <w:rsid w:val="00376A4A"/>
    <w:rsid w:val="00382370"/>
    <w:rsid w:val="0039421D"/>
    <w:rsid w:val="003B7E42"/>
    <w:rsid w:val="003C4116"/>
    <w:rsid w:val="003C61B1"/>
    <w:rsid w:val="003D635C"/>
    <w:rsid w:val="003E0235"/>
    <w:rsid w:val="003E0765"/>
    <w:rsid w:val="003E2980"/>
    <w:rsid w:val="003E40A1"/>
    <w:rsid w:val="003E7046"/>
    <w:rsid w:val="003F1650"/>
    <w:rsid w:val="003F1B1F"/>
    <w:rsid w:val="003F4E98"/>
    <w:rsid w:val="003F7F9A"/>
    <w:rsid w:val="00406962"/>
    <w:rsid w:val="004102BC"/>
    <w:rsid w:val="004340FE"/>
    <w:rsid w:val="00453609"/>
    <w:rsid w:val="00455616"/>
    <w:rsid w:val="00455F71"/>
    <w:rsid w:val="00456F28"/>
    <w:rsid w:val="004574F3"/>
    <w:rsid w:val="00462421"/>
    <w:rsid w:val="0046370A"/>
    <w:rsid w:val="004712BF"/>
    <w:rsid w:val="00471A08"/>
    <w:rsid w:val="00472D23"/>
    <w:rsid w:val="00474DE4"/>
    <w:rsid w:val="0048064D"/>
    <w:rsid w:val="00482326"/>
    <w:rsid w:val="00485A54"/>
    <w:rsid w:val="004A27B0"/>
    <w:rsid w:val="004B4BAB"/>
    <w:rsid w:val="004B65FD"/>
    <w:rsid w:val="004C2041"/>
    <w:rsid w:val="004D0102"/>
    <w:rsid w:val="004D30E0"/>
    <w:rsid w:val="004E6E09"/>
    <w:rsid w:val="00503F4A"/>
    <w:rsid w:val="00511B69"/>
    <w:rsid w:val="0051698B"/>
    <w:rsid w:val="00516EDB"/>
    <w:rsid w:val="00516EEC"/>
    <w:rsid w:val="00523596"/>
    <w:rsid w:val="00523625"/>
    <w:rsid w:val="00525970"/>
    <w:rsid w:val="00535646"/>
    <w:rsid w:val="0054751E"/>
    <w:rsid w:val="0055108A"/>
    <w:rsid w:val="005666F6"/>
    <w:rsid w:val="0057341E"/>
    <w:rsid w:val="00586D5C"/>
    <w:rsid w:val="00587C59"/>
    <w:rsid w:val="005A017F"/>
    <w:rsid w:val="005A0712"/>
    <w:rsid w:val="005B1393"/>
    <w:rsid w:val="005B67AE"/>
    <w:rsid w:val="005B6949"/>
    <w:rsid w:val="005C16C6"/>
    <w:rsid w:val="005C239E"/>
    <w:rsid w:val="005C59FF"/>
    <w:rsid w:val="005D3EB8"/>
    <w:rsid w:val="005E1726"/>
    <w:rsid w:val="005E3D5C"/>
    <w:rsid w:val="005E7AF8"/>
    <w:rsid w:val="005F2039"/>
    <w:rsid w:val="005F3EF1"/>
    <w:rsid w:val="00602C73"/>
    <w:rsid w:val="006068FF"/>
    <w:rsid w:val="006072A0"/>
    <w:rsid w:val="006124EB"/>
    <w:rsid w:val="006132B5"/>
    <w:rsid w:val="00631827"/>
    <w:rsid w:val="00632959"/>
    <w:rsid w:val="00643E4D"/>
    <w:rsid w:val="00644711"/>
    <w:rsid w:val="006450BF"/>
    <w:rsid w:val="006573CD"/>
    <w:rsid w:val="006579A0"/>
    <w:rsid w:val="00666378"/>
    <w:rsid w:val="006714F2"/>
    <w:rsid w:val="00674FE6"/>
    <w:rsid w:val="00680C61"/>
    <w:rsid w:val="00683F54"/>
    <w:rsid w:val="00685252"/>
    <w:rsid w:val="00686F98"/>
    <w:rsid w:val="00691DF5"/>
    <w:rsid w:val="0069344B"/>
    <w:rsid w:val="00695A4F"/>
    <w:rsid w:val="006A09DA"/>
    <w:rsid w:val="006A180C"/>
    <w:rsid w:val="006A445F"/>
    <w:rsid w:val="006A4493"/>
    <w:rsid w:val="006A5145"/>
    <w:rsid w:val="006B0FA2"/>
    <w:rsid w:val="006B1D71"/>
    <w:rsid w:val="006B5A32"/>
    <w:rsid w:val="006B62D8"/>
    <w:rsid w:val="006B798C"/>
    <w:rsid w:val="006E19C5"/>
    <w:rsid w:val="006E6222"/>
    <w:rsid w:val="006F783A"/>
    <w:rsid w:val="00701221"/>
    <w:rsid w:val="007111F0"/>
    <w:rsid w:val="00711CC1"/>
    <w:rsid w:val="00711F6C"/>
    <w:rsid w:val="007127CC"/>
    <w:rsid w:val="00713E97"/>
    <w:rsid w:val="00717037"/>
    <w:rsid w:val="007275D7"/>
    <w:rsid w:val="00736148"/>
    <w:rsid w:val="00744891"/>
    <w:rsid w:val="00745B4A"/>
    <w:rsid w:val="0075177F"/>
    <w:rsid w:val="007550A0"/>
    <w:rsid w:val="00756398"/>
    <w:rsid w:val="0077314F"/>
    <w:rsid w:val="0077415B"/>
    <w:rsid w:val="00774D30"/>
    <w:rsid w:val="007815D8"/>
    <w:rsid w:val="0078326C"/>
    <w:rsid w:val="00784A9E"/>
    <w:rsid w:val="00794214"/>
    <w:rsid w:val="00797A82"/>
    <w:rsid w:val="007B152A"/>
    <w:rsid w:val="007B5466"/>
    <w:rsid w:val="007D1E0B"/>
    <w:rsid w:val="007D2943"/>
    <w:rsid w:val="007D6905"/>
    <w:rsid w:val="007E0775"/>
    <w:rsid w:val="007F000A"/>
    <w:rsid w:val="007F4AE7"/>
    <w:rsid w:val="007F6B65"/>
    <w:rsid w:val="00800D44"/>
    <w:rsid w:val="008014EE"/>
    <w:rsid w:val="008021AC"/>
    <w:rsid w:val="00810912"/>
    <w:rsid w:val="008121F5"/>
    <w:rsid w:val="00813241"/>
    <w:rsid w:val="008140E4"/>
    <w:rsid w:val="00817603"/>
    <w:rsid w:val="00824402"/>
    <w:rsid w:val="008273C6"/>
    <w:rsid w:val="008403A2"/>
    <w:rsid w:val="0084446C"/>
    <w:rsid w:val="0085536C"/>
    <w:rsid w:val="00855524"/>
    <w:rsid w:val="00856574"/>
    <w:rsid w:val="0086137E"/>
    <w:rsid w:val="0087784E"/>
    <w:rsid w:val="0089799F"/>
    <w:rsid w:val="008A0EF5"/>
    <w:rsid w:val="008A456A"/>
    <w:rsid w:val="008B0570"/>
    <w:rsid w:val="008B18C8"/>
    <w:rsid w:val="008B2427"/>
    <w:rsid w:val="008B6233"/>
    <w:rsid w:val="008C3316"/>
    <w:rsid w:val="008D080B"/>
    <w:rsid w:val="008D155B"/>
    <w:rsid w:val="008D2055"/>
    <w:rsid w:val="008D2A58"/>
    <w:rsid w:val="008D32F2"/>
    <w:rsid w:val="008E336D"/>
    <w:rsid w:val="0092155D"/>
    <w:rsid w:val="00940B20"/>
    <w:rsid w:val="0094116B"/>
    <w:rsid w:val="00953299"/>
    <w:rsid w:val="00961028"/>
    <w:rsid w:val="009701C4"/>
    <w:rsid w:val="009708C9"/>
    <w:rsid w:val="00975AC7"/>
    <w:rsid w:val="00976722"/>
    <w:rsid w:val="00994E06"/>
    <w:rsid w:val="00997A8F"/>
    <w:rsid w:val="009A1216"/>
    <w:rsid w:val="009A2BB3"/>
    <w:rsid w:val="009B11A4"/>
    <w:rsid w:val="009B16F0"/>
    <w:rsid w:val="009B1840"/>
    <w:rsid w:val="009B19B4"/>
    <w:rsid w:val="009B7DF6"/>
    <w:rsid w:val="009D209B"/>
    <w:rsid w:val="009D6D35"/>
    <w:rsid w:val="009E10EE"/>
    <w:rsid w:val="009E3095"/>
    <w:rsid w:val="009E63F2"/>
    <w:rsid w:val="009F309C"/>
    <w:rsid w:val="009F7E35"/>
    <w:rsid w:val="00A00358"/>
    <w:rsid w:val="00A03116"/>
    <w:rsid w:val="00A20826"/>
    <w:rsid w:val="00A212EB"/>
    <w:rsid w:val="00A26CED"/>
    <w:rsid w:val="00A35E5F"/>
    <w:rsid w:val="00A412B7"/>
    <w:rsid w:val="00A47C5F"/>
    <w:rsid w:val="00A6159E"/>
    <w:rsid w:val="00A61C56"/>
    <w:rsid w:val="00A654BA"/>
    <w:rsid w:val="00A850CD"/>
    <w:rsid w:val="00A90CBD"/>
    <w:rsid w:val="00A94257"/>
    <w:rsid w:val="00A946C9"/>
    <w:rsid w:val="00A96957"/>
    <w:rsid w:val="00AB25B8"/>
    <w:rsid w:val="00AB5232"/>
    <w:rsid w:val="00AB5FC5"/>
    <w:rsid w:val="00AC468D"/>
    <w:rsid w:val="00AC62B3"/>
    <w:rsid w:val="00AD267C"/>
    <w:rsid w:val="00AE14D4"/>
    <w:rsid w:val="00AE63BD"/>
    <w:rsid w:val="00B05F86"/>
    <w:rsid w:val="00B12C27"/>
    <w:rsid w:val="00B1452F"/>
    <w:rsid w:val="00B269CE"/>
    <w:rsid w:val="00B32C81"/>
    <w:rsid w:val="00B345A3"/>
    <w:rsid w:val="00B40123"/>
    <w:rsid w:val="00B41737"/>
    <w:rsid w:val="00B453B8"/>
    <w:rsid w:val="00B5278C"/>
    <w:rsid w:val="00B601F5"/>
    <w:rsid w:val="00B67C58"/>
    <w:rsid w:val="00B849C5"/>
    <w:rsid w:val="00B92BD7"/>
    <w:rsid w:val="00BA01CF"/>
    <w:rsid w:val="00BA0A06"/>
    <w:rsid w:val="00BA39CE"/>
    <w:rsid w:val="00BB098C"/>
    <w:rsid w:val="00BB5933"/>
    <w:rsid w:val="00BC2B80"/>
    <w:rsid w:val="00BC3C9D"/>
    <w:rsid w:val="00BC7E1D"/>
    <w:rsid w:val="00BD29C8"/>
    <w:rsid w:val="00BD2E13"/>
    <w:rsid w:val="00BE774F"/>
    <w:rsid w:val="00BF1098"/>
    <w:rsid w:val="00BF116E"/>
    <w:rsid w:val="00BF23F7"/>
    <w:rsid w:val="00C1211E"/>
    <w:rsid w:val="00C24BF1"/>
    <w:rsid w:val="00C2551C"/>
    <w:rsid w:val="00C27AF7"/>
    <w:rsid w:val="00C35FC5"/>
    <w:rsid w:val="00C3620F"/>
    <w:rsid w:val="00C4050C"/>
    <w:rsid w:val="00C51649"/>
    <w:rsid w:val="00C551E5"/>
    <w:rsid w:val="00C554F8"/>
    <w:rsid w:val="00C55916"/>
    <w:rsid w:val="00C570EF"/>
    <w:rsid w:val="00C61051"/>
    <w:rsid w:val="00C65D29"/>
    <w:rsid w:val="00C747FE"/>
    <w:rsid w:val="00C75962"/>
    <w:rsid w:val="00C7731D"/>
    <w:rsid w:val="00C84622"/>
    <w:rsid w:val="00C90D34"/>
    <w:rsid w:val="00CC2545"/>
    <w:rsid w:val="00CC6503"/>
    <w:rsid w:val="00CE622F"/>
    <w:rsid w:val="00CE713F"/>
    <w:rsid w:val="00D03449"/>
    <w:rsid w:val="00D05C5B"/>
    <w:rsid w:val="00D075BF"/>
    <w:rsid w:val="00D17035"/>
    <w:rsid w:val="00D23370"/>
    <w:rsid w:val="00D257A8"/>
    <w:rsid w:val="00D25EBD"/>
    <w:rsid w:val="00D26CAB"/>
    <w:rsid w:val="00D325EC"/>
    <w:rsid w:val="00D5627E"/>
    <w:rsid w:val="00D5727E"/>
    <w:rsid w:val="00D575A8"/>
    <w:rsid w:val="00D61372"/>
    <w:rsid w:val="00D628DE"/>
    <w:rsid w:val="00D63275"/>
    <w:rsid w:val="00D6497B"/>
    <w:rsid w:val="00D72080"/>
    <w:rsid w:val="00D83296"/>
    <w:rsid w:val="00D951CC"/>
    <w:rsid w:val="00D969EC"/>
    <w:rsid w:val="00DA0781"/>
    <w:rsid w:val="00DA0931"/>
    <w:rsid w:val="00DA2EEC"/>
    <w:rsid w:val="00DB03BD"/>
    <w:rsid w:val="00DB0485"/>
    <w:rsid w:val="00DB1F7E"/>
    <w:rsid w:val="00DB285D"/>
    <w:rsid w:val="00DB33E0"/>
    <w:rsid w:val="00DB7A2C"/>
    <w:rsid w:val="00DC3B25"/>
    <w:rsid w:val="00DD06AF"/>
    <w:rsid w:val="00DD772A"/>
    <w:rsid w:val="00DF0B8A"/>
    <w:rsid w:val="00E0066E"/>
    <w:rsid w:val="00E0711C"/>
    <w:rsid w:val="00E201A6"/>
    <w:rsid w:val="00E21AC3"/>
    <w:rsid w:val="00E21B6E"/>
    <w:rsid w:val="00E34CF3"/>
    <w:rsid w:val="00E43DC1"/>
    <w:rsid w:val="00E45A45"/>
    <w:rsid w:val="00E535B3"/>
    <w:rsid w:val="00E73AED"/>
    <w:rsid w:val="00E77E0F"/>
    <w:rsid w:val="00E94D21"/>
    <w:rsid w:val="00EA581C"/>
    <w:rsid w:val="00EA59D3"/>
    <w:rsid w:val="00EB3D5F"/>
    <w:rsid w:val="00EC591F"/>
    <w:rsid w:val="00ED46A8"/>
    <w:rsid w:val="00EE1DF3"/>
    <w:rsid w:val="00EE57F3"/>
    <w:rsid w:val="00EE611A"/>
    <w:rsid w:val="00F1012A"/>
    <w:rsid w:val="00F34A00"/>
    <w:rsid w:val="00F37922"/>
    <w:rsid w:val="00F646B8"/>
    <w:rsid w:val="00F7152E"/>
    <w:rsid w:val="00F71E5A"/>
    <w:rsid w:val="00F73189"/>
    <w:rsid w:val="00F75853"/>
    <w:rsid w:val="00F75EAE"/>
    <w:rsid w:val="00F837DE"/>
    <w:rsid w:val="00F93043"/>
    <w:rsid w:val="00F9438F"/>
    <w:rsid w:val="00F94F76"/>
    <w:rsid w:val="00F959F0"/>
    <w:rsid w:val="00FA7499"/>
    <w:rsid w:val="00FC10A8"/>
    <w:rsid w:val="00FC4C30"/>
    <w:rsid w:val="00FC5A60"/>
    <w:rsid w:val="00FC6AB7"/>
    <w:rsid w:val="00FD04BC"/>
    <w:rsid w:val="00FD4BB7"/>
    <w:rsid w:val="00FD5BE0"/>
    <w:rsid w:val="00FD7632"/>
    <w:rsid w:val="00FE761B"/>
    <w:rsid w:val="00FF2E9D"/>
    <w:rsid w:val="00FF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A90CBD"/>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qFormat/>
    <w:rsid w:val="00A90CBD"/>
    <w:pPr>
      <w:ind w:left="720"/>
      <w:contextualSpacing/>
    </w:pPr>
    <w:rPr>
      <w:rFonts w:ascii="Calibri" w:eastAsia="Calibri" w:hAnsi="Calibri" w:cs="Times New Roman"/>
    </w:rPr>
  </w:style>
  <w:style w:type="paragraph" w:styleId="a4">
    <w:name w:val="Balloon Text"/>
    <w:basedOn w:val="a"/>
    <w:link w:val="a5"/>
    <w:uiPriority w:val="99"/>
    <w:semiHidden/>
    <w:unhideWhenUsed/>
    <w:rsid w:val="005666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66F6"/>
    <w:rPr>
      <w:rFonts w:ascii="Tahoma" w:hAnsi="Tahoma" w:cs="Tahoma"/>
      <w:sz w:val="16"/>
      <w:szCs w:val="16"/>
    </w:rPr>
  </w:style>
  <w:style w:type="paragraph" w:styleId="a6">
    <w:name w:val="No Spacing"/>
    <w:uiPriority w:val="1"/>
    <w:qFormat/>
    <w:rsid w:val="009A2BB3"/>
    <w:pPr>
      <w:spacing w:after="0" w:line="240" w:lineRule="auto"/>
      <w:ind w:firstLine="567"/>
      <w:jc w:val="both"/>
    </w:pPr>
  </w:style>
  <w:style w:type="paragraph" w:styleId="a7">
    <w:name w:val="Normal (Web)"/>
    <w:aliases w:val="Обычный (Web),Обычный (Web)1,Знак Знак21"/>
    <w:basedOn w:val="a"/>
    <w:uiPriority w:val="99"/>
    <w:rsid w:val="002B48A8"/>
    <w:pPr>
      <w:spacing w:before="100" w:beforeAutospacing="1" w:after="100" w:afterAutospacing="1" w:line="240" w:lineRule="auto"/>
    </w:pPr>
    <w:rPr>
      <w:rFonts w:ascii="Verdana" w:eastAsia="Times New Roman" w:hAnsi="Verdana" w:cs="Times New Roman"/>
      <w:color w:val="000000"/>
      <w:sz w:val="24"/>
      <w:szCs w:val="24"/>
      <w:lang w:eastAsia="ru-RU"/>
    </w:rPr>
  </w:style>
  <w:style w:type="character" w:styleId="a8">
    <w:name w:val="Strong"/>
    <w:basedOn w:val="a0"/>
    <w:uiPriority w:val="22"/>
    <w:qFormat/>
    <w:rsid w:val="00D575A8"/>
    <w:rPr>
      <w:b/>
      <w:bCs/>
    </w:rPr>
  </w:style>
  <w:style w:type="character" w:customStyle="1" w:styleId="ListParagraphChar">
    <w:name w:val="List Paragraph Char"/>
    <w:basedOn w:val="a0"/>
    <w:link w:val="5"/>
    <w:uiPriority w:val="34"/>
    <w:locked/>
    <w:rsid w:val="00124B46"/>
    <w:rPr>
      <w:rFonts w:ascii="Verdana" w:hAnsi="Verdana"/>
      <w:color w:val="000000"/>
      <w:sz w:val="24"/>
      <w:szCs w:val="24"/>
    </w:rPr>
  </w:style>
  <w:style w:type="paragraph" w:customStyle="1" w:styleId="5">
    <w:name w:val="Абзац списка5"/>
    <w:basedOn w:val="a"/>
    <w:link w:val="ListParagraphChar"/>
    <w:uiPriority w:val="34"/>
    <w:qFormat/>
    <w:rsid w:val="00124B46"/>
    <w:pPr>
      <w:spacing w:after="0" w:line="240" w:lineRule="auto"/>
      <w:ind w:left="720"/>
      <w:contextualSpacing/>
    </w:pPr>
    <w:rPr>
      <w:rFonts w:ascii="Verdana" w:hAnsi="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A90CBD"/>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qFormat/>
    <w:rsid w:val="00A90CBD"/>
    <w:pPr>
      <w:ind w:left="720"/>
      <w:contextualSpacing/>
    </w:pPr>
    <w:rPr>
      <w:rFonts w:ascii="Calibri" w:eastAsia="Calibri" w:hAnsi="Calibri" w:cs="Times New Roman"/>
    </w:rPr>
  </w:style>
  <w:style w:type="paragraph" w:styleId="a4">
    <w:name w:val="Balloon Text"/>
    <w:basedOn w:val="a"/>
    <w:link w:val="a5"/>
    <w:uiPriority w:val="99"/>
    <w:semiHidden/>
    <w:unhideWhenUsed/>
    <w:rsid w:val="005666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66F6"/>
    <w:rPr>
      <w:rFonts w:ascii="Tahoma" w:hAnsi="Tahoma" w:cs="Tahoma"/>
      <w:sz w:val="16"/>
      <w:szCs w:val="16"/>
    </w:rPr>
  </w:style>
  <w:style w:type="paragraph" w:styleId="a6">
    <w:name w:val="No Spacing"/>
    <w:uiPriority w:val="1"/>
    <w:qFormat/>
    <w:rsid w:val="009A2BB3"/>
    <w:pPr>
      <w:spacing w:after="0" w:line="240" w:lineRule="auto"/>
      <w:ind w:firstLine="567"/>
      <w:jc w:val="both"/>
    </w:pPr>
  </w:style>
  <w:style w:type="paragraph" w:styleId="a7">
    <w:name w:val="Normal (Web)"/>
    <w:aliases w:val="Обычный (Web),Обычный (Web)1,Знак Знак21"/>
    <w:basedOn w:val="a"/>
    <w:uiPriority w:val="99"/>
    <w:rsid w:val="002B48A8"/>
    <w:pPr>
      <w:spacing w:before="100" w:beforeAutospacing="1" w:after="100" w:afterAutospacing="1" w:line="240" w:lineRule="auto"/>
    </w:pPr>
    <w:rPr>
      <w:rFonts w:ascii="Verdana" w:eastAsia="Times New Roman" w:hAnsi="Verdana" w:cs="Times New Roman"/>
      <w:color w:val="000000"/>
      <w:sz w:val="24"/>
      <w:szCs w:val="24"/>
      <w:lang w:eastAsia="ru-RU"/>
    </w:rPr>
  </w:style>
  <w:style w:type="character" w:styleId="a8">
    <w:name w:val="Strong"/>
    <w:basedOn w:val="a0"/>
    <w:uiPriority w:val="22"/>
    <w:qFormat/>
    <w:rsid w:val="00D575A8"/>
    <w:rPr>
      <w:b/>
      <w:bCs/>
    </w:rPr>
  </w:style>
  <w:style w:type="character" w:customStyle="1" w:styleId="ListParagraphChar">
    <w:name w:val="List Paragraph Char"/>
    <w:basedOn w:val="a0"/>
    <w:link w:val="5"/>
    <w:uiPriority w:val="34"/>
    <w:locked/>
    <w:rsid w:val="00124B46"/>
    <w:rPr>
      <w:rFonts w:ascii="Verdana" w:hAnsi="Verdana"/>
      <w:color w:val="000000"/>
      <w:sz w:val="24"/>
      <w:szCs w:val="24"/>
    </w:rPr>
  </w:style>
  <w:style w:type="paragraph" w:customStyle="1" w:styleId="5">
    <w:name w:val="Абзац списка5"/>
    <w:basedOn w:val="a"/>
    <w:link w:val="ListParagraphChar"/>
    <w:uiPriority w:val="34"/>
    <w:qFormat/>
    <w:rsid w:val="00124B46"/>
    <w:pPr>
      <w:spacing w:after="0" w:line="240" w:lineRule="auto"/>
      <w:ind w:left="720"/>
      <w:contextualSpacing/>
    </w:pPr>
    <w:rPr>
      <w:rFonts w:ascii="Verdana" w:hAns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E79A-DBB5-4E2F-AA20-B6D77B0A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3675</Words>
  <Characters>20950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Ардак Нурсапаевна Ермуханбетова</dc:creator>
  <cp:lastModifiedBy>Назым Кыдрали</cp:lastModifiedBy>
  <cp:revision>6</cp:revision>
  <cp:lastPrinted>2014-03-28T08:56:00Z</cp:lastPrinted>
  <dcterms:created xsi:type="dcterms:W3CDTF">2014-06-17T11:54:00Z</dcterms:created>
  <dcterms:modified xsi:type="dcterms:W3CDTF">2014-06-18T05:52:00Z</dcterms:modified>
</cp:coreProperties>
</file>