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2A" w:rsidRPr="004E3F80" w:rsidRDefault="00D7072A" w:rsidP="00D7072A">
      <w:pPr>
        <w:ind w:firstLine="0"/>
        <w:jc w:val="left"/>
        <w:rPr>
          <w:sz w:val="24"/>
          <w:szCs w:val="24"/>
          <w:lang w:val="kk-KZ"/>
        </w:rPr>
      </w:pPr>
      <w:r w:rsidRPr="004E3F80">
        <w:rPr>
          <w:sz w:val="24"/>
          <w:szCs w:val="24"/>
          <w:lang w:val="kk-KZ"/>
        </w:rPr>
        <w:t xml:space="preserve">Список профинансированных проектов БВУ по состоянию на "01" </w:t>
      </w:r>
      <w:r>
        <w:rPr>
          <w:sz w:val="24"/>
          <w:szCs w:val="24"/>
          <w:lang w:val="kk-KZ"/>
        </w:rPr>
        <w:t xml:space="preserve">ноября </w:t>
      </w:r>
      <w:r w:rsidRPr="004E3F80">
        <w:rPr>
          <w:sz w:val="24"/>
          <w:szCs w:val="24"/>
          <w:lang w:val="kk-KZ"/>
        </w:rPr>
        <w:t>201</w:t>
      </w:r>
      <w:r>
        <w:rPr>
          <w:sz w:val="24"/>
          <w:szCs w:val="24"/>
          <w:lang w:val="kk-KZ"/>
        </w:rPr>
        <w:t>7</w:t>
      </w:r>
      <w:r w:rsidRPr="004E3F80">
        <w:rPr>
          <w:sz w:val="24"/>
          <w:szCs w:val="24"/>
          <w:lang w:val="kk-KZ"/>
        </w:rPr>
        <w:t>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D7072A" w:rsidRPr="004E3F80" w:rsidTr="003975E0">
        <w:trPr>
          <w:trHeight w:val="1"/>
        </w:trPr>
        <w:tc>
          <w:tcPr>
            <w:tcW w:w="543" w:type="dxa"/>
            <w:vMerge w:val="restart"/>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w:t>
            </w:r>
          </w:p>
        </w:tc>
        <w:tc>
          <w:tcPr>
            <w:tcW w:w="1985" w:type="dxa"/>
            <w:vMerge w:val="restart"/>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Банк</w:t>
            </w:r>
          </w:p>
        </w:tc>
        <w:tc>
          <w:tcPr>
            <w:tcW w:w="2804" w:type="dxa"/>
            <w:vMerge w:val="restart"/>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Заемщика</w:t>
            </w:r>
          </w:p>
        </w:tc>
        <w:tc>
          <w:tcPr>
            <w:tcW w:w="1449" w:type="dxa"/>
            <w:vMerge w:val="restart"/>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Наименование региона</w:t>
            </w:r>
          </w:p>
          <w:p w:rsidR="00D7072A" w:rsidRPr="004E3F80" w:rsidRDefault="00D7072A" w:rsidP="003975E0">
            <w:pPr>
              <w:jc w:val="center"/>
              <w:rPr>
                <w:rFonts w:eastAsia="Times New Roman"/>
                <w:b/>
                <w:bCs/>
                <w:sz w:val="16"/>
                <w:szCs w:val="16"/>
                <w:lang w:eastAsia="ru-RU"/>
              </w:rPr>
            </w:pPr>
          </w:p>
        </w:tc>
        <w:tc>
          <w:tcPr>
            <w:tcW w:w="3842" w:type="dxa"/>
            <w:gridSpan w:val="2"/>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 xml:space="preserve">Подотрасль </w:t>
            </w:r>
          </w:p>
        </w:tc>
      </w:tr>
      <w:tr w:rsidR="00D7072A" w:rsidRPr="00646C57" w:rsidTr="003975E0">
        <w:trPr>
          <w:trHeight w:val="70"/>
        </w:trPr>
        <w:tc>
          <w:tcPr>
            <w:tcW w:w="543" w:type="dxa"/>
            <w:vMerge/>
            <w:vAlign w:val="center"/>
            <w:hideMark/>
          </w:tcPr>
          <w:p w:rsidR="00D7072A" w:rsidRPr="004E3F80" w:rsidRDefault="00D7072A" w:rsidP="003975E0">
            <w:pPr>
              <w:ind w:firstLine="0"/>
              <w:jc w:val="left"/>
              <w:rPr>
                <w:rFonts w:eastAsia="Times New Roman"/>
                <w:b/>
                <w:bCs/>
                <w:sz w:val="16"/>
                <w:szCs w:val="16"/>
                <w:lang w:eastAsia="ru-RU"/>
              </w:rPr>
            </w:pPr>
          </w:p>
        </w:tc>
        <w:tc>
          <w:tcPr>
            <w:tcW w:w="1985" w:type="dxa"/>
            <w:vMerge/>
            <w:vAlign w:val="center"/>
            <w:hideMark/>
          </w:tcPr>
          <w:p w:rsidR="00D7072A" w:rsidRPr="004E3F80" w:rsidRDefault="00D7072A" w:rsidP="003975E0">
            <w:pPr>
              <w:ind w:firstLine="0"/>
              <w:jc w:val="left"/>
              <w:rPr>
                <w:rFonts w:eastAsia="Times New Roman"/>
                <w:b/>
                <w:bCs/>
                <w:sz w:val="16"/>
                <w:szCs w:val="16"/>
                <w:lang w:eastAsia="ru-RU"/>
              </w:rPr>
            </w:pPr>
          </w:p>
        </w:tc>
        <w:tc>
          <w:tcPr>
            <w:tcW w:w="2804" w:type="dxa"/>
            <w:vMerge/>
            <w:vAlign w:val="center"/>
            <w:hideMark/>
          </w:tcPr>
          <w:p w:rsidR="00D7072A" w:rsidRPr="004E3F80" w:rsidRDefault="00D7072A" w:rsidP="003975E0">
            <w:pPr>
              <w:ind w:firstLine="0"/>
              <w:jc w:val="left"/>
              <w:rPr>
                <w:rFonts w:eastAsia="Times New Roman"/>
                <w:b/>
                <w:bCs/>
                <w:sz w:val="16"/>
                <w:szCs w:val="16"/>
                <w:lang w:eastAsia="ru-RU"/>
              </w:rPr>
            </w:pPr>
          </w:p>
        </w:tc>
        <w:tc>
          <w:tcPr>
            <w:tcW w:w="1449" w:type="dxa"/>
            <w:vMerge/>
            <w:shd w:val="clear" w:color="000000" w:fill="92D050"/>
            <w:vAlign w:val="center"/>
            <w:hideMark/>
          </w:tcPr>
          <w:p w:rsidR="00D7072A" w:rsidRPr="004E3F80" w:rsidRDefault="00D7072A" w:rsidP="003975E0">
            <w:pPr>
              <w:ind w:firstLine="0"/>
              <w:jc w:val="left"/>
              <w:rPr>
                <w:rFonts w:eastAsia="Times New Roman"/>
                <w:b/>
                <w:bCs/>
                <w:sz w:val="16"/>
                <w:szCs w:val="16"/>
                <w:lang w:eastAsia="ru-RU"/>
              </w:rPr>
            </w:pPr>
          </w:p>
        </w:tc>
        <w:tc>
          <w:tcPr>
            <w:tcW w:w="3191" w:type="dxa"/>
            <w:shd w:val="clear" w:color="000000" w:fill="92D050"/>
            <w:vAlign w:val="center"/>
            <w:hideMark/>
          </w:tcPr>
          <w:p w:rsidR="00D7072A" w:rsidRPr="004E3F80" w:rsidRDefault="00D7072A" w:rsidP="003975E0">
            <w:pPr>
              <w:ind w:firstLine="0"/>
              <w:jc w:val="center"/>
              <w:rPr>
                <w:rFonts w:eastAsia="Times New Roman"/>
                <w:b/>
                <w:bCs/>
                <w:sz w:val="16"/>
                <w:szCs w:val="16"/>
                <w:lang w:eastAsia="ru-RU"/>
              </w:rPr>
            </w:pPr>
            <w:r w:rsidRPr="004E3F80">
              <w:rPr>
                <w:rFonts w:eastAsia="Times New Roman"/>
                <w:b/>
                <w:bCs/>
                <w:sz w:val="16"/>
                <w:szCs w:val="16"/>
                <w:lang w:eastAsia="ru-RU"/>
              </w:rPr>
              <w:t xml:space="preserve">Наименование </w:t>
            </w:r>
          </w:p>
        </w:tc>
        <w:tc>
          <w:tcPr>
            <w:tcW w:w="651" w:type="dxa"/>
            <w:shd w:val="clear" w:color="000000" w:fill="92D050"/>
            <w:vAlign w:val="center"/>
            <w:hideMark/>
          </w:tcPr>
          <w:p w:rsidR="00D7072A" w:rsidRPr="004E3F80" w:rsidRDefault="00D7072A" w:rsidP="003975E0">
            <w:pPr>
              <w:ind w:hanging="108"/>
              <w:rPr>
                <w:rFonts w:eastAsia="Times New Roman"/>
                <w:b/>
                <w:bCs/>
                <w:sz w:val="16"/>
                <w:szCs w:val="16"/>
                <w:lang w:eastAsia="ru-RU"/>
              </w:rPr>
            </w:pPr>
            <w:r w:rsidRPr="004E3F80">
              <w:rPr>
                <w:rFonts w:eastAsia="Times New Roman"/>
                <w:b/>
                <w:bCs/>
                <w:sz w:val="16"/>
                <w:szCs w:val="16"/>
                <w:lang w:eastAsia="ru-RU"/>
              </w:rPr>
              <w:t xml:space="preserve">номер </w:t>
            </w: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highlight w:val="yellow"/>
                <w:lang w:eastAsia="ru-RU"/>
              </w:rPr>
            </w:pPr>
            <w:r w:rsidRPr="005E5988">
              <w:rPr>
                <w:sz w:val="16"/>
                <w:szCs w:val="16"/>
              </w:rPr>
              <w:t>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highlight w:val="yellow"/>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highlight w:val="yellow"/>
                <w:lang w:eastAsia="ru-RU"/>
              </w:rPr>
            </w:pPr>
            <w:r w:rsidRPr="005E5988">
              <w:rPr>
                <w:color w:val="000000"/>
                <w:sz w:val="16"/>
                <w:szCs w:val="16"/>
              </w:rPr>
              <w:t>ТОО Акмола Бидай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highlight w:val="yellow"/>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highlight w:val="yellow"/>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Асыл Арман (Новопэк)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САНТЕХТРЕЙД АКТОБЕ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"Стар Тайм"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"ИСК Дастан"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МАРКАСИМОВА ЕЛЕНА ГЕОРГИЕВНА ИП</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ПК «Фильера»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"ASD-MK-DiAmin"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"PolyGrand"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EF2CBF"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val="en-US" w:eastAsia="ru-RU"/>
              </w:rPr>
            </w:pPr>
            <w:r w:rsidRPr="005E5988">
              <w:rPr>
                <w:color w:val="000000"/>
                <w:sz w:val="16"/>
                <w:szCs w:val="16"/>
                <w:lang w:val="en-US"/>
              </w:rPr>
              <w:t>INTERNATION SCHOOL OF HOME STAFF</w:t>
            </w:r>
            <w:r w:rsidRPr="005E5988">
              <w:rPr>
                <w:color w:val="000000"/>
                <w:sz w:val="16"/>
                <w:szCs w:val="16"/>
              </w:rPr>
              <w:t>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val="en-US"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Дубинина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vMerge w:val="restart"/>
            <w:shd w:val="clear" w:color="000000" w:fill="FFFFFF"/>
            <w:vAlign w:val="bottom"/>
          </w:tcPr>
          <w:p w:rsidR="00D7072A" w:rsidRPr="005E5988" w:rsidRDefault="00D7072A" w:rsidP="003975E0">
            <w:pPr>
              <w:jc w:val="center"/>
              <w:rPr>
                <w:rFonts w:eastAsia="Times New Roman"/>
                <w:sz w:val="16"/>
                <w:szCs w:val="16"/>
                <w:lang w:eastAsia="ru-RU"/>
              </w:rPr>
            </w:pPr>
            <w:r w:rsidRPr="005E5988">
              <w:rPr>
                <w:sz w:val="16"/>
                <w:szCs w:val="16"/>
              </w:rPr>
              <w:t>12</w:t>
            </w:r>
          </w:p>
          <w:p w:rsidR="00D7072A" w:rsidRPr="005E5988" w:rsidRDefault="00D7072A" w:rsidP="003975E0">
            <w:pPr>
              <w:jc w:val="center"/>
              <w:rPr>
                <w:rFonts w:eastAsia="Times New Roman"/>
                <w:sz w:val="16"/>
                <w:szCs w:val="16"/>
                <w:lang w:eastAsia="ru-RU"/>
              </w:rPr>
            </w:pPr>
            <w:r w:rsidRPr="005E5988">
              <w:rPr>
                <w:sz w:val="16"/>
                <w:szCs w:val="16"/>
              </w:rPr>
              <w:t> </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vMerge w:val="restart"/>
            <w:shd w:val="clear" w:color="auto" w:fill="FFFFFF" w:themeFill="background1"/>
            <w:noWrap/>
          </w:tcPr>
          <w:p w:rsidR="00D7072A" w:rsidRPr="005E5988" w:rsidRDefault="00D7072A" w:rsidP="003975E0">
            <w:pPr>
              <w:jc w:val="center"/>
              <w:rPr>
                <w:rFonts w:eastAsia="Times New Roman"/>
                <w:sz w:val="16"/>
                <w:szCs w:val="16"/>
                <w:lang w:eastAsia="ru-RU"/>
              </w:rPr>
            </w:pPr>
            <w:r w:rsidRPr="005E5988">
              <w:rPr>
                <w:sz w:val="16"/>
                <w:szCs w:val="16"/>
              </w:rPr>
              <w:t>СУЛТАН</w:t>
            </w:r>
          </w:p>
          <w:p w:rsidR="00D7072A" w:rsidRPr="005E5988" w:rsidRDefault="00D7072A" w:rsidP="003975E0">
            <w:pPr>
              <w:jc w:val="center"/>
              <w:rPr>
                <w:rFonts w:eastAsia="Times New Roman"/>
                <w:sz w:val="16"/>
                <w:szCs w:val="16"/>
                <w:lang w:eastAsia="ru-RU"/>
              </w:rPr>
            </w:pPr>
            <w:r w:rsidRPr="005E5988">
              <w:rPr>
                <w:sz w:val="16"/>
                <w:szCs w:val="16"/>
              </w:rPr>
              <w:t>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готовых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vMerge/>
            <w:shd w:val="clear" w:color="000000" w:fill="FFFFFF"/>
            <w:vAlign w:val="bottom"/>
          </w:tcPr>
          <w:p w:rsidR="00D7072A" w:rsidRPr="005E5988" w:rsidRDefault="00D7072A" w:rsidP="003975E0">
            <w:pPr>
              <w:ind w:firstLine="0"/>
              <w:jc w:val="center"/>
              <w:rPr>
                <w:sz w:val="16"/>
                <w:szCs w:val="16"/>
              </w:rPr>
            </w:pP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"Казкоммерцбанк"</w:t>
            </w:r>
          </w:p>
        </w:tc>
        <w:tc>
          <w:tcPr>
            <w:tcW w:w="2804" w:type="dxa"/>
            <w:vMerge/>
            <w:shd w:val="clear" w:color="auto" w:fill="FFFFFF" w:themeFill="background1"/>
            <w:noWrap/>
          </w:tcPr>
          <w:p w:rsidR="00D7072A" w:rsidRPr="005E5988" w:rsidRDefault="00D7072A" w:rsidP="003975E0">
            <w:pPr>
              <w:ind w:firstLine="0"/>
              <w:jc w:val="center"/>
              <w:rPr>
                <w:sz w:val="16"/>
                <w:szCs w:val="16"/>
              </w:rPr>
            </w:pPr>
          </w:p>
        </w:tc>
        <w:tc>
          <w:tcPr>
            <w:tcW w:w="1449" w:type="dxa"/>
            <w:shd w:val="clear" w:color="auto" w:fill="FFFFFF" w:themeFill="background1"/>
            <w:noWrap/>
          </w:tcPr>
          <w:p w:rsidR="00D7072A" w:rsidRPr="005E5988" w:rsidRDefault="00D7072A" w:rsidP="003975E0">
            <w:pPr>
              <w:ind w:firstLine="0"/>
              <w:jc w:val="center"/>
              <w:rPr>
                <w:color w:val="000000"/>
                <w:sz w:val="16"/>
                <w:szCs w:val="16"/>
              </w:rPr>
            </w:pPr>
            <w:r w:rsidRPr="005E5988">
              <w:rPr>
                <w:sz w:val="16"/>
                <w:szCs w:val="16"/>
              </w:rPr>
              <w:t>г. Алматы</w:t>
            </w:r>
          </w:p>
        </w:tc>
        <w:tc>
          <w:tcPr>
            <w:tcW w:w="3191" w:type="dxa"/>
            <w:shd w:val="clear" w:color="auto" w:fill="FFFFFF" w:themeFill="background1"/>
            <w:noWrap/>
          </w:tcPr>
          <w:p w:rsidR="00D7072A" w:rsidRPr="005E5988" w:rsidRDefault="00D7072A" w:rsidP="003975E0">
            <w:pPr>
              <w:ind w:firstLine="0"/>
              <w:jc w:val="center"/>
              <w:rPr>
                <w:color w:val="000000"/>
                <w:sz w:val="16"/>
                <w:szCs w:val="16"/>
              </w:rPr>
            </w:pPr>
            <w:r w:rsidRPr="005E5988">
              <w:rPr>
                <w:sz w:val="16"/>
                <w:szCs w:val="16"/>
              </w:rPr>
              <w:t>Производство фармацевтических препаратов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"КОМЕТА"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БАНУР-НС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"KazInterSteel Company"</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РУЖЕЙНИКОВ ВЛАДИМИР ФЕДОРОВИЧ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ИМАНОВСКИЕ ПОЛУФАБРИКАТЫ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МОРОЗОВ ГЕОРГИЙ АНАТОЛЬЕВИЧ ИП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КОМПАНИЯ BAYAN ТОО (ИСКАКОВА АСИЯ БЕЙБУТОВНА ИП)</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НАТИЖЕ СУТ ФАБРИКАСЫ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САМГЪА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Строитель Эк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Гастроном №40 (ИП Бабаков)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Конарова А.У.</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"Жакко Караганда"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"Мини-пекарня "Татьяна"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"ТСК Сигма"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DEZ</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Мурадов Искендер Гулиевич ИП (ИП Кала-Нан)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МАXТАЛЫ ХЛОПКОПЕРЕРАБАТ ПРЕД-Е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ЗАВОД ТРИУМФ М.М.С.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"НурАстык ЛТД (ГК Алем-трэйдинг)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Компания стандарт бетон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Современные строительные изделия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Рокада-А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КазАгроУн (ТОО Инь Янь 2008)</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Бисенали Жанузак Ниеталиулы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СПМК-4</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Эдельвейс Элит Север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"Realbeton"</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"Арматурный Таразкий Завод"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Казгазоблок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Марика (Безуглова М.А.)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"Восток-Асфальт"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Жаугашаров Байжан Исаевич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"Азияпромснаб"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"Строитель"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Тышканбаева Гайнижамал Каналиновна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Игеликова Динара Муратовна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Бактиярова Самига Токтомуратовна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"Агран"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Бастром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Maga-Bread</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Арсенал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кокса и продуктов нефтепереработки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"КазЭлектроМотор"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Карлскрона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машин и оборудования, не включенных в другие категории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«ALBI Bottlers»</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"Стекло-Сервис"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Байсалдина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Жезды-Эл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"Уральский завод полиэтиленовых труб"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Силикат А (ГК SBS Group)</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Мухажанова Раушан Мураткановна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Атамура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ИПГЛАЗОВА ЛЮБОВЬ СТЕПАНОВНА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ИПКАБДИЕВА АЛМА ЗАБИРОВНА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ТЕХНОЛОГИЯ СЕРВИС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BEI Electro</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АПРЕЛЬ 2030</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АЯЛА ПЛЮС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НУРТАЗИНОВА ЖУМАГАЙША КЕНЖЕГУЛОВНА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ТОО АЙЗА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АПРЕЛЬ КУЛАГЕР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МОЛОЧНЫЙ СОЮЗ</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АЙС-ПЛЮС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ТОО ЖИГАЛМА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ТОО АРТУС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ДЖУНУСБЕКОВ ТОЛЕПБЕРДЫ СОПИЕВИЧ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НУР-АДИЛ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ASTANA ЮТАРИЯ LTD ПИК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14-Производство одежды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АВС-ЛИМИТЕД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КАЗТРАНСМЕТАЛЛ ЗАВОД ЖБИ-5</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АКМ-ИНВЕСТ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НУРЖАНАР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11070-Производство минеральных вод и других безалкогольных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НАЗТУР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ВЕРТЕКС-ВОСТОК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10612-Производство круп</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CASPIAN BOTTLERS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11070-Производство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КОРПОРАЦИЯ КАЗАХСЕЛЬМАШ</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24330-Холодная формовка или фальцовка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ЖАНГАЛИЕВА ЭЛЬЗАДА ЭДУАРДОВНА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10110-Переработка и консервирование мяса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KAISER ENGINEERING ТОО</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22290-Производство прочих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ЖАС-ДӘН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10390-Прочие виды переработки и хранения фруктов и овощей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ДСК-Актау</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ЗАВОД КАЗАРМАТУРА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24520-Литье стали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Завод многопрофильного оборудования-Company</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16231-Производство деревянных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ПФК Рыбный Мир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10200-Переработка и консервирование рыбы, ракообразных и моллюсков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ПТФ "Есильская"</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10130-Производство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Кала-Нан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Татым</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ЕНСЕПОВА МАРЖАНГУЛ БЕРДИМЖАЕВНА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"AYKAN" (АЙКАН)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10511-Переработка молока, кроме консервирования, и производство сыров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Былғары KZ</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23612-Производство стеновых блоков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Инфраресурс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25731-Производство металло- и деревообрабатывающего инструмента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Интермультисервис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17212-Производство бумажной и картонной тары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НТС-Азия</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Северо-Казахстанская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23631-Производство товарного бетона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AVANTGARD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25501-Производство готовых металлических изделий или полуфабрикатов путем ковки, прессования, штамповки и прокатки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AVANTGARD-METALL</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25501-Производство готовых металлических изделий или полуфабрикатов путем ковки, прессования, штамповки и прокатки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ПО КСМ</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Актюбинская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Хлебзавод 7</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Dairy Food TC</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10810-Производство сахара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110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САУДА-ИНТЕР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Западно-Казахстанская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"Казкоммерцбанк"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ШЫМКАЙ</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Южно-Казахстанская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Сабирова Татьяна Зулькифовна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"Союз-Теплостройсервис"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деревянных строительных конструкций и столярных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"К-Курылыс"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Компания инвест mk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Көкжиек-2030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Балмуздак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мороженого</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"Келешек-2030"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Прочие виды издательской деятельности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"Пластстандарт"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пластмассовых листов, камер для шин и профилей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Гавричкова Л.В., Фирма STIL-KZ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спецодежды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Стройдеталь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"ТРИТОН 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Холодная формовка или фальцовка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"Мерей и 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"БатысАльянсСтрой"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изделий из бетона, строительного гипса и цемента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СВ Плюс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Студия Декор одежды</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верхней одежды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Ли Агафья Д.Х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хлеба; производство свежих мучных кондитерских изделий, тортов и пирожных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"Ниязов Е.Ж."</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Богодист Е.В.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 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КХ "Каликанулы" (Каликов Марат Каликанович)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Усенов Амангельды Мухамбаевич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бумажных изделий хозяйственно-бытового и санитарно-гигиенического назначения</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«СП ВГ-Пласт»,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«Производственное объединение «АудиоВидеоКомплект»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Даулетов 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Прочие виды печатного производства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"Цесна-Мак"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макаронных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"Идан"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"Golden Rill Trade"</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бумажных изделий хозяйственно-бытового и санитарно-гигиенического назначения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Востоксельхозпродукт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"Vege-Cool"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мороженого</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Шин-Лайн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Лесопильное и строгальное производство</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"ЛесПромСтройПетропавловск"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фармацевтических препаратов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ЗЖБИ ТемірТас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строительных изделий из бетона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143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Медикал Фарм Чакур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фармацевтических препаратов</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Глушков С.Ю.</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БЭСТ-Астана-НС (ИП Смоляков Е.Ю.)</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офисной и студийной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"СЕМ-ПОЛИЭКС"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металлических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Ульрих Дмитрий Александрович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КАИС-Сервис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"ПолиPress"</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пластиковых упаковок для товаров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"Евротекстиль"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текстильных изделий, кроме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Милихан Кукаев Арби Алиевич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"Антипов В.М."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«Атамекен Дос»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«Одак»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"Кирпичный завод №1 имени 15-летия Независимости Республики Казахстан"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"Aluminium of Kazakhstan" ("Алюминиум оф Казахстан")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металлических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Тлегенова А.Ж.</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спецодежды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Асанова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КХ "Сағып"</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Переработка молока и производство сыра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ЭТФ</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электроосветительного оборудования</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"Азбука вкуса"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Айкар-2005</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кирпича, черепицы и прочих строительных изделий из обожженной глины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"Тас Кілем"</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Кан И.Ю.</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Жапабаева П.П.</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Топан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33-Ремонт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АО Курылыс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Берекет-Ф</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Основание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Абдуллина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Нефтереммаш</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Назармухамедов Х.С.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пластиковых упаковок для товаров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Хошева М.Е.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"Kenes Agro"</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картофеля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Табиғат 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Прочие виды переработки и хранения фруктов и овощей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"Алгыс-2030"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Уральская торгово-промышленная компания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пластмассовых листов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"Электрокомплекс -1"</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электрораспределительной и регулирующей аппаратуры</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179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"КазМясо"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мяса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Жакаев К.М.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Лесопильное и строгальное производство</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"Самади-2030"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Баймагамбетова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прочей неметаллической минеральной продукции, не включенной в другие группировки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КХ Урал-Лес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Лесопильное строгальное  производство</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СЕМНАН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Головацкая Л.Г.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Бейбитов С.К.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"УМК Ульбинская модульная компания"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изделий из бетона, цемента и гипса для строительных целей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Мамедов О.Д.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хлеба;производство свежих мучных кондитерских изделий,тортов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Аруана 2010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СКФ Жаиксельстрой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сборных железобетонных и бетонных контрукций и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"Уральскстройинвест"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"Шынғыс Тас"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кирпича, черепицы и прочих строительных изделий из обожженной глины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ИП Мерекеұлы Бақытбек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изделий из бетона, строительного гипса и цемента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Геворгян Г.В.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Филин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Прочие виды печатного производства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Сайлигараев А.М.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Шамшиденова 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Измагамбетова 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Сыр Суы и 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Муханов К.А.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деревянных строительных конструкций и столярных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КФ Продукт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«Кайып Ата»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мяса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"Сапро-НАТ"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радиаторов и котлов центрального отопления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«К.AZ ТЕL»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видов электропровода и кабеля</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Тюлькубас Нан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Рамазанов  Т.Б.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АО "Жамбылгипс"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извести и строительного гипса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СК Гофротара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гофрированного картона, бумажной и картонной тары</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209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"ДСК-Актау"</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сборных железобетонных и бетонных контрукций и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«ЦветЛит»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алюминия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«ДИС»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сборных железобетонных и бетонных конструкций и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"Алматинские краски"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красок, лаков и аналогичных красящих веществ, типографской краски и мастики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Милх</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Переработка молока и производство сыра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"TeploStandart"</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паровых котлов, кроме котлов центрального отопления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Көкпекті Жолдары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Sun trade</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ЗАУРБЕКОВА ДИНА АБЫТЖАНОВНА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ЕДИЛБАЕВА АЛИЯ КИДИРШАЕВНА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бумаги и бумажной продукции</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ИЗТЛЕУОВА КУРАЛАЙ БАЗАРБАЕВНА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ЭПСИЛОН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 ИП ДЖУМАГАЛИЕВ УТЕМИС БУРАНБАЕВ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"СИЛУМИН-ВОСТОК"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27120-Производство электрораспределительной и регулирующей аппаратуры (без ремонта)</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 ТОО КОКШЕТЕХСТРОЙ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ЧИРОВ ВАСИЛИЙ ИВАНОВИЧ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макаронных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Сапалы-Ц</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"Петропавловский Хлебобулочный комбинат"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МАЛЬКОВА ЛИЛИЯ АНАТОЛЬЕВНА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ТОО ЖАРКЕНТСКИЙ КРАХМАЛОПАТОЧНЫЙ ЗАВОД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ТОО УНИВЕРСАЛ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13-Производство текстильных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Format Mach Company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30-Производство прочих транспортных средств</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ПРОМИМПЭКС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22.22.0 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АРАЙ-EAST FOOD</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10850 - 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СЦ КазТурбоРемонт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32-Производство прочих готовых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Столичный хлеб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САНЖАР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ЭКОЖАН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18-Печать и воспроизведение записанных материалов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Семипалатинский завод асбестоцементных изделий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Жакупова Шара Утеповна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РИТАМ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ALPHA PLAST</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НУР-МАЙ Фармация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21-Производство основных фармацевтических продуктов и препаратов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242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AIDAR AGRO GROUP COMPANY</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28-Производство машин и оборудования, не включенных в другие категории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Кислородный завод Оксипром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АКРАС МЕТАЛЛ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24-Металлургическая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САНТЕХНО-В</w:t>
            </w:r>
          </w:p>
        </w:tc>
        <w:tc>
          <w:tcPr>
            <w:tcW w:w="1449"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22210-Производство пластмассовых листов, камер для шин</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ТПК АЛМА-МЕБЕЛЬ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ӘЛЕМ-БТ</w:t>
            </w:r>
          </w:p>
        </w:tc>
        <w:tc>
          <w:tcPr>
            <w:tcW w:w="1449"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14310-Производство трикотажных чулочно-носочных изделий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Усть-Каменогорский мукомольный комбинат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Павлодарский завод сварочного оборудования СВАРКО</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TALAN TECHNOLOGY</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22191-Производство резинотехнических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МОРСКОЙ БРИЗ</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10200-Переработка и консервирование рыбы, ракообразных и моллюсков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САРЫАРҚА-ҰН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АЛИ-БАСТАУ АРНА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АМАНОВА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32503-Производство хирургических и ортопедических приспособлений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КВАРЦ-СПЕЦСЕРВИС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23611-Производство сборных железобетонных и бетонных конструкций и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КАНДЫАГАШ КОММЕРЦИЯ ГРУПП</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10130-Производство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АРОН И 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23910-Производство абразивных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АГРОКОМПЛЕКС АТБАСАР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АКТАУ СУТ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Мангистауская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10511-Переработка молока, кроме консервирования, и производство сыров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СТЕКЛОМИР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23120-Формирование и обработка листового стекла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"БЕКЖАН"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Каппарова Баянгуль Зейнуллиновна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32503-Производство хирургических и ортопедических приспособлений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"СЕЙ-НАР"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СП АЛТАЙ</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ТУЛЕУОВ С.Ж.</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10710-Производство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АЙТАС-МП</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10130 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БОРЗИЛОВ А.А.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32120-Производство ювелирных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APRINT</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18120-прочие виды печатного производства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ПРОТЯНОВА В.И.</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10130-Производство продуктов из мяса и мяса домашней птицы</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DOSFARM</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21201- производство фармацевтических препаратов</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АШЕНОВ А.Т.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Атырауская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УСТЬ-КАМЕНОГОРСКИЙ КОНДЕНСАТОРНЫЙ ЗАВОД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Восточно-Казахстанская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27120-Производство электрораспределительной и регулирующей аппаратуры (без ремонта)</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273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СЕМЕЙ МАЙ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Восточно-Казахстанская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16101-Лесопильное и строгальное производство</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"Народный банк Казахстана"</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ЧАЙФ</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22220-Производство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"Пярн Антон Леонидович"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мяса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GLOBUS PLUS</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"КМ-АгроТрейд"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масел и жиров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"Белова Светлана Николаевна"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рыбы, ракообразных и моллюсков</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"СемАЗ"</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автотранспортных средств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"Raimbek Vostok Agro"</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"GreenHause-Павлодар"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масел и жиров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"JLC Сут"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молочных продуктов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"Айдарханов Талгат Саулембекович"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Печатание газет</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"Есенбаев К.Е."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ГК ИП "Хмеленко Г.Г."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"LEGIO CHOCO"</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"Стекломир"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листового стекла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"Plastcom Group"</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пластиковых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"Kokshe Building Servise"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"Golden Food Company"</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Произвосдтво сахара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TOO "DOC CO Ltd"</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офисной техники и оборудования (за исключением компьютеров и периферийного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КХ "Болашак"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мяса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АО "Петропавловский Трубный завод"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труб, трубопроводов, профилей, фитингов из стали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"Antara Steel"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труб, трубопроводов, профилей, фитингов из стали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"Аква-Арасан"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"УПНК-ПВ"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основных неорганических химических веществ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"Спецстрой-Сервис"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готовых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Рекламная компания СПЕКТР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Печать и воспроизведение записанных материалов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ABL engineering Group</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28-Производство машин и оборудования,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TERRA NOVA</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11-Производство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Типография Оңтүстік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18-Печать и воспроизведение записанных материалов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Ковалёва Татьяна Владимировна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16-Производство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УРАЛЬСКАГРОРЕММАШ</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25610-Обработка металлов и нанесение покрытий на металлы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DALA-CONSTRUCTION.KZ</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20600-Производство искусственных волокон/</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Строй юг групп</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"Аркабаев Бакыт Ергазинович"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 область</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10511-Переработка молока, кроме консервирования, и производство сыров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307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ДОС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Южно-Казахстанская область</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Торговый дом GOOD LOOK</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10920-Производство готовых кормов для домашних животных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"Матюхин" Матюхин Сергей Тимофеевич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20160-Производство пластмасс в первичной форме</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СОКОЛОВ В.В</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Компания SONiK</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24200-Производство труб, трубопроводов, профилей, фитингов из стали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 обувная фабрика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15200-Производство обуви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AS market ("АС маркет")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Байтерек-Шымкент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Южно-Казахстанская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315</w:t>
            </w:r>
          </w:p>
        </w:tc>
        <w:tc>
          <w:tcPr>
            <w:tcW w:w="1985"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СД и Ко</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10390-Прочие виды переработки и хранения фруктов и овощей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ДБ АО "Сбербанк России"</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Фирма Диқаншы</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Северо-Казахстанская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Белес-агро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Фирма Родник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Газетный двор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Печать и воспроизведение записанных материалов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"Альянс КЗИ"</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Maier Group</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DIRECT CONSTRUCTION SERVICE</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"AstanaMonorels"</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Кызылжар 2030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Айсберг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10.52 Производство мороженого</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"СтройБетонСнаб"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"Багратион Улан"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Технопром-текс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"NURPAK"</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"Салават-БС"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изделий из бетона, строительного гипса и цемента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ARIBA</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мебели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Эталон ЛТД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Экибастузэлектромотор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"ТЕРРА ВИТА"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медицинских и стоматологических инструментов и принадлежностей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ШҚ  Иванов Валерий Михайлович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Лышков Евгений Юрьевич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прочей неметаллической минеральной </w:t>
            </w:r>
            <w:r w:rsidRPr="005E5988">
              <w:rPr>
                <w:color w:val="000000"/>
                <w:sz w:val="16"/>
                <w:szCs w:val="16"/>
              </w:rPr>
              <w:lastRenderedPageBreak/>
              <w:t xml:space="preserve">продукции, не включенной в другие группировки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Дегтярев С.Н.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Лесопильное и строгальное производство</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Асылбекова Бакытжан Жарылкасыновна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Пархоменко Зинаида Ахмедовна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"GLIK &amp; K"</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Быданова Е.Г.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спецодежы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"Фирма НАНАР"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Талдыкорган- Комфорт Талипов Даурен Оразгалиевич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АО "Управление производственно-технологической комплетации"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"Швейная фирма"Семирамида"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Атаба Вест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ПК Вектор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Металл Продукт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ДСП Центр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шпона, фанеры, плит и панелей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"МААС"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Дара-Mill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«Строй Вент»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Текели ГМЗ</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Дорстрой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Каз.Конд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"Актобе Электросеть"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Услада Павлодар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Белоконенко О.А.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спецодежы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БК-Стройпром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кирпича, черепицы и прочих строительных изделий из обожженной глины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"Ордабасы Нан"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KAZ-Рожь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"Каменка и Д"</w:t>
            </w:r>
          </w:p>
        </w:tc>
        <w:tc>
          <w:tcPr>
            <w:tcW w:w="1449"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 ТОО Роза ВВК</w:t>
            </w:r>
          </w:p>
        </w:tc>
        <w:tc>
          <w:tcPr>
            <w:tcW w:w="1449"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АтырауБетонСнаб</w:t>
            </w:r>
          </w:p>
        </w:tc>
        <w:tc>
          <w:tcPr>
            <w:tcW w:w="1449"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Картон Люкс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бумаги и бумажной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СПК "Майлыкент-Сүт"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EcoFoam</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Казтехфильтр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машин и оборудования, не включенных в другие категории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"MOROZ.CO"</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370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СБ Плюс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одежды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Докаева Т. 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продуктов питания</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Сеним-2030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прочей не металлической минеральной продукции</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Казтехресурс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Бектургановой Ж.Е.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ALCom Engineeering Group</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Жантлесова Фарида Калиевна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21-Производство основных фармацевтических продуктов и препаратов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Завод Гофротара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17-Производство бумаги и бумажной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МРП "Гарант-Сервис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33-Ремонт и установка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Сыр-Канағаты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18-Печать и воспроизведение записанных материалов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Асар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24-Металлургическая промышленность</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Комфорт Атырау Ольденург Б. 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ТЕМППРО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Иманбаев Мереке Наурызбаевич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ИП Каз-Арлан Тілеухан Серік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"Банк ЦентрКредит"</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РосКазСтекло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Каратау Про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23.70 - Резка, обработка и отделка камня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Султан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BL Trading</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11-Производство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Мамбеталиев С.Б.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20-Производство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ПК Аврора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21-Производство основных фармацевтических продуктов и препаратов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ДСК Караойкурылыс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Казахуралтрак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М-Арт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Sirius Kazakhstan</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Мир Тортини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Злак Плюс 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KAB SYSTEM</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Аврахов Николай Владимирович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399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"ВостокТехГаз"</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20.11 Производство промышленных газов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Алаугаз-СК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23320-Производство кирпича, черепицы и прочих строительных изделий из обожженной глины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Шин А.В.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14120-Производство спецодежды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Хакимова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10710 - 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403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"Айтас - МП"</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10730-Производство макаронных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"Сейсекенов С.Д."</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13999-Производство прочих текстильных изделий, не вошедших в другие категории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"Кедр - 7"</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20410-Производство мыла и моющих, чистящих и полирующих средств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«Редакция газеты «Салық Тәртібі»</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18110 - Печатание газет</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"КАЗСПО-N"</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14130-Производство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"Богданов"</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10720-Производство  мучных кондитерских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«М.Стиль»</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17212-Производство бумажной и картонной тары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"Толеушова Сарқыт Шаяхметовна"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14199-Производство другой одежды и принадлежностей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"MAX-PROF"</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25999-Производство прочих металлических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"Ауданбай"</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18120-Прочие виды печатного производства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"ЛесПромУголь"</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Северо-Казахстанская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20149-Производство прочих основных органических химических веществ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"Керуен"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10320-Производство фруктовых и овощных соков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"Зенченко Игорь Николаевич"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Северо-Казахстанская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10899-Производство прочих пищевых продуктов,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"Триумф" Красноусов григорий Павлович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23992-Производство минеральных изоляционных материалов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"Аскади"</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Green tech engineering</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Акмолинская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22290-Производство прочих пластиковых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F &amp; MA</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20160-Производство пластмасс в первичной форме</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Даулет-Бекет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10511-Переработка молока, кроме консервирования, и производство сыров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Барыс Шекен Лиза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18120-Прочие виды печатного производства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Сапа Алматы</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11070-Производство минеральных вод и других безалкогольных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Типография Арко</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18110-Печатание газет</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Краснова Ольга Владимировна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Гамидова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Мангистауская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Кембаев Берик Байзулович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Орумбаева Служана Какимжановна </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Северо-Казахстанская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Home Macaron</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Боровков Виктор Владимирович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23631-Производство товарного бетона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Кама-Центр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Западно-Казахстанская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22191-Производство резинотехнических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Сары-Арка-Нан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КОРПОРАЦИЯ КАРАГАНДЫ-НАН</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433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STS-PV</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28251-Производство холодильного или морозильного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"Банк ЦентрКредит"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Гранит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23700-Резка, обработка и отделка камня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«ЖБИ-2030»</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«ПрофМетКонтракт"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готовых металлических изделий,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«ИнтерМебКонтракт"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офисной и студийной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«ДомКомплект»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пластиковых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«СтройБетонСервис"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бетона, готового для использования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«ПромМебЦентр»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мебели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"Сулу"</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масел и жиров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"K-Oil"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масел и жиров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"Энергоснаб"</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 Производство минеральных вод и других безалкогольных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Столичная стеклопакетная компания</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формирование и обработка листового стекла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Арилана-Групп</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металлических дверей и окон</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KAZKORM</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кормов для домашних животных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ХК Трапеза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Казгру-Холдинг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"Первомайские деликатесы"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из мяса и мяса домашней птицы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Кузнецова Н.В.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ADAL SU</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фирма "Фолти"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Прочие виды издательской деятельности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Сарнацкий Виталий Сергеевич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Тимошин Дмитрий Тимофеевич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Корпорация КазЭнергоМаш</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фирма АЛКОН+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Дары Сайрама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Жамбылметснаб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24-Металлургическая промышленность</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Альф  Сергей  Викторович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Усолочка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АРТЕЗИЯ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11-Производство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ALEM Metal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24-Металлургическая промышленность</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Производитель лекарственных препаратов Жанафарм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21-Производство основных фармацевтических продуктов и препаратов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ХПП Анар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мукомольно-крупяной промышленности; Производство макаронных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КОРУНД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28-Производство машин и оборудования,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Лидер-2010</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467</w:t>
            </w:r>
          </w:p>
        </w:tc>
        <w:tc>
          <w:tcPr>
            <w:tcW w:w="1985"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Bekem-Plast</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БЛЭК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16-Производство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База-Servis</w:t>
            </w:r>
          </w:p>
        </w:tc>
        <w:tc>
          <w:tcPr>
            <w:tcW w:w="1449"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КазПрофБезопасность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471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Актив 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20-Производство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Шоса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31-Производство мебели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ТОКК Казахстан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Синичка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Юлдашев</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Сухин Михаил Борисович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ARLAN Юг 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Аққұм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Best milk</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 энд К ЭКСПО LTD</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Керн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АЗИЯ ПЛАСТ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ALMAPACK Co. Ltd. (АЛМАПАК Ко. Лтд.)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17-Производство бумаги и бумажной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Hardstone</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Джармухаметова Г.Т.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Нусипова Аида Турлбековна Ай-Ти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18-Печать и воспроизведение записанных материалов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САРЫАРҚА НАН ҚАРАҒАНДЫ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Мастер Билд 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Агро Ондрыс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Актобе-Кен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24-Металлургическая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Товарищество с ограниченной ответственностью "Eco Pack Astana"</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17290-Производство прочих изделий из бумаги и картона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"Энерго Спец Строй"</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25300-Производство паровых котлов, кроме котлов центрального отопления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Товарищество с ограниченной ответственностью "КЭМП-ВОСТОК"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24410-Производство благородных (драгоценных) металлов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ТП1</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10110-Переработка и консервирование мяса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Дос-Ерке</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22220-Производство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Digital System Servis</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26120-Производство электронных панелей загрузки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Цесна-Мак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10730-Производство макаронных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IDEAL Шинибеков Т.И.</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499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Professional HygieneProducts</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17220-Производство бумажных изделий хозяйственно-бытового и санитарно-гигиенического назначения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Артықбай Үмбет Сабырұлы</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11070-Производство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СЕМСПЕЦСНАБ</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14120-Производство спецодежды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"Chemical Solutions"</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Атырауская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20149-Производство прочих основных органических химических веществ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"Холдинг Алтын Арна"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22220-Производство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"ПЭРИ"</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14310-Производство вязаных и трикотажных чулочных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"Стеклоцентр-2008"</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Костанайская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23120-Формирование и обработка листового стекла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Цой Наталья Илларионовна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Акмолинская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22220-Производство пластиковых упаковок для товаров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Ансар-Астана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25112-Производство легких металлических конструкций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KAZ PLAST TRAD</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Южно-Казахстанская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22210-Производство пластмассовых листов, камер для шин и профилей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AKHAT &amp; Group</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10820-Производство какао, шоколада и сахаристых кондитерских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Solo-интерьер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Восточно-Казахстанская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511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Семсер Провайдер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Южно-Казахстанская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22220-Производство пластиковых упаковок для товаров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Лопатина Ольга Викторовна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Карагандинская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"Цеснабанк"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Фабрика рекламы ЕСБ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Северо-Казахстанская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Calibri" w:hAnsi="Calibri"/>
                <w:color w:val="000000"/>
                <w:sz w:val="16"/>
                <w:szCs w:val="16"/>
              </w:rPr>
              <w:t>18120-Прочие виды печатного производства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ISKER COMPANY</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кирпича, черепицы и прочих строительных изделий из обожженной глины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Кожасова Калима Казанкапкызы</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Кызылординская </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хлебобулочных и мучных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"Фирма Дана"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стекла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Арслан Кымбат Алкеновна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ЭГЕ ШЫМКЕНТ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мебели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Горбань Александр Витальевич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готовых металлических изделий,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КАЗАХСТАН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прочей мебели; </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ЧУРИЛИН ОЛЕГ АЛЕКСАНДРОВИЧ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"Шебер" Шадиев Махмуд Исматович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Вершинин Сергей Александрович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Переработка и консервирование рыбы, ракообразных и малюсков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БЕЙСЕМБАЕВ СЕМЕЙХАН ЖУМАГАЛИЕВИЧ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масел и жиров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"ЭЛИТ СТРОЙ СЕРВИС 7"</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металлических дверей и окон</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Сандыбаев Рамазан Сейтжанович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готовых металлических изделий,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"ТулпарСтройТех"</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ИМАНКАЛОВА ЖАНАР МУКТАСОВНА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прочих деревянных строительных конструкций и столярнвх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Бастаубаева Рысбала Хайрулдаевна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минеральных вод и других безалкогольных напитков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Группа Интер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22191 - Производство резинотехнических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Stone house (ИП Арслан 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Резка, обработка и отделка камня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"ВАН-АКТОБЕ"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КХ Шакупов Жумажан Умирзахович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Ботабеков Токан Кокенович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ПРОМКОМПЛЕКТ-Б</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«Тогизбаев 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прочих металлических изделий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Ведьманов А.Л.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«Кокше-Дизель»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539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"Жилстрой Индустрия"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"Каспий плюс"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Кадыралиев 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«Ferrum-Vtor»</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чугуна, стали и ферросплавов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Манукян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Приходченко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25.99.9 Производство прочих металлических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«Ким Татьяна»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хлеба, производство свежих мучных кондитерских изделий, тортов и пирожных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«Гульсан»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547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«Ермеков К.А.»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33 Ремонт и установка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"Синяя волна"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10200 Переработка и консервирование рыбы, ракообразных и моллюсков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549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"Миграс-строй"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25931 – Производство изделий из проволоки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Карасташева Яна Леонидовна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18110 Печатание газет</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Беделбеков К.У.</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31 Производство мебели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Нурсалимов А.Н.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31 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"Александр и 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"Кустанайская мукомольная компания"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10.61 - 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«Сандыбаев 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 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«Комета плюс ЛТД»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33.12 Ремонт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"Производственно-полиграфический комбинат Парус"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Воспроизведение записей с носителя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МЕРУСАР И 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32503 Производство хирургических и ортопедических приспособлений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559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«Жулдыз ШМ»</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22.22.0 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"Актауская нефтяная сервисная компания"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Производственное Объединение КСМ</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ЕРКЕ Базарова Салтанат Токановна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Оспанов СтройСервис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"Актауский машиностроительный завод"</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Ремонт и установка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"Укр Торг Строй"</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 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"Евразметалкомпани"</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24 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Завод безалкогольных напитков ВИЗиТ ТОО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11-Производство напитков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МАРСЕЛЬ-ИНЖЕНЕРИНГ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569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Агрофирма Тау</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Игданит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 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FRESH FRUIT KAZAKHSTAN</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Актюбинский завод нефтяного оборудования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28-Производство машин и оборудования, не включенных в другие категории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Kokshe Building Service</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Леонтьев А.А.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10-Производство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ЭкоФарм Интернейшнл</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Южно-Казахстанская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32-Производство прочих готовых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Ехлакова Светлана Николаевна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PIPE-PLAST</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СУЛЕЙМЕНОВ ФАРХАТ АНКАБАЕВИЧ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13-Производство текстильных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579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ТОО EVRO PLAST DECOR</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31090 - Производство прочей мебели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КАЗЭЛЕКТРОМАШ (ТОО ГЕОРГИЕВСКИЙ ЗАВОД НАСОСНОГО ОБОРУДОВАНИЯ)</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25320-Производство прочих видов электропровода и кабеля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tcPr>
          <w:p w:rsidR="00D7072A" w:rsidRPr="005E5988" w:rsidRDefault="00D7072A" w:rsidP="003975E0">
            <w:pPr>
              <w:ind w:firstLine="0"/>
              <w:jc w:val="center"/>
              <w:rPr>
                <w:rFonts w:eastAsia="Times New Roman"/>
                <w:sz w:val="16"/>
                <w:szCs w:val="16"/>
                <w:lang w:val="en-US" w:eastAsia="ru-RU"/>
              </w:rPr>
            </w:pPr>
            <w:r w:rsidRPr="005E5988">
              <w:rPr>
                <w:sz w:val="16"/>
                <w:szCs w:val="16"/>
              </w:rPr>
              <w:t>ТОО ПРОМБАЗА-7</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10412-Производство рафинированных масел и жиров</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ПОЛИГРАФСЕРВИС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18110-Печатание газет</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Товарищество с ограниченной ответственностью Bio Vet KZ</w:t>
            </w:r>
          </w:p>
        </w:tc>
        <w:tc>
          <w:tcPr>
            <w:tcW w:w="1449"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21200 Производство фармацевтических препаратов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ADI Global</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10610 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Касенова Гульмира Мадениетовна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10710 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586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Алтын  Астык  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10610 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«Super-Pharm»</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21201-Производство фармацевтических препаратов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ПРОИЗВОДСТВЕННОЕ ОБЪЕДИНЕНИЕ МЕТАЛЛ"</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Павлодарская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25112-Производство легких металлических конструкций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589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Хасанов З.С.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Жумадилов С.А.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16231-Производство деревянных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ROLAND</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17290-Производство прочих изделий из бумаги и картона</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Кузмина Е. Л.</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Жамбылская</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20599-Производство других химических продуктов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Marai E7 Group</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32502-Производство медицинских инструментов, аппаратов  и оборудования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LED Impress Distribution</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27401-Производство электроламп</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СЕМИПАЛАТИНСКИЙ МЕТИЗНЫЙ ЗАВОД</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ВКО</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25931-Производство изделий из проволоки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Юг-2009</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24200-Производство труб, трубопроводов, профилей, фитингов из стали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НУРАЛЕМ-АЛМАТЫ LTD.</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10110-Переработка и консервирование мяса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Грант-Ют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15200-Производство обуви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599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DOLCE</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21201-Производство фармацевтических препаратов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УК Триплекс</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Восточно-Казахстанская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23120-Формирование и обработка листового стекла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Молога-Павлодар</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Павлодарская область </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10511-Переработка молока, кроме консервирования, и производство сыров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ГЛОБОПАК</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22220 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"АТФБанк"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ЦветЛит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rFonts w:ascii="Tahoma" w:hAnsi="Tahoma" w:cs="Tahoma"/>
                <w:color w:val="000000"/>
                <w:sz w:val="16"/>
                <w:szCs w:val="16"/>
              </w:rPr>
              <w:t>24420-Производство алюминия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Ателье Altex</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одежды</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СКРП "Полиус"</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резинновых и пластмасовых изделий</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ЗМО</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Производство машин и оборудования, не включенных в другие категории </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Богатырский продукт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val="en-US" w:eastAsia="ru-RU"/>
              </w:rPr>
            </w:pPr>
            <w:r w:rsidRPr="005E5988">
              <w:rPr>
                <w:color w:val="000000"/>
                <w:sz w:val="16"/>
                <w:szCs w:val="16"/>
              </w:rPr>
              <w:t>ТОО "Полимер-Пласт"</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609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"CEMENT-BETON-M"</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"ШЫҒЫСАЖАРТОРГ"</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Хамзин Ж.Б.</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Водоканалстрой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"ЖАҢА ЖОЛ"</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"Ырыс Бахыт"</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кожаной и относящейся к ней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Савченко Николай Николаевич (ТОО ЖБК Костанай созаемщик)</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"ПРОФИЛАКТОРИЙ ЖЕМЧУЖИНА"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"STAHLBAU"</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Неруд Центр</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619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 xml:space="preserve">ТОО ASTYK ALEM </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«Supernuts KZ»</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val="en-US" w:eastAsia="ru-RU"/>
              </w:rPr>
            </w:pPr>
            <w:r w:rsidRPr="005E5988">
              <w:rPr>
                <w:color w:val="000000"/>
                <w:sz w:val="16"/>
                <w:szCs w:val="16"/>
              </w:rPr>
              <w:t>ТОО ЭЛОХИМ-КОНДИТЕРСКИЙ ЦЕХ</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622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Васте</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ХЛЕБНЫЙ ДОМ САРЫКОЛЬ</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MAGA-BREAD</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"Евразийский 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ИП Штейн</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626</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ИП АЙМЕНОВА КЛАНКОР ТУКЕНОВНА</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627</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ЖОЛТАБАРОВ АСКАР БАЙГАЛЫКОВИЧ</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628</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"GLB"</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23611- 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629</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ТОО "POWER BETON"</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23611- 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630</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"СТЕКЛОЦЕНТР-2008"</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23120-Формирование и обработка листового стекла</w:t>
            </w:r>
          </w:p>
        </w:tc>
        <w:tc>
          <w:tcPr>
            <w:tcW w:w="651" w:type="dxa"/>
            <w:shd w:val="clear" w:color="auto" w:fill="FFFFFF" w:themeFill="background1"/>
            <w:noWrap/>
            <w:vAlign w:val="center"/>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631</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"ЗАВОД МНОГОПРОФИЛЬНОГО ОБОРУДОВАНИЯ - COMPANY"</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Северо-Казахстанская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16231-Производство деревянных изделий</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632</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 ТОО «МЕДИАТЕКС-Н»</w:t>
            </w:r>
            <w:r w:rsidRPr="005E5988">
              <w:rPr>
                <w:sz w:val="16"/>
                <w:szCs w:val="16"/>
              </w:rPr>
              <w:br/>
              <w:t>Созаемщики ТОО «НИКЭМ», (с правом освоения)</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Алматинская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14191-Производство головных уборов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633</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ТОО "КОМЕТА"</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11070-Производство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634</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 xml:space="preserve">АО "Евразийский банк" </w:t>
            </w:r>
          </w:p>
        </w:tc>
        <w:tc>
          <w:tcPr>
            <w:tcW w:w="2804"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ИП МАМЕДОВ УМАТ МУСТАФАЕВИЧ</w:t>
            </w:r>
          </w:p>
        </w:tc>
        <w:tc>
          <w:tcPr>
            <w:tcW w:w="1449" w:type="dxa"/>
            <w:shd w:val="clear" w:color="auto" w:fill="FFFFFF" w:themeFill="background1"/>
            <w:noWrap/>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Северо-Казахстанская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635</w:t>
            </w:r>
          </w:p>
        </w:tc>
        <w:tc>
          <w:tcPr>
            <w:tcW w:w="1985" w:type="dxa"/>
            <w:shd w:val="clear" w:color="auto" w:fill="FFFFFF" w:themeFill="background1"/>
            <w:vAlign w:val="center"/>
          </w:tcPr>
          <w:p w:rsidR="00D7072A" w:rsidRPr="005E5988" w:rsidRDefault="00D7072A" w:rsidP="003975E0">
            <w:pPr>
              <w:ind w:firstLine="0"/>
              <w:jc w:val="center"/>
              <w:rPr>
                <w:rFonts w:eastAsia="Times New Roman"/>
                <w:sz w:val="16"/>
                <w:szCs w:val="16"/>
                <w:lang w:eastAsia="ru-RU"/>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ТОО "Жихаз-2"</w:t>
            </w:r>
          </w:p>
        </w:tc>
        <w:tc>
          <w:tcPr>
            <w:tcW w:w="1449"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rFonts w:eastAsia="Times New Roman"/>
                <w:sz w:val="16"/>
                <w:szCs w:val="16"/>
                <w:lang w:eastAsia="ru-RU"/>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rFonts w:eastAsia="Times New Roman"/>
                <w:sz w:val="16"/>
                <w:szCs w:val="16"/>
                <w:lang w:eastAsia="ru-RU"/>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"Bio Water Group"</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минеральных вод и других безалкогольных напитков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Канатова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ПО "Юнилюкс"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металлических цистерн, резервуаров и контейнеров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639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"Astra Polymer"</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ТОО «Компания В.»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17211-Производство гофрированного картона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«Shatyr Plus»</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строительных металлических конструкций и изделий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"Абдрахманов Ренат Фаруазович"</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прочей продукции, не включенной в другие группировки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«Нур-Саба»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готовых металлических изделий, кроме машин и оборудования; Производство металлических дверей и окон</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"ЭКО-ПЭТ"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прочей не металлической минеральной продукции; 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"Свиридов"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прочих деревянных изделий; производство изделий из пробки,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"ЗУ-ЗУ"</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«Швабские колбаски»</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продуктов из мяса и мяса домашней птицы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Базарбаева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мебели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649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"SALBEN Group"</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прочих изделий из бетона, строительного гипса и цемента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"КазСтройСтекло"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Формование и обработка листового стекла</w:t>
            </w:r>
          </w:p>
        </w:tc>
        <w:tc>
          <w:tcPr>
            <w:tcW w:w="651" w:type="dxa"/>
            <w:shd w:val="clear" w:color="auto" w:fill="FFFFFF" w:themeFill="background1"/>
            <w:noWrap/>
            <w:vAlign w:val="center"/>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Группа компаний "Мутлу"</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"КСС Астана"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Формование и обработка листового стекла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Капас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матрасов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"КИС Актау"</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lastRenderedPageBreak/>
              <w:t>655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«BST WOOD LTD»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прочих деревянных строительных конструкций и столярных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"Модуль Плюс"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"Lider of set"</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Прочие виды печатного производства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Санатова Айнаш Тлеккалиевна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659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Бочкова Полина Максимовна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мебели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color w:val="000000"/>
                <w:sz w:val="16"/>
                <w:szCs w:val="16"/>
              </w:rPr>
              <w:t>ТОО "ПЗСО "Сварко"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прочего электрического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Медстарэкспорт (ГК Мералиев)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Производства медицинских и стоматологических инструментов и принадлежностей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"Новая кровля"</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бетона, готового для использования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Фирма Дана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Формование и обработка листового стекла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Цой М.Б.</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Кызылординская </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Беккалиев С.Р.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Балтаев Н.К.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фирма "Технологические линии"</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Литье стали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"Спецмашин"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прочих пластиковых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669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"Караван темир"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Резка, обработка и отделка камня</w:t>
            </w:r>
          </w:p>
        </w:tc>
        <w:tc>
          <w:tcPr>
            <w:tcW w:w="651" w:type="dxa"/>
            <w:shd w:val="clear" w:color="auto" w:fill="FFFFFF" w:themeFill="background1"/>
            <w:noWrap/>
            <w:vAlign w:val="center"/>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"Самат-Мунай"</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Кызылординская </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кирпича, черепицы и прочих строительных изделий из обожженной глины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Бекберген</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"OMRAN LTD"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Кызылординская </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огнеупорных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color w:val="000000"/>
                <w:sz w:val="16"/>
                <w:szCs w:val="16"/>
              </w:rPr>
              <w:t>ИП Питкевич-Дризленок Т.В.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хлебобулочных и мучных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"Жумашева Р.Н."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"ВК Строй монолит"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изделий из проволоки, цепей и пружин</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Зап-Каз ОМК Береке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мороженого</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Ашимов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Оразбеков Т.С.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679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"Восток Пром Электро Монтаж"</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прочего электрического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Шихалиева В.И.</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"Казэлектромаш"</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изделий из проволоки, цепей и пружин</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Универсал Транс Сервис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прочих деревянных строительных конструкций и столярных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Универсал Транс Сервис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Переработка и консервирование рыбы, ракообразных и моллюсков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«GRITS»</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"Ануар Консьюмерс"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rFonts w:eastAsia="Times New Roman"/>
                <w:sz w:val="16"/>
                <w:szCs w:val="16"/>
                <w:lang w:eastAsia="ru-RU"/>
              </w:rPr>
            </w:pPr>
            <w:r w:rsidRPr="005E5988">
              <w:rPr>
                <w:sz w:val="16"/>
                <w:szCs w:val="16"/>
              </w:rPr>
              <w:t>686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Солнышко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687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"Жантокова М."</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688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"ПТФ Есильская"</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Переработка и консервирование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689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Аяпова К.Т.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lastRenderedPageBreak/>
              <w:t>690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ТОО ГЕОРГИЕВСКИЙ ЗАВОД НАСОСНОГО ОБОРУДОВАНИЯ"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Аружан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ШВЕЙНАЯ ФАБРИКА ДИАС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текстильных изделий</w:t>
            </w:r>
          </w:p>
        </w:tc>
        <w:tc>
          <w:tcPr>
            <w:tcW w:w="651" w:type="dxa"/>
            <w:shd w:val="clear" w:color="auto" w:fill="FFFFFF" w:themeFill="background1"/>
            <w:noWrap/>
            <w:vAlign w:val="center"/>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БЫЛҒАРЫ KZ</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sz w:val="16"/>
                <w:szCs w:val="16"/>
              </w:rPr>
              <w:t>ТОО ФИРМА А-ПРОФИЛЬ</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ФасадСтройКомплект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ALFA MOTORS</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25-Производство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МУСАБАЛИНА Г.К.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LEMONADOFF FOOD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11-Производство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699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Транспортно Экспедиторская Компания КАРА-АГАШ</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ТЭК Кара-Агаш</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ПРОКОПЦОВ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Ратников Валерий Юрьевич</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17-Производство бумаги и бумажной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sz w:val="16"/>
                <w:szCs w:val="16"/>
              </w:rPr>
              <w:t>Производственный кооператив Арман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 xml:space="preserve">17.23 Производство писчебумажных изделий  </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М-Трио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31.02 Производство кухонной мебели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Фирма ОКТАН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10.85 Производство приготовленных пищевых продуктов и полуфабрикатов</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ISKER COMPANY</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СЕДУШ АНДРЕЙ АНАТОЛЬЕВИЧ</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Астанинский электротехнический завод</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27-Производство электрического оборудования</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709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Завод МВИ</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ДСК Караойкурылыс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 xml:space="preserve">Актау Керамзит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Фомичев Андрей Николаевич</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32-Производство прочих готовых изделий</w:t>
            </w:r>
          </w:p>
        </w:tc>
        <w:tc>
          <w:tcPr>
            <w:tcW w:w="651" w:type="dxa"/>
            <w:shd w:val="clear" w:color="auto" w:fill="FFFFFF" w:themeFill="background1"/>
            <w:noWrap/>
            <w:vAlign w:val="bottom"/>
          </w:tcPr>
          <w:p w:rsidR="00D7072A" w:rsidRPr="006412F7" w:rsidRDefault="00D7072A" w:rsidP="003975E0">
            <w:pPr>
              <w:ind w:firstLine="0"/>
              <w:jc w:val="center"/>
              <w:rPr>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Нұр - KZ</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24-Металлургическая промышленность</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Калиева 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10-Производство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ЭРТРИ</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14-Производство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ТОО ЧАЙНЫЙ ЦЕНТР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10830 Переработка чая и кофе</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Сактаганов А.Ж.</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"Темірбанк"/АО "Цеснабанк"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lang w:val="en-US"/>
              </w:rPr>
            </w:pPr>
            <w:r w:rsidRPr="005E5988">
              <w:rPr>
                <w:color w:val="000000"/>
                <w:sz w:val="16"/>
                <w:szCs w:val="16"/>
              </w:rPr>
              <w:t>Ақ ордасы-Пластик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719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"AstanaPromPack" (АстанаПромПак)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17-Производство бумаги и бумажной продукции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ТОО "SHOKEL"</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31012-Производство мебели для офисов и предприятий торговли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ИП "АГРОСНАБ"</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 xml:space="preserve">Павлодарская </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10411-Производство неочищенных масел и жиров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Учебно-производственное предприятие глухих</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Кызылординская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13920-Производство готовых текстильных изделий, кроме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Нур-Шах</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14130-Производство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Агрофирма "Ақжар Өндіріс"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10511-Переработка молока, кроме консервирования, и производство сыров</w:t>
            </w:r>
            <w:r w:rsidRPr="005E5988">
              <w:rPr>
                <w:color w:val="000000"/>
                <w:sz w:val="16"/>
                <w:szCs w:val="16"/>
              </w:rPr>
              <w:br/>
              <w:t>10110-Переработка и консервирование мяса</w:t>
            </w:r>
            <w:r w:rsidRPr="005E5988">
              <w:rPr>
                <w:color w:val="000000"/>
                <w:sz w:val="16"/>
                <w:szCs w:val="16"/>
              </w:rPr>
              <w:br/>
              <w:t>10130-Производство продуктов из мяса и мяса домашней птицы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lang w:val="en-US"/>
              </w:rPr>
            </w:pPr>
            <w:r w:rsidRPr="005E5988">
              <w:rPr>
                <w:color w:val="000000"/>
                <w:sz w:val="16"/>
                <w:szCs w:val="16"/>
              </w:rPr>
              <w:t>АО "КАЗБИТУМСЕРВИС"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23993-Производство мягких кровельных и гидроизоляционных материалов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Абдижапбарова О.Д.</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10710-Производство хлеба; производство свежих мучных </w:t>
            </w:r>
            <w:r w:rsidRPr="005E5988">
              <w:rPr>
                <w:color w:val="000000"/>
                <w:sz w:val="16"/>
                <w:szCs w:val="16"/>
              </w:rPr>
              <w:lastRenderedPageBreak/>
              <w:t>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Өнерпаз</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14120-Производство спецодежды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Азия ПолиПресс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18120-Прочие виды печатного производства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729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Нептун Engineering</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25999-Производство прочих металлических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B4-GROUP</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20599-Производство других химических продуктов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Кунафиянов Бакытжан</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10110-Переработка и консервирование мяса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ФЕНИКС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17230-Производство писчебумажных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Шульц С.А.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КаспийТасЖол</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23632-Производство асфальтобетона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Налибаева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14199-Производство другой одежды и принадлежностей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LED Solution</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27402-Производство осветительных приборов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САУКЫМБЕК</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Мангистауская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Дани-Нан</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Южно-Казахстанская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739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Промбаза-7</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Костанайская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10412-Производство рафинированных масел и жиров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 xml:space="preserve">СМАГУЛОВ ОРАЛ КАЙЫРКЕНОВИЧ </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Акмолинская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lang w:val="en-US"/>
              </w:rPr>
            </w:pPr>
            <w:r w:rsidRPr="005E5988">
              <w:rPr>
                <w:sz w:val="16"/>
                <w:szCs w:val="16"/>
              </w:rPr>
              <w:t>ТОО "Ансар-НТ"</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15121-Производство багажных сумок, дамских сумочек и аналогичных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Kazinterproduct</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10390-Прочие виды переработки и хранения фруктов и овощей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Астык Трейд KZ</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Костанайская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10611-Производство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"Импекс-трейд KZ"</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 область</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31090-Производство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"B4-Service"</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22191-Производство резинотехнических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ПТСФ"ДАНиЕР"</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22290-Производство прочих пластиковых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"Темірбанк"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Издательский Дом</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Костанайская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18120-Прочие виды печатного производства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"Royal Gate" (Ишмухаметова Г.А")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металлических дверей и окон</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749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"Ленёв Д.В."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Улан Актобе</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Бахытбек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Шерстобаева Н.Р.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Арайстроймаркет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Жамбылская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радиаторов и котлов центрального отопления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Исаев Х.Х.</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color w:val="000000"/>
                <w:sz w:val="16"/>
                <w:szCs w:val="16"/>
              </w:rPr>
              <w:t>ТОО "Агрокомплекс "Жастык" Уральский хлебзавод"</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Переработка молока и производство сыра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Сапа Компаниясы</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Дедов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Производство продуктов из мяса и мяса домашней птицы </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"SAPSAN Kost"</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759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Имидж</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Мангистауская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промышленных газов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Павлодароргсинтез</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промышленных газов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Крупозавод Жарма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10612-Производство круп</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БЕЛЬГУЖАЕВ АРМАН НУРСУЛТАНБЕКОВИЧ</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Нуртем</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lastRenderedPageBreak/>
              <w:t>764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ТОО РиМ Реклама и Материалы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18-Печать и воспроизведение записанных материалов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color w:val="000000"/>
                <w:sz w:val="16"/>
                <w:szCs w:val="16"/>
              </w:rPr>
              <w:t>ТОО «Агро Крестьянский Двор»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ZTOWN DEVELOPMENT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rFonts w:ascii="Calibri" w:hAnsi="Calibri"/>
                <w:color w:val="000000"/>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 xml:space="preserve">ИП ЖОЛНЕРКЕВИЧ ОЛЕГ АЛЕКСАНДРОВИЧ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Павлодарская область </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10612-Производство круп</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 xml:space="preserve">TOO ROMANA-HAH                          </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10.61 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769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 xml:space="preserve">ТОО "NRG COMPANY"      </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27320-Производство прочих видов электропровода и кабеля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 xml:space="preserve">ТОО "МИЛХ"       </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10511-Переработка молока, кроме консервирования, и производство сыров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ИП МАДЛЕН                               </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Павлодарская область</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10710-Производство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ТОРГОВЫЙ ДОМ "BALKAYMAK"</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БІРЛІК</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Западно-Казахстанская область</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23632-Производство асфальтобетона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КОРПОРАЦИЯ ЕВРОПАК</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Павлодарская область</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22220-Производство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 xml:space="preserve">АО "Нурбанк" </w:t>
            </w:r>
          </w:p>
        </w:tc>
        <w:tc>
          <w:tcPr>
            <w:tcW w:w="2804" w:type="dxa"/>
            <w:shd w:val="clear" w:color="auto" w:fill="FFFFFF" w:themeFill="background1"/>
            <w:noWrap/>
            <w:vAlign w:val="center"/>
          </w:tcPr>
          <w:p w:rsidR="00D7072A" w:rsidRPr="005E5988" w:rsidRDefault="00D7072A" w:rsidP="003975E0">
            <w:pPr>
              <w:ind w:firstLine="0"/>
              <w:jc w:val="center"/>
              <w:rPr>
                <w:sz w:val="16"/>
                <w:szCs w:val="16"/>
                <w:lang w:val="en-US"/>
              </w:rPr>
            </w:pPr>
            <w:r w:rsidRPr="005E5988">
              <w:rPr>
                <w:color w:val="000000"/>
                <w:sz w:val="16"/>
                <w:szCs w:val="16"/>
              </w:rPr>
              <w:t>БЕЛЯЕВА ИРИНА ВАЛЕРЬЯНОВНА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Мангистауская область</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22220-Производство пластиковых упаковок для товаров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«COLOR International Technologies»</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"Кondiz"</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"Город мастеров" ИП Битнер А.В.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779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"ЮНИКС-BEVERAGE"</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АО "Жана Семей Шпал зауытты"</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ТОО «Бәйтерек-Шымкент»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10.61.1 Производство муки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Андреади Илья Юрьевич Аверс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sz w:val="16"/>
                <w:szCs w:val="16"/>
              </w:rPr>
              <w:t>АО "Алматинский дрожжевой завод"</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10.61.2 Производство круп</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"САПА СУ"</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23611-Производство сборных железобетонных и бетонных конструкций и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«Bank RBK»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ТОО "Батсу-Водоканал"</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Южно-Казахстанская область</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23320-Производство кирпича, черепицы и прочих строительных изделий из обожженной глины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ИП "Абдраймов О.А."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lang w:val="en-US"/>
              </w:rPr>
            </w:pPr>
            <w:r w:rsidRPr="005E5988">
              <w:rPr>
                <w:color w:val="000000"/>
                <w:sz w:val="16"/>
                <w:szCs w:val="16"/>
              </w:rPr>
              <w:t>ТОО</w:t>
            </w:r>
            <w:r w:rsidRPr="005E5988">
              <w:rPr>
                <w:color w:val="000000"/>
                <w:sz w:val="16"/>
                <w:szCs w:val="16"/>
                <w:lang w:val="en-US"/>
              </w:rPr>
              <w:t xml:space="preserve"> «EUROBAKERY and THOMIS PASTRY»</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«WEST GROUP SERVICES»</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789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"Авто - Б.А.Н"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"Ұлан Компаниясы " </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"Big-Elit "</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Заңғар LTD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СКО</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ИП Асекритов А.В.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31-Производство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B4-Service</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22-Производство резиновых и пластмассовых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ИП Тезекбаева Р.К.</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Zhersu Metal</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"Завод "АБК-Бетон"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Акмолинская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23.63.1 Производство товарного бетона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798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"Delta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ЮНИОН-ПЕРЛИТ (UNION PERLIT)</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23994-Производство искусственных и переработка естественных пористых заполнителей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lastRenderedPageBreak/>
              <w:t>799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"Щульц С.А."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"Турина 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готовых металлических изделий, кроме машин и оборудования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"КазТатСервис"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Атырауская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"Айс плюс"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"Шегай В.В."</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текстильных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"Status Plast"</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пластмассовых листов, камер для шин и профилей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"Электро Вид 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 Производство асфальтобетона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"Элхон"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деревянных и пробковых изделий, кроме мебели; производство изделий из соломки и материалов для плетения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"Шашуро"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"Ибрагимов"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прочей мебели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809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"Аймбаева"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"Бектлеуова"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"Тагам Трейд"</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хлеба; производство свежих мучных кондитерских изделий, тортов и пирожных</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TOO «Invest Found»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"Сарбасов Б.А."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продуктов мукомольно-крупяной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"Смагулов С.О."</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стеновых блоков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"Цесна Мак"</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макаронных изделий</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«АбЗиком»</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строительных изделий из бетона</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70"/>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Ешаманова Ж.А.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"Такенов А.С."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819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"Казтехснабресурс"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 Производство верхней одежды</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МАСИВ</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Павлодарская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БАЖ-АР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LEGIO CHOCO</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 xml:space="preserve"> ТОО NIK-1</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11-Производство напитков</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ИП ПАПЕНФОТ Е.Н.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Карагандинская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продуктов питания</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ТОО Altoplast Ltd</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20-Производство продуктов химической промышленности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ТОО АВТО-АРБА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Актюбинская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УК Триплекс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23-Производство прочей не металлической минеральной продукции</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tcPr>
          <w:p w:rsidR="00D7072A" w:rsidRPr="005E5988" w:rsidRDefault="00D7072A" w:rsidP="003975E0">
            <w:pPr>
              <w:ind w:firstLine="0"/>
              <w:jc w:val="center"/>
              <w:rPr>
                <w:sz w:val="16"/>
                <w:szCs w:val="16"/>
              </w:rPr>
            </w:pPr>
            <w:r w:rsidRPr="005E5988">
              <w:rPr>
                <w:sz w:val="16"/>
                <w:szCs w:val="16"/>
              </w:rPr>
              <w:t>БАРСЕГЯН КАРЕН КАРЛЕНОВИЧ</w:t>
            </w:r>
          </w:p>
        </w:tc>
        <w:tc>
          <w:tcPr>
            <w:tcW w:w="1449" w:type="dxa"/>
            <w:shd w:val="clear" w:color="auto" w:fill="FFFFFF" w:themeFill="background1"/>
            <w:noWrap/>
          </w:tcPr>
          <w:p w:rsidR="00D7072A" w:rsidRPr="005E5988" w:rsidRDefault="00D7072A" w:rsidP="003975E0">
            <w:pPr>
              <w:ind w:firstLine="0"/>
              <w:jc w:val="center"/>
              <w:rPr>
                <w:sz w:val="16"/>
                <w:szCs w:val="16"/>
              </w:rPr>
            </w:pPr>
            <w:r w:rsidRPr="005E5988">
              <w:rPr>
                <w:sz w:val="16"/>
                <w:szCs w:val="16"/>
              </w:rPr>
              <w:t>ВКО</w:t>
            </w:r>
          </w:p>
        </w:tc>
        <w:tc>
          <w:tcPr>
            <w:tcW w:w="3191" w:type="dxa"/>
            <w:shd w:val="clear" w:color="auto" w:fill="FFFFFF" w:themeFill="background1"/>
            <w:noWrap/>
          </w:tcPr>
          <w:p w:rsidR="00D7072A" w:rsidRPr="005E5988" w:rsidRDefault="00D7072A" w:rsidP="003975E0">
            <w:pPr>
              <w:ind w:firstLine="0"/>
              <w:jc w:val="center"/>
              <w:rPr>
                <w:sz w:val="16"/>
                <w:szCs w:val="16"/>
              </w:rPr>
            </w:pPr>
            <w:r w:rsidRPr="005E5988">
              <w:rPr>
                <w:color w:val="000000"/>
                <w:sz w:val="16"/>
                <w:szCs w:val="16"/>
              </w:rPr>
              <w:t xml:space="preserve">11.070 Производство минеральных вод и других безалкогольных напитков </w:t>
            </w:r>
          </w:p>
        </w:tc>
        <w:tc>
          <w:tcPr>
            <w:tcW w:w="651" w:type="dxa"/>
            <w:shd w:val="clear" w:color="auto" w:fill="FFFFFF" w:themeFill="background1"/>
            <w:noWrap/>
            <w:vAlign w:val="bottom"/>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829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"Фирма "АЛ и КС"</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10910-Производство готовых кормов для животных, содержащихся на фермах</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УМК УЛЬБИНСКАЯ МОДУЛЬНАЯ КОМПАНИЯ</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23690-Производство прочих изделий из бетона, строительного гипса и цемента</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СтройСпецЭффект</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16101-Лесопильное и строгальное производство</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"Аспан Курылыс Астана"</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22231-Производство строительных пластиковых изделий</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РЕМИСОН</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23700-Резка, обработка и отделка камня</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БАГРАТИОН УЛАН</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ВКО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10511-Переработка молока, кроме консервирования, и производство сыров</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835</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"AsiaCredit Bank"</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НАЛИБАЕВ НУРГАЛИ АБДУЛЛАЕВИЧ</w:t>
            </w:r>
          </w:p>
        </w:tc>
        <w:tc>
          <w:tcPr>
            <w:tcW w:w="1449"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ЮКО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23320-Производство кирпича, черепицы и прочих строительных изделий из обожженной глины</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836</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"Брендт"</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Костанайская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благородных (драгоценных) металлов</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837</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"Арлан Тас Гео"</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 xml:space="preserve"> Производство прочей неметаллической минеральной продукции, не включенной в другие группировки </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838</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"Элкос"</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электрораспределительной и регулирующей аппаратуры</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lastRenderedPageBreak/>
              <w:t>839</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"КОПА"</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Переработка и консервирование мяса и производство мясных изделий</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840</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Эко Ас Казахстан</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Алматинская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Производство резиновых и пластмассовых изделий</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841</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color w:val="000000"/>
                <w:sz w:val="16"/>
                <w:szCs w:val="16"/>
              </w:rPr>
              <w:t>УРАЛЬСКИЙ ТРАНСФОРМАТОРНЫЙ ЗАВОД</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ЗКО</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27-Производство электрического оборудования</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842</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ТОО "Goldman &amp; Young"</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г. Алматы</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Производство основных фармацевтических продуктов и препаратов</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843</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IPEK KAGIT CENTRAL ASIA (ИПЕК КАГЫТ ЦЕНТРАЛ АЗИЯ)</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г. Астана</w:t>
            </w:r>
          </w:p>
        </w:tc>
        <w:tc>
          <w:tcPr>
            <w:tcW w:w="3191" w:type="dxa"/>
            <w:shd w:val="clear" w:color="auto" w:fill="FFFFFF" w:themeFill="background1"/>
            <w:noWrap/>
            <w:vAlign w:val="bottom"/>
          </w:tcPr>
          <w:p w:rsidR="00D7072A" w:rsidRPr="005E5988" w:rsidRDefault="00D7072A" w:rsidP="003975E0">
            <w:pPr>
              <w:ind w:firstLine="0"/>
              <w:jc w:val="center"/>
              <w:rPr>
                <w:sz w:val="16"/>
                <w:szCs w:val="16"/>
              </w:rPr>
            </w:pPr>
            <w:r w:rsidRPr="005E5988">
              <w:rPr>
                <w:color w:val="000000"/>
                <w:sz w:val="16"/>
                <w:szCs w:val="16"/>
              </w:rPr>
              <w:t>17-Производство бумаги и бумажной продукции</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r w:rsidR="00D7072A" w:rsidRPr="007718F3" w:rsidTr="003975E0">
        <w:trPr>
          <w:trHeight w:val="1"/>
        </w:trPr>
        <w:tc>
          <w:tcPr>
            <w:tcW w:w="543" w:type="dxa"/>
            <w:shd w:val="clear" w:color="000000" w:fill="FFFFFF"/>
            <w:vAlign w:val="bottom"/>
          </w:tcPr>
          <w:p w:rsidR="00D7072A" w:rsidRPr="005E5988" w:rsidRDefault="00D7072A" w:rsidP="003975E0">
            <w:pPr>
              <w:ind w:firstLine="0"/>
              <w:jc w:val="center"/>
              <w:rPr>
                <w:sz w:val="16"/>
                <w:szCs w:val="16"/>
              </w:rPr>
            </w:pPr>
            <w:r w:rsidRPr="005E5988">
              <w:rPr>
                <w:sz w:val="16"/>
                <w:szCs w:val="16"/>
              </w:rPr>
              <w:t>844</w:t>
            </w:r>
          </w:p>
        </w:tc>
        <w:tc>
          <w:tcPr>
            <w:tcW w:w="1985" w:type="dxa"/>
            <w:shd w:val="clear" w:color="auto" w:fill="FFFFFF" w:themeFill="background1"/>
            <w:vAlign w:val="center"/>
          </w:tcPr>
          <w:p w:rsidR="00D7072A" w:rsidRPr="005E5988" w:rsidRDefault="00D7072A" w:rsidP="003975E0">
            <w:pPr>
              <w:ind w:firstLine="0"/>
              <w:jc w:val="center"/>
              <w:rPr>
                <w:sz w:val="16"/>
                <w:szCs w:val="16"/>
              </w:rPr>
            </w:pPr>
            <w:r w:rsidRPr="005E5988">
              <w:rPr>
                <w:sz w:val="16"/>
                <w:szCs w:val="16"/>
              </w:rPr>
              <w:t>АО "Казинвестбанк"</w:t>
            </w:r>
          </w:p>
        </w:tc>
        <w:tc>
          <w:tcPr>
            <w:tcW w:w="2804"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 xml:space="preserve"> "Эко Ориентир"</w:t>
            </w:r>
          </w:p>
        </w:tc>
        <w:tc>
          <w:tcPr>
            <w:tcW w:w="1449" w:type="dxa"/>
            <w:shd w:val="clear" w:color="auto" w:fill="FFFFFF" w:themeFill="background1"/>
            <w:noWrap/>
            <w:vAlign w:val="bottom"/>
          </w:tcPr>
          <w:p w:rsidR="00D7072A" w:rsidRPr="005E5988" w:rsidRDefault="00D7072A" w:rsidP="003975E0">
            <w:pPr>
              <w:ind w:firstLine="0"/>
              <w:jc w:val="center"/>
              <w:rPr>
                <w:sz w:val="16"/>
                <w:szCs w:val="16"/>
              </w:rPr>
            </w:pPr>
            <w:r w:rsidRPr="005E5988">
              <w:rPr>
                <w:sz w:val="16"/>
                <w:szCs w:val="16"/>
              </w:rPr>
              <w:t>Мангистауская</w:t>
            </w:r>
          </w:p>
        </w:tc>
        <w:tc>
          <w:tcPr>
            <w:tcW w:w="3191" w:type="dxa"/>
            <w:shd w:val="clear" w:color="auto" w:fill="FFFFFF" w:themeFill="background1"/>
            <w:noWrap/>
            <w:vAlign w:val="center"/>
          </w:tcPr>
          <w:p w:rsidR="00D7072A" w:rsidRPr="005E5988" w:rsidRDefault="00D7072A" w:rsidP="003975E0">
            <w:pPr>
              <w:ind w:firstLine="0"/>
              <w:jc w:val="center"/>
              <w:rPr>
                <w:sz w:val="16"/>
                <w:szCs w:val="16"/>
              </w:rPr>
            </w:pPr>
            <w:r w:rsidRPr="005E5988">
              <w:rPr>
                <w:sz w:val="16"/>
                <w:szCs w:val="16"/>
              </w:rPr>
              <w:t>19201-Производство продуктов нефтепереработки</w:t>
            </w:r>
          </w:p>
        </w:tc>
        <w:tc>
          <w:tcPr>
            <w:tcW w:w="651" w:type="dxa"/>
            <w:shd w:val="clear" w:color="auto" w:fill="FFFFFF" w:themeFill="background1"/>
            <w:noWrap/>
            <w:vAlign w:val="center"/>
          </w:tcPr>
          <w:p w:rsidR="00D7072A" w:rsidRPr="006412F7" w:rsidRDefault="00D7072A" w:rsidP="003975E0">
            <w:pPr>
              <w:ind w:firstLine="0"/>
              <w:jc w:val="center"/>
              <w:rPr>
                <w:color w:val="000000"/>
                <w:sz w:val="16"/>
                <w:szCs w:val="16"/>
              </w:rPr>
            </w:pPr>
          </w:p>
        </w:tc>
      </w:tr>
    </w:tbl>
    <w:p w:rsidR="00D7072A" w:rsidRDefault="00D7072A" w:rsidP="00D7072A">
      <w:pPr>
        <w:tabs>
          <w:tab w:val="left" w:pos="2955"/>
        </w:tabs>
        <w:ind w:firstLine="0"/>
        <w:rPr>
          <w:sz w:val="24"/>
          <w:szCs w:val="24"/>
          <w:lang w:val="kk-KZ"/>
        </w:rPr>
      </w:pPr>
    </w:p>
    <w:p w:rsidR="00D7072A" w:rsidRDefault="00D7072A" w:rsidP="00D7072A">
      <w:pPr>
        <w:tabs>
          <w:tab w:val="left" w:pos="2955"/>
        </w:tabs>
        <w:ind w:firstLine="0"/>
        <w:rPr>
          <w:sz w:val="24"/>
          <w:szCs w:val="24"/>
          <w:lang w:val="kk-KZ"/>
        </w:rPr>
      </w:pPr>
    </w:p>
    <w:p w:rsidR="00D7072A" w:rsidRPr="00AD24F9" w:rsidRDefault="00D7072A" w:rsidP="00D7072A">
      <w:pPr>
        <w:tabs>
          <w:tab w:val="left" w:pos="2955"/>
        </w:tabs>
        <w:ind w:firstLine="0"/>
        <w:rPr>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5A" w:rsidRPr="008A14E9" w:rsidRDefault="00D7072A"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25</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2A"/>
    <w:rsid w:val="00000926"/>
    <w:rsid w:val="00002AC9"/>
    <w:rsid w:val="00003084"/>
    <w:rsid w:val="00003F9A"/>
    <w:rsid w:val="00004F83"/>
    <w:rsid w:val="00007B24"/>
    <w:rsid w:val="000151B1"/>
    <w:rsid w:val="00020BA6"/>
    <w:rsid w:val="00032A1B"/>
    <w:rsid w:val="00032E0B"/>
    <w:rsid w:val="00033BCF"/>
    <w:rsid w:val="0004045E"/>
    <w:rsid w:val="00040BFA"/>
    <w:rsid w:val="00046B38"/>
    <w:rsid w:val="00052A0D"/>
    <w:rsid w:val="0005517C"/>
    <w:rsid w:val="000565E1"/>
    <w:rsid w:val="0006043D"/>
    <w:rsid w:val="000651B6"/>
    <w:rsid w:val="00065FCE"/>
    <w:rsid w:val="00074DC4"/>
    <w:rsid w:val="00076B00"/>
    <w:rsid w:val="000801C4"/>
    <w:rsid w:val="00082B22"/>
    <w:rsid w:val="00086C04"/>
    <w:rsid w:val="00097D9F"/>
    <w:rsid w:val="00097F1D"/>
    <w:rsid w:val="000A2F59"/>
    <w:rsid w:val="000A57CF"/>
    <w:rsid w:val="000B0FA0"/>
    <w:rsid w:val="000B4E07"/>
    <w:rsid w:val="000B74C9"/>
    <w:rsid w:val="000C0DDA"/>
    <w:rsid w:val="000C4DF3"/>
    <w:rsid w:val="000C5C10"/>
    <w:rsid w:val="000C64A8"/>
    <w:rsid w:val="000D1CE2"/>
    <w:rsid w:val="000D3DE4"/>
    <w:rsid w:val="000E4B99"/>
    <w:rsid w:val="000E6FA1"/>
    <w:rsid w:val="000F1EE2"/>
    <w:rsid w:val="000F48B4"/>
    <w:rsid w:val="000F521C"/>
    <w:rsid w:val="000F5575"/>
    <w:rsid w:val="0010058D"/>
    <w:rsid w:val="001021BA"/>
    <w:rsid w:val="00102B6B"/>
    <w:rsid w:val="00104A51"/>
    <w:rsid w:val="00104BBD"/>
    <w:rsid w:val="00105762"/>
    <w:rsid w:val="00112FFF"/>
    <w:rsid w:val="0011405C"/>
    <w:rsid w:val="00115D93"/>
    <w:rsid w:val="00116639"/>
    <w:rsid w:val="001219F0"/>
    <w:rsid w:val="00125932"/>
    <w:rsid w:val="0013252D"/>
    <w:rsid w:val="00132834"/>
    <w:rsid w:val="00132C16"/>
    <w:rsid w:val="00134200"/>
    <w:rsid w:val="001421D5"/>
    <w:rsid w:val="00143D57"/>
    <w:rsid w:val="001647F2"/>
    <w:rsid w:val="00170006"/>
    <w:rsid w:val="001736BA"/>
    <w:rsid w:val="00176CC6"/>
    <w:rsid w:val="00176EEC"/>
    <w:rsid w:val="001773E9"/>
    <w:rsid w:val="001810A8"/>
    <w:rsid w:val="00183497"/>
    <w:rsid w:val="00184408"/>
    <w:rsid w:val="00187AAD"/>
    <w:rsid w:val="00190B98"/>
    <w:rsid w:val="001A2340"/>
    <w:rsid w:val="001A2D05"/>
    <w:rsid w:val="001A4A5E"/>
    <w:rsid w:val="001B1789"/>
    <w:rsid w:val="001B41D8"/>
    <w:rsid w:val="001C1B2A"/>
    <w:rsid w:val="001C1B4C"/>
    <w:rsid w:val="001C1CD3"/>
    <w:rsid w:val="001C220F"/>
    <w:rsid w:val="001C6D2F"/>
    <w:rsid w:val="001C7C36"/>
    <w:rsid w:val="001D047C"/>
    <w:rsid w:val="001D49AE"/>
    <w:rsid w:val="001E1145"/>
    <w:rsid w:val="001E367E"/>
    <w:rsid w:val="001E5476"/>
    <w:rsid w:val="001E7739"/>
    <w:rsid w:val="001F0813"/>
    <w:rsid w:val="001F1135"/>
    <w:rsid w:val="001F1555"/>
    <w:rsid w:val="001F712D"/>
    <w:rsid w:val="00205606"/>
    <w:rsid w:val="00215DAC"/>
    <w:rsid w:val="00216F5C"/>
    <w:rsid w:val="00217C4A"/>
    <w:rsid w:val="0022122B"/>
    <w:rsid w:val="00223C9C"/>
    <w:rsid w:val="00223EEF"/>
    <w:rsid w:val="00226E64"/>
    <w:rsid w:val="002321FB"/>
    <w:rsid w:val="00234061"/>
    <w:rsid w:val="00237E95"/>
    <w:rsid w:val="00241833"/>
    <w:rsid w:val="00242470"/>
    <w:rsid w:val="00251374"/>
    <w:rsid w:val="00251EA0"/>
    <w:rsid w:val="0025213D"/>
    <w:rsid w:val="00252F2A"/>
    <w:rsid w:val="00253BFB"/>
    <w:rsid w:val="0025641B"/>
    <w:rsid w:val="002566CC"/>
    <w:rsid w:val="0026411A"/>
    <w:rsid w:val="0026576B"/>
    <w:rsid w:val="00265CAD"/>
    <w:rsid w:val="002679D6"/>
    <w:rsid w:val="002762BD"/>
    <w:rsid w:val="0028132F"/>
    <w:rsid w:val="00281790"/>
    <w:rsid w:val="002842FB"/>
    <w:rsid w:val="002843ED"/>
    <w:rsid w:val="0028555E"/>
    <w:rsid w:val="0028707E"/>
    <w:rsid w:val="0028776D"/>
    <w:rsid w:val="00291B9E"/>
    <w:rsid w:val="00292959"/>
    <w:rsid w:val="00297A7E"/>
    <w:rsid w:val="002A2ACB"/>
    <w:rsid w:val="002A441B"/>
    <w:rsid w:val="002A6232"/>
    <w:rsid w:val="002B3128"/>
    <w:rsid w:val="002B3BC6"/>
    <w:rsid w:val="002B5E27"/>
    <w:rsid w:val="002C2C76"/>
    <w:rsid w:val="002C5348"/>
    <w:rsid w:val="002C55D5"/>
    <w:rsid w:val="002D2349"/>
    <w:rsid w:val="002D3A0A"/>
    <w:rsid w:val="002E5A7D"/>
    <w:rsid w:val="002E6540"/>
    <w:rsid w:val="002E69F6"/>
    <w:rsid w:val="002E6FE4"/>
    <w:rsid w:val="002F037E"/>
    <w:rsid w:val="002F0AA6"/>
    <w:rsid w:val="002F0C99"/>
    <w:rsid w:val="002F6ABC"/>
    <w:rsid w:val="002F72F1"/>
    <w:rsid w:val="002F7E01"/>
    <w:rsid w:val="00300EE9"/>
    <w:rsid w:val="0030504F"/>
    <w:rsid w:val="003131AC"/>
    <w:rsid w:val="00315E5E"/>
    <w:rsid w:val="00317353"/>
    <w:rsid w:val="00326955"/>
    <w:rsid w:val="00333E5C"/>
    <w:rsid w:val="00334D9C"/>
    <w:rsid w:val="00334FDE"/>
    <w:rsid w:val="00336B2A"/>
    <w:rsid w:val="00337B57"/>
    <w:rsid w:val="00340A19"/>
    <w:rsid w:val="0034295B"/>
    <w:rsid w:val="00343BBA"/>
    <w:rsid w:val="0034402B"/>
    <w:rsid w:val="0034695E"/>
    <w:rsid w:val="003515F2"/>
    <w:rsid w:val="00355109"/>
    <w:rsid w:val="00357C1F"/>
    <w:rsid w:val="00360999"/>
    <w:rsid w:val="00364D8F"/>
    <w:rsid w:val="003674BD"/>
    <w:rsid w:val="00370C95"/>
    <w:rsid w:val="00381C12"/>
    <w:rsid w:val="00386B64"/>
    <w:rsid w:val="00387D72"/>
    <w:rsid w:val="003912DC"/>
    <w:rsid w:val="003924D8"/>
    <w:rsid w:val="00392978"/>
    <w:rsid w:val="00393584"/>
    <w:rsid w:val="003953A2"/>
    <w:rsid w:val="00396A0F"/>
    <w:rsid w:val="00396EB2"/>
    <w:rsid w:val="00397E58"/>
    <w:rsid w:val="003A2113"/>
    <w:rsid w:val="003A4208"/>
    <w:rsid w:val="003A58C4"/>
    <w:rsid w:val="003B49C7"/>
    <w:rsid w:val="003B5A47"/>
    <w:rsid w:val="003C00F3"/>
    <w:rsid w:val="003C0301"/>
    <w:rsid w:val="003C0661"/>
    <w:rsid w:val="003C135C"/>
    <w:rsid w:val="003C27E7"/>
    <w:rsid w:val="003C48F9"/>
    <w:rsid w:val="003C5450"/>
    <w:rsid w:val="003C5B12"/>
    <w:rsid w:val="003D20AF"/>
    <w:rsid w:val="003D4433"/>
    <w:rsid w:val="003E023D"/>
    <w:rsid w:val="003E2C2F"/>
    <w:rsid w:val="003E4F85"/>
    <w:rsid w:val="003E5DC8"/>
    <w:rsid w:val="003F6F68"/>
    <w:rsid w:val="00402486"/>
    <w:rsid w:val="00406595"/>
    <w:rsid w:val="0041039A"/>
    <w:rsid w:val="00411443"/>
    <w:rsid w:val="0041594C"/>
    <w:rsid w:val="0041677E"/>
    <w:rsid w:val="00422198"/>
    <w:rsid w:val="00424314"/>
    <w:rsid w:val="0042677F"/>
    <w:rsid w:val="00431232"/>
    <w:rsid w:val="00431B15"/>
    <w:rsid w:val="004335EC"/>
    <w:rsid w:val="00437222"/>
    <w:rsid w:val="00441649"/>
    <w:rsid w:val="004422E8"/>
    <w:rsid w:val="0044234B"/>
    <w:rsid w:val="00445E28"/>
    <w:rsid w:val="00450F1D"/>
    <w:rsid w:val="004516B1"/>
    <w:rsid w:val="00460CC0"/>
    <w:rsid w:val="00463815"/>
    <w:rsid w:val="004651CF"/>
    <w:rsid w:val="00465437"/>
    <w:rsid w:val="004747AA"/>
    <w:rsid w:val="004754E5"/>
    <w:rsid w:val="0047605B"/>
    <w:rsid w:val="00485882"/>
    <w:rsid w:val="00486BAC"/>
    <w:rsid w:val="004A0C46"/>
    <w:rsid w:val="004A113E"/>
    <w:rsid w:val="004A2594"/>
    <w:rsid w:val="004A3F0D"/>
    <w:rsid w:val="004A42CF"/>
    <w:rsid w:val="004A74F7"/>
    <w:rsid w:val="004B0611"/>
    <w:rsid w:val="004B1773"/>
    <w:rsid w:val="004B3D36"/>
    <w:rsid w:val="004B55C2"/>
    <w:rsid w:val="004B74A2"/>
    <w:rsid w:val="004C537C"/>
    <w:rsid w:val="004C7216"/>
    <w:rsid w:val="004D2C1B"/>
    <w:rsid w:val="004D7DD5"/>
    <w:rsid w:val="004E1A6F"/>
    <w:rsid w:val="004E683B"/>
    <w:rsid w:val="004E76C9"/>
    <w:rsid w:val="004E7DEB"/>
    <w:rsid w:val="004F0774"/>
    <w:rsid w:val="004F0A46"/>
    <w:rsid w:val="004F6644"/>
    <w:rsid w:val="004F6F59"/>
    <w:rsid w:val="004F7F1A"/>
    <w:rsid w:val="005025E9"/>
    <w:rsid w:val="00503A7D"/>
    <w:rsid w:val="005072E6"/>
    <w:rsid w:val="005114CF"/>
    <w:rsid w:val="00515C03"/>
    <w:rsid w:val="005160A3"/>
    <w:rsid w:val="0052369E"/>
    <w:rsid w:val="00524573"/>
    <w:rsid w:val="0053052E"/>
    <w:rsid w:val="00534CE1"/>
    <w:rsid w:val="005353EA"/>
    <w:rsid w:val="0053566C"/>
    <w:rsid w:val="0053701F"/>
    <w:rsid w:val="005371A1"/>
    <w:rsid w:val="00537CF1"/>
    <w:rsid w:val="00543940"/>
    <w:rsid w:val="00545ED0"/>
    <w:rsid w:val="00547F7C"/>
    <w:rsid w:val="005512C9"/>
    <w:rsid w:val="0055292A"/>
    <w:rsid w:val="005538DC"/>
    <w:rsid w:val="005540ED"/>
    <w:rsid w:val="005546E7"/>
    <w:rsid w:val="00554D72"/>
    <w:rsid w:val="00556F9D"/>
    <w:rsid w:val="005609AE"/>
    <w:rsid w:val="00561F8B"/>
    <w:rsid w:val="00565032"/>
    <w:rsid w:val="00565ADF"/>
    <w:rsid w:val="00567095"/>
    <w:rsid w:val="00567EA0"/>
    <w:rsid w:val="005741DA"/>
    <w:rsid w:val="00574D2D"/>
    <w:rsid w:val="00575485"/>
    <w:rsid w:val="00580E14"/>
    <w:rsid w:val="005810AC"/>
    <w:rsid w:val="00585D14"/>
    <w:rsid w:val="00586C44"/>
    <w:rsid w:val="00587F44"/>
    <w:rsid w:val="005A12C1"/>
    <w:rsid w:val="005A19A2"/>
    <w:rsid w:val="005A3BF4"/>
    <w:rsid w:val="005A5305"/>
    <w:rsid w:val="005A56FA"/>
    <w:rsid w:val="005B00D4"/>
    <w:rsid w:val="005B25FC"/>
    <w:rsid w:val="005B2AAB"/>
    <w:rsid w:val="005B540A"/>
    <w:rsid w:val="005C19B3"/>
    <w:rsid w:val="005C27A1"/>
    <w:rsid w:val="005C5B95"/>
    <w:rsid w:val="005C79FD"/>
    <w:rsid w:val="005D0F00"/>
    <w:rsid w:val="005D47CD"/>
    <w:rsid w:val="005D5115"/>
    <w:rsid w:val="005D6473"/>
    <w:rsid w:val="005D6990"/>
    <w:rsid w:val="005D7EA0"/>
    <w:rsid w:val="005E408E"/>
    <w:rsid w:val="005E72B0"/>
    <w:rsid w:val="005F3406"/>
    <w:rsid w:val="005F3A81"/>
    <w:rsid w:val="005F3E77"/>
    <w:rsid w:val="005F4744"/>
    <w:rsid w:val="005F63BD"/>
    <w:rsid w:val="005F6B85"/>
    <w:rsid w:val="005F71FA"/>
    <w:rsid w:val="006043B0"/>
    <w:rsid w:val="00612C71"/>
    <w:rsid w:val="00612F91"/>
    <w:rsid w:val="00614070"/>
    <w:rsid w:val="0061472D"/>
    <w:rsid w:val="00617C6B"/>
    <w:rsid w:val="00625C76"/>
    <w:rsid w:val="00626CDA"/>
    <w:rsid w:val="00633CDE"/>
    <w:rsid w:val="0064072A"/>
    <w:rsid w:val="00654BDF"/>
    <w:rsid w:val="00656931"/>
    <w:rsid w:val="0066046B"/>
    <w:rsid w:val="00663710"/>
    <w:rsid w:val="00666EB3"/>
    <w:rsid w:val="006700C5"/>
    <w:rsid w:val="006724BB"/>
    <w:rsid w:val="006725CE"/>
    <w:rsid w:val="006756E3"/>
    <w:rsid w:val="006801FD"/>
    <w:rsid w:val="006820DD"/>
    <w:rsid w:val="00685EF9"/>
    <w:rsid w:val="00690D73"/>
    <w:rsid w:val="00691F3C"/>
    <w:rsid w:val="00695751"/>
    <w:rsid w:val="006A5ADD"/>
    <w:rsid w:val="006A5C16"/>
    <w:rsid w:val="006B0C19"/>
    <w:rsid w:val="006B553A"/>
    <w:rsid w:val="006C2BB7"/>
    <w:rsid w:val="006D3280"/>
    <w:rsid w:val="006D3962"/>
    <w:rsid w:val="006D6243"/>
    <w:rsid w:val="006D7E53"/>
    <w:rsid w:val="006E42E6"/>
    <w:rsid w:val="006E4441"/>
    <w:rsid w:val="006E790D"/>
    <w:rsid w:val="006F057C"/>
    <w:rsid w:val="006F1EEF"/>
    <w:rsid w:val="006F2BAF"/>
    <w:rsid w:val="006F3448"/>
    <w:rsid w:val="00700D29"/>
    <w:rsid w:val="007069F1"/>
    <w:rsid w:val="00713F92"/>
    <w:rsid w:val="00714580"/>
    <w:rsid w:val="00714AED"/>
    <w:rsid w:val="00715DBC"/>
    <w:rsid w:val="00731B4C"/>
    <w:rsid w:val="00731FEC"/>
    <w:rsid w:val="00732F00"/>
    <w:rsid w:val="00737FF1"/>
    <w:rsid w:val="007446F7"/>
    <w:rsid w:val="0074790C"/>
    <w:rsid w:val="007514D7"/>
    <w:rsid w:val="00753B99"/>
    <w:rsid w:val="00754F17"/>
    <w:rsid w:val="00762227"/>
    <w:rsid w:val="0076294A"/>
    <w:rsid w:val="00763F0D"/>
    <w:rsid w:val="00764220"/>
    <w:rsid w:val="00764D71"/>
    <w:rsid w:val="0076736F"/>
    <w:rsid w:val="007707A9"/>
    <w:rsid w:val="00773BC7"/>
    <w:rsid w:val="00774FCC"/>
    <w:rsid w:val="00776549"/>
    <w:rsid w:val="00776664"/>
    <w:rsid w:val="007808AB"/>
    <w:rsid w:val="007835D4"/>
    <w:rsid w:val="007865B9"/>
    <w:rsid w:val="00794F21"/>
    <w:rsid w:val="00797116"/>
    <w:rsid w:val="007A0870"/>
    <w:rsid w:val="007A2C2D"/>
    <w:rsid w:val="007A62A5"/>
    <w:rsid w:val="007B1D53"/>
    <w:rsid w:val="007C7153"/>
    <w:rsid w:val="007D1C98"/>
    <w:rsid w:val="007D1E3F"/>
    <w:rsid w:val="007D449E"/>
    <w:rsid w:val="007E0BD8"/>
    <w:rsid w:val="007E4C22"/>
    <w:rsid w:val="007F099E"/>
    <w:rsid w:val="007F152C"/>
    <w:rsid w:val="007F5527"/>
    <w:rsid w:val="007F5D98"/>
    <w:rsid w:val="007F7509"/>
    <w:rsid w:val="00800A0E"/>
    <w:rsid w:val="0080214C"/>
    <w:rsid w:val="00802749"/>
    <w:rsid w:val="0080653F"/>
    <w:rsid w:val="00806CEE"/>
    <w:rsid w:val="008079DD"/>
    <w:rsid w:val="0081777F"/>
    <w:rsid w:val="00817F4C"/>
    <w:rsid w:val="00825FBC"/>
    <w:rsid w:val="00826A45"/>
    <w:rsid w:val="00827D47"/>
    <w:rsid w:val="00832A79"/>
    <w:rsid w:val="00836F29"/>
    <w:rsid w:val="0084328F"/>
    <w:rsid w:val="00844340"/>
    <w:rsid w:val="00844B78"/>
    <w:rsid w:val="00845D71"/>
    <w:rsid w:val="00852E20"/>
    <w:rsid w:val="00854662"/>
    <w:rsid w:val="0085597E"/>
    <w:rsid w:val="0086236E"/>
    <w:rsid w:val="00862558"/>
    <w:rsid w:val="0087021B"/>
    <w:rsid w:val="00870313"/>
    <w:rsid w:val="00870B0D"/>
    <w:rsid w:val="00873D6C"/>
    <w:rsid w:val="00873F04"/>
    <w:rsid w:val="00876AB6"/>
    <w:rsid w:val="00880FD3"/>
    <w:rsid w:val="00881673"/>
    <w:rsid w:val="008829AE"/>
    <w:rsid w:val="008873DC"/>
    <w:rsid w:val="00891293"/>
    <w:rsid w:val="008912DF"/>
    <w:rsid w:val="0089197B"/>
    <w:rsid w:val="008920B4"/>
    <w:rsid w:val="0089379E"/>
    <w:rsid w:val="00896DD2"/>
    <w:rsid w:val="00897B4B"/>
    <w:rsid w:val="00897C6E"/>
    <w:rsid w:val="00897FB7"/>
    <w:rsid w:val="008A1E78"/>
    <w:rsid w:val="008A4A12"/>
    <w:rsid w:val="008A6E14"/>
    <w:rsid w:val="008B4792"/>
    <w:rsid w:val="008B5021"/>
    <w:rsid w:val="008B53D4"/>
    <w:rsid w:val="008B624C"/>
    <w:rsid w:val="008C0AF0"/>
    <w:rsid w:val="008C3885"/>
    <w:rsid w:val="008C56A4"/>
    <w:rsid w:val="008D2E2A"/>
    <w:rsid w:val="008D6A18"/>
    <w:rsid w:val="008D7819"/>
    <w:rsid w:val="008E1C25"/>
    <w:rsid w:val="008E1FF5"/>
    <w:rsid w:val="008F0AD5"/>
    <w:rsid w:val="008F4C20"/>
    <w:rsid w:val="008F56BF"/>
    <w:rsid w:val="008F5F9C"/>
    <w:rsid w:val="008F705C"/>
    <w:rsid w:val="00900018"/>
    <w:rsid w:val="0090059D"/>
    <w:rsid w:val="00902901"/>
    <w:rsid w:val="00912421"/>
    <w:rsid w:val="00922267"/>
    <w:rsid w:val="00926DFB"/>
    <w:rsid w:val="00937D54"/>
    <w:rsid w:val="0094114A"/>
    <w:rsid w:val="0094179E"/>
    <w:rsid w:val="00942959"/>
    <w:rsid w:val="009429D1"/>
    <w:rsid w:val="00944221"/>
    <w:rsid w:val="0094500A"/>
    <w:rsid w:val="00953C2F"/>
    <w:rsid w:val="0095460D"/>
    <w:rsid w:val="00961634"/>
    <w:rsid w:val="00971092"/>
    <w:rsid w:val="00972072"/>
    <w:rsid w:val="00973C66"/>
    <w:rsid w:val="009821BA"/>
    <w:rsid w:val="009841A7"/>
    <w:rsid w:val="0098569D"/>
    <w:rsid w:val="00986CF9"/>
    <w:rsid w:val="00990FA4"/>
    <w:rsid w:val="009910BA"/>
    <w:rsid w:val="0099142F"/>
    <w:rsid w:val="009976DC"/>
    <w:rsid w:val="00997F14"/>
    <w:rsid w:val="009A0590"/>
    <w:rsid w:val="009A2D21"/>
    <w:rsid w:val="009A2EA4"/>
    <w:rsid w:val="009B5131"/>
    <w:rsid w:val="009C37E4"/>
    <w:rsid w:val="009C3CA6"/>
    <w:rsid w:val="009C6BC9"/>
    <w:rsid w:val="009D6065"/>
    <w:rsid w:val="009E49ED"/>
    <w:rsid w:val="009F1F08"/>
    <w:rsid w:val="009F3639"/>
    <w:rsid w:val="009F5676"/>
    <w:rsid w:val="009F5AA5"/>
    <w:rsid w:val="009F6DE1"/>
    <w:rsid w:val="00A14914"/>
    <w:rsid w:val="00A154A1"/>
    <w:rsid w:val="00A177E3"/>
    <w:rsid w:val="00A20983"/>
    <w:rsid w:val="00A22110"/>
    <w:rsid w:val="00A30CCD"/>
    <w:rsid w:val="00A33742"/>
    <w:rsid w:val="00A34CA2"/>
    <w:rsid w:val="00A350F4"/>
    <w:rsid w:val="00A40334"/>
    <w:rsid w:val="00A413DA"/>
    <w:rsid w:val="00A41AA7"/>
    <w:rsid w:val="00A47383"/>
    <w:rsid w:val="00A50CAF"/>
    <w:rsid w:val="00A50CCC"/>
    <w:rsid w:val="00A546B0"/>
    <w:rsid w:val="00A555F8"/>
    <w:rsid w:val="00A57EB7"/>
    <w:rsid w:val="00A60CF1"/>
    <w:rsid w:val="00A7143C"/>
    <w:rsid w:val="00A7209E"/>
    <w:rsid w:val="00A72366"/>
    <w:rsid w:val="00A76BB3"/>
    <w:rsid w:val="00A77F56"/>
    <w:rsid w:val="00A81508"/>
    <w:rsid w:val="00A820ED"/>
    <w:rsid w:val="00A82293"/>
    <w:rsid w:val="00A82AC5"/>
    <w:rsid w:val="00A86A4A"/>
    <w:rsid w:val="00A944B4"/>
    <w:rsid w:val="00AA2DD1"/>
    <w:rsid w:val="00AA5898"/>
    <w:rsid w:val="00AA5B42"/>
    <w:rsid w:val="00AA7E02"/>
    <w:rsid w:val="00AB2790"/>
    <w:rsid w:val="00AB57FE"/>
    <w:rsid w:val="00AB6812"/>
    <w:rsid w:val="00AC07A3"/>
    <w:rsid w:val="00AC523F"/>
    <w:rsid w:val="00AC6E6F"/>
    <w:rsid w:val="00AD1637"/>
    <w:rsid w:val="00AD5F65"/>
    <w:rsid w:val="00AD79AE"/>
    <w:rsid w:val="00AE26A3"/>
    <w:rsid w:val="00AE41F0"/>
    <w:rsid w:val="00AF0230"/>
    <w:rsid w:val="00AF1DCF"/>
    <w:rsid w:val="00AF3017"/>
    <w:rsid w:val="00AF375A"/>
    <w:rsid w:val="00B00EF8"/>
    <w:rsid w:val="00B0267F"/>
    <w:rsid w:val="00B02C98"/>
    <w:rsid w:val="00B12057"/>
    <w:rsid w:val="00B149E8"/>
    <w:rsid w:val="00B311A6"/>
    <w:rsid w:val="00B36210"/>
    <w:rsid w:val="00B41972"/>
    <w:rsid w:val="00B45FB2"/>
    <w:rsid w:val="00B52F42"/>
    <w:rsid w:val="00B53AB0"/>
    <w:rsid w:val="00B54979"/>
    <w:rsid w:val="00B54D8E"/>
    <w:rsid w:val="00B559A8"/>
    <w:rsid w:val="00B572E2"/>
    <w:rsid w:val="00B57FCA"/>
    <w:rsid w:val="00B63F87"/>
    <w:rsid w:val="00B65D3A"/>
    <w:rsid w:val="00B67365"/>
    <w:rsid w:val="00B701E0"/>
    <w:rsid w:val="00B70E20"/>
    <w:rsid w:val="00B737DD"/>
    <w:rsid w:val="00B80851"/>
    <w:rsid w:val="00B82BD3"/>
    <w:rsid w:val="00B84AED"/>
    <w:rsid w:val="00B852E5"/>
    <w:rsid w:val="00B8594F"/>
    <w:rsid w:val="00B8757C"/>
    <w:rsid w:val="00B87A95"/>
    <w:rsid w:val="00B91EAF"/>
    <w:rsid w:val="00B969CE"/>
    <w:rsid w:val="00B9781A"/>
    <w:rsid w:val="00B979CD"/>
    <w:rsid w:val="00BA2A62"/>
    <w:rsid w:val="00BA3FBD"/>
    <w:rsid w:val="00BA4571"/>
    <w:rsid w:val="00BA45B6"/>
    <w:rsid w:val="00BB3280"/>
    <w:rsid w:val="00BB4586"/>
    <w:rsid w:val="00BB5BDF"/>
    <w:rsid w:val="00BC2F01"/>
    <w:rsid w:val="00BC2FD8"/>
    <w:rsid w:val="00BC7995"/>
    <w:rsid w:val="00BD6DF4"/>
    <w:rsid w:val="00BD7922"/>
    <w:rsid w:val="00BE5037"/>
    <w:rsid w:val="00BF0BB9"/>
    <w:rsid w:val="00BF7EDB"/>
    <w:rsid w:val="00C02800"/>
    <w:rsid w:val="00C06E8A"/>
    <w:rsid w:val="00C07D59"/>
    <w:rsid w:val="00C17A40"/>
    <w:rsid w:val="00C21DF0"/>
    <w:rsid w:val="00C24718"/>
    <w:rsid w:val="00C275FC"/>
    <w:rsid w:val="00C3017C"/>
    <w:rsid w:val="00C378E3"/>
    <w:rsid w:val="00C46897"/>
    <w:rsid w:val="00C471AD"/>
    <w:rsid w:val="00C4778F"/>
    <w:rsid w:val="00C52440"/>
    <w:rsid w:val="00C61981"/>
    <w:rsid w:val="00C704B4"/>
    <w:rsid w:val="00C72C32"/>
    <w:rsid w:val="00C764EE"/>
    <w:rsid w:val="00C81C0B"/>
    <w:rsid w:val="00C840F5"/>
    <w:rsid w:val="00C85E23"/>
    <w:rsid w:val="00C87119"/>
    <w:rsid w:val="00C90667"/>
    <w:rsid w:val="00C94E41"/>
    <w:rsid w:val="00C95836"/>
    <w:rsid w:val="00CA0ACC"/>
    <w:rsid w:val="00CA1142"/>
    <w:rsid w:val="00CA760C"/>
    <w:rsid w:val="00CB28AE"/>
    <w:rsid w:val="00CB37A1"/>
    <w:rsid w:val="00CB55A2"/>
    <w:rsid w:val="00CB7AC4"/>
    <w:rsid w:val="00CC449A"/>
    <w:rsid w:val="00CD063D"/>
    <w:rsid w:val="00CD08BE"/>
    <w:rsid w:val="00CD3205"/>
    <w:rsid w:val="00CD665B"/>
    <w:rsid w:val="00CD6F9D"/>
    <w:rsid w:val="00CD6FA5"/>
    <w:rsid w:val="00CE2476"/>
    <w:rsid w:val="00CE3066"/>
    <w:rsid w:val="00CE5668"/>
    <w:rsid w:val="00CF3F7A"/>
    <w:rsid w:val="00CF40BD"/>
    <w:rsid w:val="00D002D9"/>
    <w:rsid w:val="00D01FAC"/>
    <w:rsid w:val="00D04608"/>
    <w:rsid w:val="00D04750"/>
    <w:rsid w:val="00D05595"/>
    <w:rsid w:val="00D06FBF"/>
    <w:rsid w:val="00D11CC1"/>
    <w:rsid w:val="00D12E06"/>
    <w:rsid w:val="00D1321E"/>
    <w:rsid w:val="00D14255"/>
    <w:rsid w:val="00D143CA"/>
    <w:rsid w:val="00D15311"/>
    <w:rsid w:val="00D23A3D"/>
    <w:rsid w:val="00D24342"/>
    <w:rsid w:val="00D25316"/>
    <w:rsid w:val="00D25F26"/>
    <w:rsid w:val="00D2685F"/>
    <w:rsid w:val="00D322B7"/>
    <w:rsid w:val="00D354EB"/>
    <w:rsid w:val="00D35B59"/>
    <w:rsid w:val="00D40DE5"/>
    <w:rsid w:val="00D43A25"/>
    <w:rsid w:val="00D45568"/>
    <w:rsid w:val="00D5207F"/>
    <w:rsid w:val="00D60441"/>
    <w:rsid w:val="00D650F9"/>
    <w:rsid w:val="00D6575F"/>
    <w:rsid w:val="00D7072A"/>
    <w:rsid w:val="00D730FF"/>
    <w:rsid w:val="00D75FF1"/>
    <w:rsid w:val="00D8350E"/>
    <w:rsid w:val="00D855FA"/>
    <w:rsid w:val="00D96A64"/>
    <w:rsid w:val="00DA0047"/>
    <w:rsid w:val="00DA09CB"/>
    <w:rsid w:val="00DB27AF"/>
    <w:rsid w:val="00DB5152"/>
    <w:rsid w:val="00DB65E4"/>
    <w:rsid w:val="00DD4036"/>
    <w:rsid w:val="00DD6390"/>
    <w:rsid w:val="00DE2182"/>
    <w:rsid w:val="00DE6A59"/>
    <w:rsid w:val="00DF0E6C"/>
    <w:rsid w:val="00DF2BC9"/>
    <w:rsid w:val="00E026A9"/>
    <w:rsid w:val="00E04BF2"/>
    <w:rsid w:val="00E10007"/>
    <w:rsid w:val="00E11F24"/>
    <w:rsid w:val="00E20D11"/>
    <w:rsid w:val="00E23982"/>
    <w:rsid w:val="00E23F0F"/>
    <w:rsid w:val="00E24C3F"/>
    <w:rsid w:val="00E252C8"/>
    <w:rsid w:val="00E27175"/>
    <w:rsid w:val="00E3088A"/>
    <w:rsid w:val="00E35CE2"/>
    <w:rsid w:val="00E405B2"/>
    <w:rsid w:val="00E40BFB"/>
    <w:rsid w:val="00E42CEA"/>
    <w:rsid w:val="00E43349"/>
    <w:rsid w:val="00E44E09"/>
    <w:rsid w:val="00E4668A"/>
    <w:rsid w:val="00E5423D"/>
    <w:rsid w:val="00E5709E"/>
    <w:rsid w:val="00E614D8"/>
    <w:rsid w:val="00E63C15"/>
    <w:rsid w:val="00E71329"/>
    <w:rsid w:val="00E74098"/>
    <w:rsid w:val="00E778F7"/>
    <w:rsid w:val="00E81CDB"/>
    <w:rsid w:val="00E836AF"/>
    <w:rsid w:val="00E83856"/>
    <w:rsid w:val="00E905EE"/>
    <w:rsid w:val="00EA126F"/>
    <w:rsid w:val="00EA2387"/>
    <w:rsid w:val="00EA2E3C"/>
    <w:rsid w:val="00EA4EBC"/>
    <w:rsid w:val="00EA5E3F"/>
    <w:rsid w:val="00EB1D61"/>
    <w:rsid w:val="00EB4295"/>
    <w:rsid w:val="00EB71DB"/>
    <w:rsid w:val="00EB7C7B"/>
    <w:rsid w:val="00EC02C5"/>
    <w:rsid w:val="00EC0C84"/>
    <w:rsid w:val="00EC2292"/>
    <w:rsid w:val="00EC3101"/>
    <w:rsid w:val="00ED175A"/>
    <w:rsid w:val="00ED38F1"/>
    <w:rsid w:val="00ED414C"/>
    <w:rsid w:val="00EE3B5E"/>
    <w:rsid w:val="00EE56A6"/>
    <w:rsid w:val="00EE5B5D"/>
    <w:rsid w:val="00EE68D9"/>
    <w:rsid w:val="00EF040D"/>
    <w:rsid w:val="00EF2534"/>
    <w:rsid w:val="00EF4BD9"/>
    <w:rsid w:val="00EF6365"/>
    <w:rsid w:val="00F004E0"/>
    <w:rsid w:val="00F0127F"/>
    <w:rsid w:val="00F04527"/>
    <w:rsid w:val="00F108CE"/>
    <w:rsid w:val="00F16D05"/>
    <w:rsid w:val="00F172B1"/>
    <w:rsid w:val="00F20D7C"/>
    <w:rsid w:val="00F21AFA"/>
    <w:rsid w:val="00F228DC"/>
    <w:rsid w:val="00F3102F"/>
    <w:rsid w:val="00F32A00"/>
    <w:rsid w:val="00F36DD2"/>
    <w:rsid w:val="00F45655"/>
    <w:rsid w:val="00F46F2A"/>
    <w:rsid w:val="00F50924"/>
    <w:rsid w:val="00F51C95"/>
    <w:rsid w:val="00F624D6"/>
    <w:rsid w:val="00F665D1"/>
    <w:rsid w:val="00F72984"/>
    <w:rsid w:val="00F7322C"/>
    <w:rsid w:val="00F7329C"/>
    <w:rsid w:val="00F80330"/>
    <w:rsid w:val="00F82B25"/>
    <w:rsid w:val="00F831C4"/>
    <w:rsid w:val="00F845B3"/>
    <w:rsid w:val="00F86715"/>
    <w:rsid w:val="00F903C2"/>
    <w:rsid w:val="00F91E38"/>
    <w:rsid w:val="00F926F2"/>
    <w:rsid w:val="00F969FF"/>
    <w:rsid w:val="00F96CA6"/>
    <w:rsid w:val="00FB4FDC"/>
    <w:rsid w:val="00FB7673"/>
    <w:rsid w:val="00FC1549"/>
    <w:rsid w:val="00FC15DC"/>
    <w:rsid w:val="00FC30BC"/>
    <w:rsid w:val="00FC5A07"/>
    <w:rsid w:val="00FD032D"/>
    <w:rsid w:val="00FD0682"/>
    <w:rsid w:val="00FD24B9"/>
    <w:rsid w:val="00FD33B6"/>
    <w:rsid w:val="00FD6013"/>
    <w:rsid w:val="00FD6EAA"/>
    <w:rsid w:val="00FE461F"/>
    <w:rsid w:val="00FE6568"/>
    <w:rsid w:val="00FF0CDA"/>
    <w:rsid w:val="00FF3C74"/>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38AC-B0FB-48D0-A63F-5B1B794B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2A"/>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D7072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072A"/>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D7072A"/>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D7072A"/>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D7072A"/>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D7072A"/>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D7072A"/>
    <w:rPr>
      <w:rFonts w:ascii="Calibri" w:eastAsia="Calibri" w:hAnsi="Calibri" w:cs="Times New Roman"/>
    </w:rPr>
  </w:style>
  <w:style w:type="paragraph" w:customStyle="1" w:styleId="10">
    <w:name w:val="Абзац списка1"/>
    <w:basedOn w:val="a"/>
    <w:rsid w:val="00D7072A"/>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D7072A"/>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D7072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D7072A"/>
    <w:rPr>
      <w:shd w:val="clear" w:color="auto" w:fill="FFFFFF"/>
    </w:rPr>
  </w:style>
  <w:style w:type="paragraph" w:styleId="a7">
    <w:name w:val="header"/>
    <w:basedOn w:val="a"/>
    <w:link w:val="a8"/>
    <w:uiPriority w:val="99"/>
    <w:unhideWhenUsed/>
    <w:rsid w:val="00D7072A"/>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D7072A"/>
    <w:rPr>
      <w:rFonts w:ascii="Arial" w:eastAsia="Calibri" w:hAnsi="Arial" w:cs="Times New Roman"/>
      <w:sz w:val="28"/>
      <w:szCs w:val="28"/>
      <w:lang w:val="x-none"/>
    </w:rPr>
  </w:style>
  <w:style w:type="paragraph" w:styleId="a9">
    <w:name w:val="footer"/>
    <w:basedOn w:val="a"/>
    <w:link w:val="aa"/>
    <w:uiPriority w:val="99"/>
    <w:unhideWhenUsed/>
    <w:rsid w:val="00D7072A"/>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D7072A"/>
    <w:rPr>
      <w:rFonts w:ascii="Arial" w:eastAsia="Calibri" w:hAnsi="Arial" w:cs="Times New Roman"/>
      <w:sz w:val="28"/>
      <w:szCs w:val="28"/>
      <w:lang w:val="x-none"/>
    </w:rPr>
  </w:style>
  <w:style w:type="paragraph" w:styleId="ab">
    <w:name w:val="No Spacing"/>
    <w:link w:val="ac"/>
    <w:uiPriority w:val="1"/>
    <w:qFormat/>
    <w:rsid w:val="00D7072A"/>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D7072A"/>
    <w:rPr>
      <w:rFonts w:ascii="Calibri" w:eastAsia="Times New Roman" w:hAnsi="Calibri" w:cs="Times New Roman"/>
      <w:lang w:eastAsia="ru-RU"/>
    </w:rPr>
  </w:style>
  <w:style w:type="character" w:styleId="ad">
    <w:name w:val="Hyperlink"/>
    <w:uiPriority w:val="99"/>
    <w:unhideWhenUsed/>
    <w:rsid w:val="00D7072A"/>
    <w:rPr>
      <w:color w:val="0000FF"/>
      <w:u w:val="single"/>
    </w:rPr>
  </w:style>
  <w:style w:type="table" w:styleId="ae">
    <w:name w:val="Table Grid"/>
    <w:basedOn w:val="a1"/>
    <w:uiPriority w:val="59"/>
    <w:rsid w:val="00D7072A"/>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7072A"/>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D7072A"/>
    <w:rPr>
      <w:sz w:val="16"/>
      <w:szCs w:val="16"/>
    </w:rPr>
  </w:style>
  <w:style w:type="paragraph" w:styleId="af1">
    <w:name w:val="annotation text"/>
    <w:basedOn w:val="a"/>
    <w:link w:val="af2"/>
    <w:uiPriority w:val="99"/>
    <w:semiHidden/>
    <w:unhideWhenUsed/>
    <w:rsid w:val="00D7072A"/>
    <w:rPr>
      <w:sz w:val="20"/>
      <w:szCs w:val="20"/>
    </w:rPr>
  </w:style>
  <w:style w:type="character" w:customStyle="1" w:styleId="af2">
    <w:name w:val="Текст примечания Знак"/>
    <w:basedOn w:val="a0"/>
    <w:link w:val="af1"/>
    <w:uiPriority w:val="99"/>
    <w:semiHidden/>
    <w:rsid w:val="00D7072A"/>
    <w:rPr>
      <w:rFonts w:ascii="Arial" w:eastAsia="Calibri" w:hAnsi="Arial" w:cs="Arial"/>
      <w:sz w:val="20"/>
      <w:szCs w:val="20"/>
    </w:rPr>
  </w:style>
  <w:style w:type="paragraph" w:styleId="af3">
    <w:name w:val="annotation subject"/>
    <w:basedOn w:val="af1"/>
    <w:next w:val="af1"/>
    <w:link w:val="af4"/>
    <w:uiPriority w:val="99"/>
    <w:semiHidden/>
    <w:unhideWhenUsed/>
    <w:rsid w:val="00D7072A"/>
    <w:rPr>
      <w:b/>
      <w:bCs/>
    </w:rPr>
  </w:style>
  <w:style w:type="character" w:customStyle="1" w:styleId="af4">
    <w:name w:val="Тема примечания Знак"/>
    <w:basedOn w:val="af2"/>
    <w:link w:val="af3"/>
    <w:uiPriority w:val="99"/>
    <w:semiHidden/>
    <w:rsid w:val="00D7072A"/>
    <w:rPr>
      <w:rFonts w:ascii="Arial" w:eastAsia="Calibri" w:hAnsi="Arial" w:cs="Arial"/>
      <w:b/>
      <w:bCs/>
      <w:sz w:val="20"/>
      <w:szCs w:val="20"/>
    </w:rPr>
  </w:style>
  <w:style w:type="character" w:styleId="af5">
    <w:name w:val="FollowedHyperlink"/>
    <w:basedOn w:val="a0"/>
    <w:uiPriority w:val="99"/>
    <w:semiHidden/>
    <w:unhideWhenUsed/>
    <w:rsid w:val="00D7072A"/>
    <w:rPr>
      <w:color w:val="954F72" w:themeColor="followedHyperlink"/>
      <w:u w:val="single"/>
    </w:rPr>
  </w:style>
  <w:style w:type="paragraph" w:styleId="af6">
    <w:name w:val="Plain Text"/>
    <w:basedOn w:val="a"/>
    <w:link w:val="af7"/>
    <w:uiPriority w:val="99"/>
    <w:unhideWhenUsed/>
    <w:rsid w:val="00D7072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D7072A"/>
    <w:rPr>
      <w:rFonts w:ascii="Calibri" w:hAnsi="Calibri"/>
      <w:szCs w:val="21"/>
    </w:rPr>
  </w:style>
  <w:style w:type="paragraph" w:customStyle="1" w:styleId="af8">
    <w:name w:val="Знак"/>
    <w:basedOn w:val="a"/>
    <w:next w:val="2"/>
    <w:autoRedefine/>
    <w:rsid w:val="00D7072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D7072A"/>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D7072A"/>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D7072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D707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D7072A"/>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D7072A"/>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D7072A"/>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D7072A"/>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D7072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D7072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D7072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D7072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D7072A"/>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D7072A"/>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D7072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D7072A"/>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D7072A"/>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D7072A"/>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D707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D7072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D7072A"/>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D7072A"/>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D7072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D7072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D7072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D7072A"/>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D7072A"/>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D7072A"/>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D7072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D7072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D7072A"/>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D7072A"/>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D7072A"/>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D7072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D7072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D707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D707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D7072A"/>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D7072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D7072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D7072A"/>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D7072A"/>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D707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D7072A"/>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D707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13812</Words>
  <Characters>78730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2017-11-29T10:27:00Z</dcterms:created>
  <dcterms:modified xsi:type="dcterms:W3CDTF">2017-11-29T10:27:00Z</dcterms:modified>
</cp:coreProperties>
</file>