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0B4745" w14:textId="6066BFAE" w:rsidR="003F01B1" w:rsidRPr="00EE53E1" w:rsidRDefault="00E96C15" w:rsidP="00EE53E1">
      <w:pPr>
        <w:spacing w:line="240" w:lineRule="auto"/>
        <w:rPr>
          <w:rFonts w:ascii="Tahoma" w:hAnsi="Tahoma" w:cs="Tahoma"/>
          <w:sz w:val="28"/>
          <w:szCs w:val="28"/>
        </w:rPr>
      </w:pPr>
      <w:r w:rsidRPr="00EE53E1">
        <w:rPr>
          <w:rFonts w:ascii="Tahoma" w:hAnsi="Tahoma" w:cs="Tahoma"/>
          <w:b/>
          <w:bCs/>
          <w:sz w:val="28"/>
          <w:szCs w:val="28"/>
        </w:rPr>
        <w:t>Ювелирное производство</w:t>
      </w:r>
      <w:r w:rsidR="00F24BC0" w:rsidRPr="00EE53E1">
        <w:rPr>
          <w:rFonts w:ascii="Tahoma" w:hAnsi="Tahoma" w:cs="Tahoma"/>
          <w:b/>
          <w:bCs/>
          <w:sz w:val="28"/>
          <w:szCs w:val="28"/>
        </w:rPr>
        <w:t xml:space="preserve"> </w:t>
      </w:r>
      <w:r w:rsidR="001613CE" w:rsidRPr="00EE53E1">
        <w:rPr>
          <w:rFonts w:ascii="Tahoma" w:hAnsi="Tahoma" w:cs="Tahoma"/>
          <w:b/>
          <w:bCs/>
          <w:sz w:val="28"/>
          <w:szCs w:val="28"/>
        </w:rPr>
        <w:t>получил</w:t>
      </w:r>
      <w:r w:rsidR="00AB40AB" w:rsidRPr="00EE53E1">
        <w:rPr>
          <w:rFonts w:ascii="Tahoma" w:hAnsi="Tahoma" w:cs="Tahoma"/>
          <w:b/>
          <w:bCs/>
          <w:sz w:val="28"/>
          <w:szCs w:val="28"/>
        </w:rPr>
        <w:t>а</w:t>
      </w:r>
      <w:r w:rsidR="00EE53E1" w:rsidRPr="00EE53E1">
        <w:rPr>
          <w:rFonts w:ascii="Tahoma" w:hAnsi="Tahoma" w:cs="Tahoma"/>
          <w:b/>
          <w:bCs/>
          <w:sz w:val="28"/>
          <w:szCs w:val="28"/>
          <w:lang w:val="kk-KZ"/>
        </w:rPr>
        <w:t xml:space="preserve"> </w:t>
      </w:r>
      <w:r w:rsidR="001252AD" w:rsidRPr="00EE53E1">
        <w:rPr>
          <w:rFonts w:ascii="Tahoma" w:hAnsi="Tahoma" w:cs="Tahoma"/>
          <w:b/>
          <w:bCs/>
          <w:sz w:val="28"/>
          <w:szCs w:val="28"/>
        </w:rPr>
        <w:t>государств</w:t>
      </w:r>
      <w:r w:rsidR="001613CE" w:rsidRPr="00EE53E1">
        <w:rPr>
          <w:rFonts w:ascii="Tahoma" w:hAnsi="Tahoma" w:cs="Tahoma"/>
          <w:b/>
          <w:bCs/>
          <w:sz w:val="28"/>
          <w:szCs w:val="28"/>
        </w:rPr>
        <w:t>е</w:t>
      </w:r>
      <w:r w:rsidR="001252AD" w:rsidRPr="00EE53E1">
        <w:rPr>
          <w:rFonts w:ascii="Tahoma" w:hAnsi="Tahoma" w:cs="Tahoma"/>
          <w:b/>
          <w:bCs/>
          <w:sz w:val="28"/>
          <w:szCs w:val="28"/>
        </w:rPr>
        <w:t>н</w:t>
      </w:r>
      <w:r w:rsidR="001613CE" w:rsidRPr="00EE53E1">
        <w:rPr>
          <w:rFonts w:ascii="Tahoma" w:hAnsi="Tahoma" w:cs="Tahoma"/>
          <w:b/>
          <w:bCs/>
          <w:sz w:val="28"/>
          <w:szCs w:val="28"/>
        </w:rPr>
        <w:t>ную поддержку</w:t>
      </w:r>
      <w:r w:rsidR="003F01B1" w:rsidRPr="00EE53E1">
        <w:rPr>
          <w:rFonts w:ascii="Tahoma" w:hAnsi="Tahoma" w:cs="Tahoma"/>
          <w:b/>
          <w:bCs/>
          <w:sz w:val="28"/>
          <w:szCs w:val="28"/>
        </w:rPr>
        <w:t xml:space="preserve"> от Фонда «Даму»</w:t>
      </w:r>
      <w:r w:rsidR="001613CE" w:rsidRPr="00EE53E1">
        <w:rPr>
          <w:rFonts w:ascii="Tahoma" w:hAnsi="Tahoma" w:cs="Tahoma"/>
          <w:b/>
          <w:bCs/>
          <w:sz w:val="28"/>
          <w:szCs w:val="28"/>
        </w:rPr>
        <w:t xml:space="preserve"> в г.</w:t>
      </w:r>
      <w:r w:rsidR="00791563">
        <w:rPr>
          <w:rFonts w:ascii="Tahoma" w:hAnsi="Tahoma" w:cs="Tahoma"/>
          <w:b/>
          <w:bCs/>
          <w:sz w:val="28"/>
          <w:szCs w:val="28"/>
          <w:lang w:val="kk-KZ"/>
        </w:rPr>
        <w:t xml:space="preserve"> </w:t>
      </w:r>
      <w:r w:rsidR="001613CE" w:rsidRPr="00EE53E1">
        <w:rPr>
          <w:rFonts w:ascii="Tahoma" w:hAnsi="Tahoma" w:cs="Tahoma"/>
          <w:b/>
          <w:bCs/>
          <w:sz w:val="28"/>
          <w:szCs w:val="28"/>
        </w:rPr>
        <w:t>Алматы</w:t>
      </w:r>
    </w:p>
    <w:p w14:paraId="6EBA15D4" w14:textId="77777777" w:rsidR="00E96C15" w:rsidRPr="00EE53E1" w:rsidRDefault="00E96C15" w:rsidP="00EE53E1">
      <w:pPr>
        <w:spacing w:line="240" w:lineRule="auto"/>
        <w:rPr>
          <w:rFonts w:ascii="Tahoma" w:hAnsi="Tahoma" w:cs="Tahoma"/>
          <w:sz w:val="28"/>
          <w:szCs w:val="28"/>
        </w:rPr>
      </w:pPr>
      <w:r w:rsidRPr="00EE53E1">
        <w:rPr>
          <w:rFonts w:ascii="Tahoma" w:hAnsi="Tahoma" w:cs="Tahoma"/>
          <w:sz w:val="28"/>
          <w:szCs w:val="28"/>
        </w:rPr>
        <w:t>Казахское ювелирное искусство сформировалось еще в бронзовом веке. Столетиями оттачивался уникальный стиль, технологии, с помощью которых создавались украшения древнего степного народа.</w:t>
      </w:r>
    </w:p>
    <w:p w14:paraId="73E45847" w14:textId="77777777" w:rsidR="00E96C15" w:rsidRPr="00EE53E1" w:rsidRDefault="00E96C15" w:rsidP="00EE53E1">
      <w:pPr>
        <w:spacing w:line="240" w:lineRule="auto"/>
        <w:rPr>
          <w:rFonts w:ascii="Tahoma" w:hAnsi="Tahoma" w:cs="Tahoma"/>
          <w:sz w:val="28"/>
          <w:szCs w:val="28"/>
        </w:rPr>
      </w:pPr>
      <w:r w:rsidRPr="00EE53E1">
        <w:rPr>
          <w:rFonts w:ascii="Tahoma" w:hAnsi="Tahoma" w:cs="Tahoma"/>
          <w:sz w:val="28"/>
          <w:szCs w:val="28"/>
        </w:rPr>
        <w:t>Ювелирные украшения – это не просто изделия. Это целое искусство и значительная часть национальной культуры казахского народа, ее истории, корни которой уходят глубоко в прошлое.</w:t>
      </w:r>
    </w:p>
    <w:p w14:paraId="1A1B9C26" w14:textId="752BD950" w:rsidR="00927569" w:rsidRPr="00EE53E1" w:rsidRDefault="00132E42" w:rsidP="00EE53E1">
      <w:pPr>
        <w:spacing w:line="240" w:lineRule="auto"/>
        <w:rPr>
          <w:rFonts w:ascii="Tahoma" w:hAnsi="Tahoma" w:cs="Tahoma"/>
          <w:sz w:val="28"/>
          <w:szCs w:val="28"/>
        </w:rPr>
      </w:pPr>
      <w:r w:rsidRPr="00EE53E1">
        <w:rPr>
          <w:rFonts w:ascii="Tahoma" w:hAnsi="Tahoma" w:cs="Tahoma"/>
          <w:sz w:val="28"/>
          <w:szCs w:val="28"/>
        </w:rPr>
        <w:t>Одной из таких компани</w:t>
      </w:r>
      <w:r w:rsidR="00D16955" w:rsidRPr="00EE53E1">
        <w:rPr>
          <w:rFonts w:ascii="Tahoma" w:hAnsi="Tahoma" w:cs="Tahoma"/>
          <w:sz w:val="28"/>
          <w:szCs w:val="28"/>
        </w:rPr>
        <w:t>й в городе</w:t>
      </w:r>
      <w:r w:rsidRPr="00EE53E1">
        <w:rPr>
          <w:rFonts w:ascii="Tahoma" w:hAnsi="Tahoma" w:cs="Tahoma"/>
          <w:sz w:val="28"/>
          <w:szCs w:val="28"/>
        </w:rPr>
        <w:t xml:space="preserve"> Алматы является </w:t>
      </w:r>
      <w:r w:rsidR="00E96C15" w:rsidRPr="00EE53E1">
        <w:rPr>
          <w:rFonts w:ascii="Tahoma" w:hAnsi="Tahoma" w:cs="Tahoma"/>
          <w:sz w:val="28"/>
          <w:szCs w:val="28"/>
        </w:rPr>
        <w:t xml:space="preserve">ИП «ETNO JEWELS» в лице Темирбаева Рината </w:t>
      </w:r>
      <w:proofErr w:type="spellStart"/>
      <w:r w:rsidR="00E96C15" w:rsidRPr="00EE53E1">
        <w:rPr>
          <w:rFonts w:ascii="Tahoma" w:hAnsi="Tahoma" w:cs="Tahoma"/>
          <w:sz w:val="28"/>
          <w:szCs w:val="28"/>
        </w:rPr>
        <w:t>Оразтаевича</w:t>
      </w:r>
      <w:proofErr w:type="spellEnd"/>
      <w:r w:rsidRPr="00EE53E1">
        <w:rPr>
          <w:rFonts w:ascii="Tahoma" w:hAnsi="Tahoma" w:cs="Tahoma"/>
          <w:sz w:val="28"/>
          <w:szCs w:val="28"/>
        </w:rPr>
        <w:t>.</w:t>
      </w:r>
      <w:r w:rsidR="00E96C15" w:rsidRPr="00EE53E1">
        <w:rPr>
          <w:rFonts w:ascii="Tahoma" w:hAnsi="Tahoma" w:cs="Tahoma"/>
          <w:sz w:val="28"/>
          <w:szCs w:val="28"/>
        </w:rPr>
        <w:t xml:space="preserve"> Компания с 2015 года зарегистрировано в качестве индивидуального предпринимателя. Ведет свою деятельность в сфере по производству ювелирных изделий из серебра и золото, а также сувениры. Выпускаемые изделий производиться с национальными орнаментами. Весь цикл производства состоит из эскиза, 3D модели, резки, прототипа, литья изделий. Весь производственный цикл составляет </w:t>
      </w:r>
      <w:proofErr w:type="gramStart"/>
      <w:r w:rsidR="00E96C15" w:rsidRPr="00EE53E1">
        <w:rPr>
          <w:rFonts w:ascii="Tahoma" w:hAnsi="Tahoma" w:cs="Tahoma"/>
          <w:sz w:val="28"/>
          <w:szCs w:val="28"/>
        </w:rPr>
        <w:t>3-4</w:t>
      </w:r>
      <w:proofErr w:type="gramEnd"/>
      <w:r w:rsidR="00E96C15" w:rsidRPr="00EE53E1">
        <w:rPr>
          <w:rFonts w:ascii="Tahoma" w:hAnsi="Tahoma" w:cs="Tahoma"/>
          <w:sz w:val="28"/>
          <w:szCs w:val="28"/>
        </w:rPr>
        <w:t xml:space="preserve"> дня, а при ручном моделировании </w:t>
      </w:r>
      <w:r w:rsidR="0071713D" w:rsidRPr="00EE53E1">
        <w:rPr>
          <w:rFonts w:ascii="Tahoma" w:hAnsi="Tahoma" w:cs="Tahoma"/>
          <w:sz w:val="28"/>
          <w:szCs w:val="28"/>
        </w:rPr>
        <w:t>около пяти дней</w:t>
      </w:r>
      <w:r w:rsidR="008651FE" w:rsidRPr="00EE53E1">
        <w:rPr>
          <w:rFonts w:ascii="Tahoma" w:hAnsi="Tahoma" w:cs="Tahoma"/>
          <w:sz w:val="28"/>
          <w:szCs w:val="28"/>
        </w:rPr>
        <w:t>.</w:t>
      </w:r>
    </w:p>
    <w:p w14:paraId="30421720" w14:textId="77777777" w:rsidR="003F01B1" w:rsidRPr="00EE53E1" w:rsidRDefault="00AC6902" w:rsidP="00EE53E1">
      <w:pPr>
        <w:spacing w:line="240" w:lineRule="auto"/>
        <w:rPr>
          <w:rFonts w:ascii="Tahoma" w:hAnsi="Tahoma" w:cs="Tahoma"/>
          <w:sz w:val="28"/>
          <w:szCs w:val="28"/>
        </w:rPr>
      </w:pPr>
      <w:r w:rsidRPr="00EE53E1">
        <w:rPr>
          <w:rFonts w:ascii="Tahoma" w:hAnsi="Tahoma" w:cs="Tahoma"/>
          <w:sz w:val="28"/>
          <w:szCs w:val="28"/>
        </w:rPr>
        <w:t>Ч</w:t>
      </w:r>
      <w:r w:rsidR="0026284E" w:rsidRPr="00EE53E1">
        <w:rPr>
          <w:rFonts w:ascii="Tahoma" w:hAnsi="Tahoma" w:cs="Tahoma"/>
          <w:sz w:val="28"/>
          <w:szCs w:val="28"/>
        </w:rPr>
        <w:t xml:space="preserve">ерез </w:t>
      </w:r>
      <w:r w:rsidR="003455C1" w:rsidRPr="00EE53E1">
        <w:rPr>
          <w:rFonts w:ascii="Tahoma" w:hAnsi="Tahoma" w:cs="Tahoma"/>
          <w:sz w:val="28"/>
          <w:szCs w:val="28"/>
        </w:rPr>
        <w:t>АО</w:t>
      </w:r>
      <w:r w:rsidR="004C5BD1" w:rsidRPr="00EE53E1">
        <w:rPr>
          <w:rFonts w:ascii="Tahoma" w:hAnsi="Tahoma" w:cs="Tahoma"/>
          <w:sz w:val="28"/>
          <w:szCs w:val="28"/>
        </w:rPr>
        <w:t xml:space="preserve"> «</w:t>
      </w:r>
      <w:r w:rsidR="008651FE" w:rsidRPr="00EE53E1">
        <w:rPr>
          <w:rFonts w:ascii="Tahoma" w:hAnsi="Tahoma" w:cs="Tahoma"/>
          <w:sz w:val="28"/>
          <w:szCs w:val="28"/>
        </w:rPr>
        <w:t>Банк ЦентрКредит</w:t>
      </w:r>
      <w:r w:rsidR="004C5BD1" w:rsidRPr="00EE53E1">
        <w:rPr>
          <w:rFonts w:ascii="Tahoma" w:hAnsi="Tahoma" w:cs="Tahoma"/>
          <w:sz w:val="28"/>
          <w:szCs w:val="28"/>
        </w:rPr>
        <w:t>» компания</w:t>
      </w:r>
      <w:r w:rsidR="00863437" w:rsidRPr="00EE53E1">
        <w:rPr>
          <w:rFonts w:ascii="Tahoma" w:hAnsi="Tahoma" w:cs="Tahoma"/>
          <w:sz w:val="28"/>
          <w:szCs w:val="28"/>
        </w:rPr>
        <w:t xml:space="preserve"> </w:t>
      </w:r>
      <w:r w:rsidR="00D60998" w:rsidRPr="00EE53E1">
        <w:rPr>
          <w:rFonts w:ascii="Tahoma" w:hAnsi="Tahoma" w:cs="Tahoma"/>
          <w:sz w:val="28"/>
          <w:szCs w:val="28"/>
        </w:rPr>
        <w:t>получил</w:t>
      </w:r>
      <w:r w:rsidR="00B91D77" w:rsidRPr="00EE53E1">
        <w:rPr>
          <w:rFonts w:ascii="Tahoma" w:hAnsi="Tahoma" w:cs="Tahoma"/>
          <w:sz w:val="28"/>
          <w:szCs w:val="28"/>
        </w:rPr>
        <w:t xml:space="preserve">а </w:t>
      </w:r>
      <w:r w:rsidR="00863437" w:rsidRPr="00EE53E1">
        <w:rPr>
          <w:rFonts w:ascii="Tahoma" w:hAnsi="Tahoma" w:cs="Tahoma"/>
          <w:sz w:val="28"/>
          <w:szCs w:val="28"/>
        </w:rPr>
        <w:t>финансирование</w:t>
      </w:r>
      <w:r w:rsidR="00F07B66" w:rsidRPr="00EE53E1">
        <w:rPr>
          <w:rFonts w:ascii="Tahoma" w:hAnsi="Tahoma" w:cs="Tahoma"/>
          <w:sz w:val="28"/>
          <w:szCs w:val="28"/>
        </w:rPr>
        <w:t xml:space="preserve"> </w:t>
      </w:r>
      <w:r w:rsidR="00566C37" w:rsidRPr="00EE53E1">
        <w:rPr>
          <w:rFonts w:ascii="Tahoma" w:hAnsi="Tahoma" w:cs="Tahoma"/>
          <w:sz w:val="28"/>
          <w:szCs w:val="28"/>
        </w:rPr>
        <w:t xml:space="preserve">в </w:t>
      </w:r>
      <w:r w:rsidR="008C073F" w:rsidRPr="00EE53E1">
        <w:rPr>
          <w:rFonts w:ascii="Tahoma" w:hAnsi="Tahoma" w:cs="Tahoma"/>
          <w:sz w:val="28"/>
          <w:szCs w:val="28"/>
        </w:rPr>
        <w:t>рамках</w:t>
      </w:r>
      <w:r w:rsidR="00A53F51" w:rsidRPr="00EE53E1">
        <w:rPr>
          <w:rFonts w:ascii="Tahoma" w:hAnsi="Tahoma" w:cs="Tahoma"/>
          <w:sz w:val="28"/>
          <w:szCs w:val="28"/>
        </w:rPr>
        <w:t xml:space="preserve"> </w:t>
      </w:r>
      <w:r w:rsidR="00D60998" w:rsidRPr="00EE53E1">
        <w:rPr>
          <w:rFonts w:ascii="Tahoma" w:hAnsi="Tahoma" w:cs="Tahoma"/>
          <w:sz w:val="28"/>
          <w:szCs w:val="28"/>
        </w:rPr>
        <w:t>программы</w:t>
      </w:r>
      <w:r w:rsidR="00BE032E" w:rsidRPr="00EE53E1">
        <w:rPr>
          <w:rFonts w:ascii="Tahoma" w:hAnsi="Tahoma" w:cs="Tahoma"/>
          <w:sz w:val="28"/>
          <w:szCs w:val="28"/>
        </w:rPr>
        <w:t xml:space="preserve"> </w:t>
      </w:r>
      <w:r w:rsidR="006712FC" w:rsidRPr="00EE53E1">
        <w:rPr>
          <w:rFonts w:ascii="Tahoma" w:hAnsi="Tahoma" w:cs="Tahoma"/>
          <w:sz w:val="28"/>
          <w:szCs w:val="28"/>
        </w:rPr>
        <w:t>«</w:t>
      </w:r>
      <w:r w:rsidR="001613CE" w:rsidRPr="00EE53E1">
        <w:rPr>
          <w:rFonts w:ascii="Tahoma" w:hAnsi="Tahoma" w:cs="Tahoma"/>
          <w:sz w:val="28"/>
          <w:szCs w:val="28"/>
        </w:rPr>
        <w:t xml:space="preserve">Национальный проект по развитию предпринимательства на </w:t>
      </w:r>
      <w:proofErr w:type="gramStart"/>
      <w:r w:rsidR="001613CE" w:rsidRPr="00EE53E1">
        <w:rPr>
          <w:rFonts w:ascii="Tahoma" w:hAnsi="Tahoma" w:cs="Tahoma"/>
          <w:sz w:val="28"/>
          <w:szCs w:val="28"/>
        </w:rPr>
        <w:t>2021-2025</w:t>
      </w:r>
      <w:proofErr w:type="gramEnd"/>
      <w:r w:rsidR="001613CE" w:rsidRPr="00EE53E1">
        <w:rPr>
          <w:rFonts w:ascii="Tahoma" w:hAnsi="Tahoma" w:cs="Tahoma"/>
          <w:sz w:val="28"/>
          <w:szCs w:val="28"/>
        </w:rPr>
        <w:t xml:space="preserve"> годы</w:t>
      </w:r>
      <w:r w:rsidR="006712FC" w:rsidRPr="00EE53E1">
        <w:rPr>
          <w:rFonts w:ascii="Tahoma" w:hAnsi="Tahoma" w:cs="Tahoma"/>
          <w:sz w:val="28"/>
          <w:szCs w:val="28"/>
        </w:rPr>
        <w:t>»</w:t>
      </w:r>
      <w:r w:rsidR="008C073F" w:rsidRPr="00EE53E1">
        <w:rPr>
          <w:rFonts w:ascii="Tahoma" w:hAnsi="Tahoma" w:cs="Tahoma"/>
          <w:sz w:val="28"/>
          <w:szCs w:val="28"/>
        </w:rPr>
        <w:t xml:space="preserve">. </w:t>
      </w:r>
      <w:r w:rsidR="00BE032E" w:rsidRPr="00EE53E1">
        <w:rPr>
          <w:rFonts w:ascii="Tahoma" w:hAnsi="Tahoma" w:cs="Tahoma"/>
          <w:sz w:val="28"/>
          <w:szCs w:val="28"/>
        </w:rPr>
        <w:t xml:space="preserve">По условиям программы субсидируемая часть ставки вознаграждения составляет </w:t>
      </w:r>
      <w:r w:rsidR="00357CBB" w:rsidRPr="00EE53E1">
        <w:rPr>
          <w:rFonts w:ascii="Tahoma" w:hAnsi="Tahoma" w:cs="Tahoma"/>
          <w:sz w:val="28"/>
          <w:szCs w:val="28"/>
        </w:rPr>
        <w:t>10</w:t>
      </w:r>
      <w:r w:rsidR="00BE032E" w:rsidRPr="00EE53E1">
        <w:rPr>
          <w:rFonts w:ascii="Tahoma" w:hAnsi="Tahoma" w:cs="Tahoma"/>
          <w:sz w:val="28"/>
          <w:szCs w:val="28"/>
        </w:rPr>
        <w:t xml:space="preserve">% из </w:t>
      </w:r>
      <w:r w:rsidR="00357CBB" w:rsidRPr="00EE53E1">
        <w:rPr>
          <w:rFonts w:ascii="Tahoma" w:hAnsi="Tahoma" w:cs="Tahoma"/>
          <w:sz w:val="28"/>
          <w:szCs w:val="28"/>
        </w:rPr>
        <w:t>16</w:t>
      </w:r>
      <w:r w:rsidR="00BE032E" w:rsidRPr="00EE53E1">
        <w:rPr>
          <w:rFonts w:ascii="Tahoma" w:hAnsi="Tahoma" w:cs="Tahoma"/>
          <w:sz w:val="28"/>
          <w:szCs w:val="28"/>
        </w:rPr>
        <w:t>% годовых</w:t>
      </w:r>
      <w:r w:rsidR="008C073F" w:rsidRPr="00EE53E1">
        <w:rPr>
          <w:rFonts w:ascii="Tahoma" w:hAnsi="Tahoma" w:cs="Tahoma"/>
          <w:sz w:val="28"/>
          <w:szCs w:val="28"/>
        </w:rPr>
        <w:t>.</w:t>
      </w:r>
      <w:r w:rsidR="00F07B66" w:rsidRPr="00EE53E1">
        <w:rPr>
          <w:rFonts w:ascii="Tahoma" w:hAnsi="Tahoma" w:cs="Tahoma"/>
          <w:sz w:val="28"/>
          <w:szCs w:val="28"/>
        </w:rPr>
        <w:t xml:space="preserve"> </w:t>
      </w:r>
      <w:r w:rsidR="006712FC" w:rsidRPr="00EE53E1">
        <w:rPr>
          <w:rFonts w:ascii="Tahoma" w:hAnsi="Tahoma" w:cs="Tahoma"/>
          <w:sz w:val="28"/>
          <w:szCs w:val="28"/>
        </w:rPr>
        <w:t xml:space="preserve">Средства </w:t>
      </w:r>
      <w:r w:rsidR="00F07B66" w:rsidRPr="00EE53E1">
        <w:rPr>
          <w:rFonts w:ascii="Tahoma" w:hAnsi="Tahoma" w:cs="Tahoma"/>
          <w:sz w:val="28"/>
          <w:szCs w:val="28"/>
        </w:rPr>
        <w:t xml:space="preserve">направлены </w:t>
      </w:r>
      <w:r w:rsidR="006712FC" w:rsidRPr="00EE53E1">
        <w:rPr>
          <w:rFonts w:ascii="Tahoma" w:hAnsi="Tahoma" w:cs="Tahoma"/>
          <w:sz w:val="28"/>
          <w:szCs w:val="28"/>
        </w:rPr>
        <w:t>на инвес</w:t>
      </w:r>
      <w:r w:rsidR="00C92EE2" w:rsidRPr="00EE53E1">
        <w:rPr>
          <w:rFonts w:ascii="Tahoma" w:hAnsi="Tahoma" w:cs="Tahoma"/>
          <w:sz w:val="28"/>
          <w:szCs w:val="28"/>
        </w:rPr>
        <w:t>тиционные цели</w:t>
      </w:r>
      <w:r w:rsidR="009E56FB" w:rsidRPr="00EE53E1">
        <w:rPr>
          <w:rFonts w:ascii="Tahoma" w:hAnsi="Tahoma" w:cs="Tahoma"/>
          <w:sz w:val="28"/>
          <w:szCs w:val="28"/>
        </w:rPr>
        <w:t>.</w:t>
      </w:r>
    </w:p>
    <w:p w14:paraId="049041E7" w14:textId="5D1D6670" w:rsidR="00746817" w:rsidRPr="00EE53E1" w:rsidRDefault="0000002B" w:rsidP="00EE53E1">
      <w:pPr>
        <w:spacing w:line="240" w:lineRule="auto"/>
        <w:rPr>
          <w:rFonts w:ascii="Tahoma" w:hAnsi="Tahoma" w:cs="Tahoma"/>
          <w:sz w:val="28"/>
          <w:szCs w:val="28"/>
        </w:rPr>
      </w:pPr>
      <w:r w:rsidRPr="00EE53E1">
        <w:rPr>
          <w:rFonts w:ascii="Tahoma" w:hAnsi="Tahoma" w:cs="Tahoma"/>
          <w:sz w:val="28"/>
          <w:szCs w:val="28"/>
        </w:rPr>
        <w:t xml:space="preserve">ИП «ETNO JEWELS» </w:t>
      </w:r>
      <w:r w:rsidR="00EB2E2E" w:rsidRPr="00EE53E1">
        <w:rPr>
          <w:rFonts w:ascii="Tahoma" w:hAnsi="Tahoma" w:cs="Tahoma"/>
          <w:sz w:val="28"/>
          <w:szCs w:val="28"/>
        </w:rPr>
        <w:t>целенаправленно развивает экономику региона, создает н</w:t>
      </w:r>
      <w:r w:rsidRPr="00EE53E1">
        <w:rPr>
          <w:rFonts w:ascii="Tahoma" w:hAnsi="Tahoma" w:cs="Tahoma"/>
          <w:sz w:val="28"/>
          <w:szCs w:val="28"/>
        </w:rPr>
        <w:t>овые рабочие места и обеспечивают население</w:t>
      </w:r>
      <w:r w:rsidR="00EB2E2E" w:rsidRPr="00EE53E1">
        <w:rPr>
          <w:rFonts w:ascii="Tahoma" w:hAnsi="Tahoma" w:cs="Tahoma"/>
          <w:sz w:val="28"/>
          <w:szCs w:val="28"/>
        </w:rPr>
        <w:t xml:space="preserve"> качественной продукцией. Благодаря поддержке появились возможности увеличение валового регионального продукта, импортозамещение продукции.</w:t>
      </w:r>
    </w:p>
    <w:p w14:paraId="2D3CE122" w14:textId="397CB95C" w:rsidR="005629E9" w:rsidRPr="00EE53E1" w:rsidRDefault="001E17E2" w:rsidP="00EE53E1">
      <w:pPr>
        <w:spacing w:line="240" w:lineRule="auto"/>
        <w:rPr>
          <w:rFonts w:ascii="Tahoma" w:hAnsi="Tahoma" w:cs="Tahoma"/>
          <w:b/>
          <w:bCs/>
          <w:sz w:val="28"/>
          <w:szCs w:val="28"/>
        </w:rPr>
      </w:pPr>
      <w:r w:rsidRPr="00EE53E1">
        <w:rPr>
          <w:rFonts w:ascii="Tahoma" w:hAnsi="Tahoma" w:cs="Tahoma"/>
          <w:b/>
          <w:bCs/>
          <w:sz w:val="28"/>
          <w:szCs w:val="28"/>
        </w:rPr>
        <w:t xml:space="preserve">Сайт: </w:t>
      </w:r>
      <w:r w:rsidR="008D3D41" w:rsidRPr="00EE53E1">
        <w:rPr>
          <w:rFonts w:ascii="Tahoma" w:hAnsi="Tahoma" w:cs="Tahoma"/>
          <w:b/>
          <w:bCs/>
          <w:sz w:val="28"/>
          <w:szCs w:val="28"/>
        </w:rPr>
        <w:t>@</w:t>
      </w:r>
      <w:r w:rsidR="003B7160" w:rsidRPr="00EE53E1">
        <w:rPr>
          <w:rFonts w:ascii="Tahoma" w:hAnsi="Tahoma" w:cs="Tahoma"/>
          <w:b/>
          <w:bCs/>
          <w:sz w:val="28"/>
          <w:szCs w:val="28"/>
        </w:rPr>
        <w:t>etno_jewels</w:t>
      </w:r>
    </w:p>
    <w:p w14:paraId="1395A142" w14:textId="77777777" w:rsidR="001E17E2" w:rsidRPr="00EE53E1" w:rsidRDefault="005629E9" w:rsidP="00EE53E1">
      <w:pPr>
        <w:spacing w:line="240" w:lineRule="auto"/>
        <w:rPr>
          <w:rFonts w:ascii="Tahoma" w:hAnsi="Tahoma" w:cs="Tahoma"/>
          <w:b/>
          <w:bCs/>
          <w:sz w:val="28"/>
          <w:szCs w:val="28"/>
        </w:rPr>
      </w:pPr>
      <w:r w:rsidRPr="00EE53E1">
        <w:rPr>
          <w:rFonts w:ascii="Tahoma" w:hAnsi="Tahoma" w:cs="Tahoma"/>
          <w:b/>
          <w:bCs/>
          <w:sz w:val="28"/>
          <w:szCs w:val="28"/>
        </w:rPr>
        <w:t xml:space="preserve">Адрес: </w:t>
      </w:r>
      <w:r w:rsidR="003B7160" w:rsidRPr="00EE53E1">
        <w:rPr>
          <w:rFonts w:ascii="Tahoma" w:hAnsi="Tahoma" w:cs="Tahoma"/>
          <w:b/>
          <w:bCs/>
          <w:sz w:val="28"/>
          <w:szCs w:val="28"/>
        </w:rPr>
        <w:t>г. Алматы, улица Шевченко, 162/7</w:t>
      </w:r>
    </w:p>
    <w:p w14:paraId="6E581486" w14:textId="77777777" w:rsidR="00DC1FEA" w:rsidRPr="00EE53E1" w:rsidRDefault="005629E9" w:rsidP="00EE53E1">
      <w:pPr>
        <w:spacing w:line="240" w:lineRule="auto"/>
        <w:rPr>
          <w:rFonts w:ascii="Tahoma" w:hAnsi="Tahoma" w:cs="Tahoma"/>
          <w:b/>
          <w:bCs/>
          <w:sz w:val="28"/>
          <w:szCs w:val="28"/>
        </w:rPr>
      </w:pPr>
      <w:r w:rsidRPr="00EE53E1">
        <w:rPr>
          <w:rFonts w:ascii="Tahoma" w:hAnsi="Tahoma" w:cs="Tahoma"/>
          <w:b/>
          <w:bCs/>
          <w:sz w:val="28"/>
          <w:szCs w:val="28"/>
        </w:rPr>
        <w:t xml:space="preserve">Контактные </w:t>
      </w:r>
      <w:proofErr w:type="gramStart"/>
      <w:r w:rsidRPr="00EE53E1">
        <w:rPr>
          <w:rFonts w:ascii="Tahoma" w:hAnsi="Tahoma" w:cs="Tahoma"/>
          <w:b/>
          <w:bCs/>
          <w:sz w:val="28"/>
          <w:szCs w:val="28"/>
        </w:rPr>
        <w:t>данные :</w:t>
      </w:r>
      <w:proofErr w:type="gramEnd"/>
      <w:r w:rsidRPr="00EE53E1">
        <w:rPr>
          <w:rFonts w:ascii="Tahoma" w:hAnsi="Tahoma" w:cs="Tahoma"/>
          <w:b/>
          <w:bCs/>
          <w:sz w:val="28"/>
          <w:szCs w:val="28"/>
        </w:rPr>
        <w:t xml:space="preserve"> </w:t>
      </w:r>
      <w:r w:rsidR="003B7160" w:rsidRPr="00EE53E1">
        <w:rPr>
          <w:rFonts w:ascii="Tahoma" w:hAnsi="Tahoma" w:cs="Tahoma"/>
          <w:b/>
          <w:bCs/>
          <w:sz w:val="28"/>
          <w:szCs w:val="28"/>
        </w:rPr>
        <w:t>+77714100031</w:t>
      </w:r>
    </w:p>
    <w:p w14:paraId="441857AF" w14:textId="77777777" w:rsidR="00D169DF" w:rsidRDefault="00D169DF" w:rsidP="00EE53E1">
      <w:pPr>
        <w:spacing w:line="240" w:lineRule="auto"/>
        <w:rPr>
          <w:rFonts w:ascii="Tahoma" w:hAnsi="Tahoma" w:cs="Tahoma"/>
          <w:sz w:val="28"/>
          <w:szCs w:val="28"/>
          <w:lang w:val="kk-KZ"/>
        </w:rPr>
      </w:pPr>
    </w:p>
    <w:p w14:paraId="759B28D5" w14:textId="77777777" w:rsidR="00EE53E1" w:rsidRDefault="00EE53E1" w:rsidP="00EE53E1">
      <w:pPr>
        <w:spacing w:line="240" w:lineRule="auto"/>
        <w:rPr>
          <w:rFonts w:ascii="Tahoma" w:hAnsi="Tahoma" w:cs="Tahoma"/>
          <w:sz w:val="28"/>
          <w:szCs w:val="28"/>
          <w:lang w:val="kk-KZ"/>
        </w:rPr>
      </w:pPr>
    </w:p>
    <w:p w14:paraId="228D6F30" w14:textId="77777777" w:rsidR="0000039F" w:rsidRDefault="0000039F" w:rsidP="00EE53E1">
      <w:pPr>
        <w:spacing w:line="240" w:lineRule="auto"/>
        <w:rPr>
          <w:rFonts w:ascii="Tahoma" w:hAnsi="Tahoma" w:cs="Tahoma"/>
          <w:sz w:val="28"/>
          <w:szCs w:val="28"/>
          <w:lang w:val="kk-KZ"/>
        </w:rPr>
      </w:pPr>
    </w:p>
    <w:p w14:paraId="44ECFEE6" w14:textId="77777777" w:rsidR="0000039F" w:rsidRDefault="0000039F" w:rsidP="00EE53E1">
      <w:pPr>
        <w:spacing w:line="240" w:lineRule="auto"/>
        <w:rPr>
          <w:rFonts w:ascii="Tahoma" w:hAnsi="Tahoma" w:cs="Tahoma"/>
          <w:sz w:val="28"/>
          <w:szCs w:val="28"/>
          <w:lang w:val="kk-KZ"/>
        </w:rPr>
      </w:pPr>
    </w:p>
    <w:p w14:paraId="6123E7B3" w14:textId="77777777" w:rsidR="00EE53E1" w:rsidRPr="00EE53E1" w:rsidRDefault="00EE53E1" w:rsidP="00EE53E1">
      <w:pPr>
        <w:spacing w:line="240" w:lineRule="auto"/>
        <w:rPr>
          <w:rFonts w:ascii="Tahoma" w:hAnsi="Tahoma" w:cs="Tahoma"/>
          <w:sz w:val="28"/>
          <w:szCs w:val="28"/>
          <w:lang w:val="kk-KZ"/>
        </w:rPr>
      </w:pPr>
    </w:p>
    <w:p w14:paraId="74E8A9EA" w14:textId="77777777" w:rsidR="00CB5B37" w:rsidRPr="00EE53E1" w:rsidRDefault="00CB5B37" w:rsidP="00EE53E1">
      <w:pPr>
        <w:spacing w:line="240" w:lineRule="auto"/>
        <w:rPr>
          <w:rFonts w:ascii="Tahoma" w:hAnsi="Tahoma" w:cs="Tahoma"/>
          <w:sz w:val="28"/>
          <w:szCs w:val="28"/>
        </w:rPr>
      </w:pPr>
    </w:p>
    <w:p w14:paraId="74D51BA2" w14:textId="1F618895" w:rsidR="003B7160" w:rsidRPr="00EE53E1" w:rsidRDefault="003B7160" w:rsidP="00EE53E1">
      <w:pPr>
        <w:spacing w:line="240" w:lineRule="auto"/>
        <w:rPr>
          <w:rFonts w:ascii="Tahoma" w:hAnsi="Tahoma" w:cs="Tahoma"/>
          <w:sz w:val="28"/>
          <w:szCs w:val="28"/>
        </w:rPr>
      </w:pPr>
      <w:r w:rsidRPr="00EE53E1">
        <w:rPr>
          <w:rFonts w:ascii="Tahoma" w:hAnsi="Tahoma" w:cs="Tahoma"/>
          <w:b/>
          <w:bCs/>
          <w:sz w:val="28"/>
          <w:szCs w:val="28"/>
        </w:rPr>
        <w:t>Алматы</w:t>
      </w:r>
      <w:r w:rsidR="00174CE0">
        <w:rPr>
          <w:rFonts w:ascii="Tahoma" w:hAnsi="Tahoma" w:cs="Tahoma"/>
          <w:b/>
          <w:bCs/>
          <w:sz w:val="28"/>
          <w:szCs w:val="28"/>
          <w:lang w:val="kk-KZ"/>
        </w:rPr>
        <w:t>лық</w:t>
      </w:r>
      <w:r w:rsidRPr="00EE53E1">
        <w:rPr>
          <w:rFonts w:ascii="Tahoma" w:hAnsi="Tahoma" w:cs="Tahoma"/>
          <w:b/>
          <w:bCs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b/>
          <w:bCs/>
          <w:sz w:val="28"/>
          <w:szCs w:val="28"/>
        </w:rPr>
        <w:t>з</w:t>
      </w:r>
      <w:r w:rsidR="00A15A57" w:rsidRPr="00EE53E1">
        <w:rPr>
          <w:rFonts w:ascii="Tahoma" w:hAnsi="Tahoma" w:cs="Tahoma"/>
          <w:b/>
          <w:bCs/>
          <w:sz w:val="28"/>
          <w:szCs w:val="28"/>
        </w:rPr>
        <w:t>ергер</w:t>
      </w:r>
      <w:proofErr w:type="spellEnd"/>
      <w:r w:rsidR="00A726C5">
        <w:rPr>
          <w:rFonts w:ascii="Tahoma" w:hAnsi="Tahoma" w:cs="Tahoma"/>
          <w:b/>
          <w:bCs/>
          <w:sz w:val="28"/>
          <w:szCs w:val="28"/>
          <w:lang w:val="kk-KZ"/>
        </w:rPr>
        <w:t>дің</w:t>
      </w:r>
      <w:r w:rsidR="00A15A57" w:rsidRPr="00EE53E1">
        <w:rPr>
          <w:rFonts w:ascii="Tahoma" w:hAnsi="Tahoma" w:cs="Tahoma"/>
          <w:b/>
          <w:bCs/>
          <w:sz w:val="28"/>
          <w:szCs w:val="28"/>
        </w:rPr>
        <w:t xml:space="preserve"> </w:t>
      </w:r>
      <w:proofErr w:type="spellStart"/>
      <w:r w:rsidR="00A15A57" w:rsidRPr="00EE53E1">
        <w:rPr>
          <w:rFonts w:ascii="Tahoma" w:hAnsi="Tahoma" w:cs="Tahoma"/>
          <w:b/>
          <w:bCs/>
          <w:sz w:val="28"/>
          <w:szCs w:val="28"/>
        </w:rPr>
        <w:t>өндірісі</w:t>
      </w:r>
      <w:proofErr w:type="spellEnd"/>
      <w:r w:rsidR="00174CE0">
        <w:rPr>
          <w:rFonts w:ascii="Tahoma" w:hAnsi="Tahoma" w:cs="Tahoma"/>
          <w:b/>
          <w:bCs/>
          <w:sz w:val="28"/>
          <w:szCs w:val="28"/>
          <w:lang w:val="kk-KZ"/>
        </w:rPr>
        <w:t>не</w:t>
      </w:r>
      <w:r w:rsidR="00EE53E1" w:rsidRPr="00EE53E1">
        <w:rPr>
          <w:rFonts w:ascii="Tahoma" w:hAnsi="Tahoma" w:cs="Tahoma"/>
          <w:b/>
          <w:bCs/>
          <w:sz w:val="28"/>
          <w:szCs w:val="28"/>
          <w:lang w:val="kk-KZ"/>
        </w:rPr>
        <w:t xml:space="preserve"> </w:t>
      </w:r>
      <w:r w:rsidR="00A15A57" w:rsidRPr="00EE53E1">
        <w:rPr>
          <w:rFonts w:ascii="Tahoma" w:hAnsi="Tahoma" w:cs="Tahoma"/>
          <w:b/>
          <w:bCs/>
          <w:sz w:val="28"/>
          <w:szCs w:val="28"/>
        </w:rPr>
        <w:t xml:space="preserve">«Даму» </w:t>
      </w:r>
      <w:proofErr w:type="spellStart"/>
      <w:r w:rsidR="00A15A57" w:rsidRPr="00EE53E1">
        <w:rPr>
          <w:rFonts w:ascii="Tahoma" w:hAnsi="Tahoma" w:cs="Tahoma"/>
          <w:b/>
          <w:bCs/>
          <w:sz w:val="28"/>
          <w:szCs w:val="28"/>
        </w:rPr>
        <w:t>Қоры</w:t>
      </w:r>
      <w:proofErr w:type="spellEnd"/>
      <w:r w:rsidR="00A15A57" w:rsidRPr="00EE53E1">
        <w:rPr>
          <w:rFonts w:ascii="Tahoma" w:hAnsi="Tahoma" w:cs="Tahoma"/>
          <w:b/>
          <w:bCs/>
          <w:sz w:val="28"/>
          <w:szCs w:val="28"/>
        </w:rPr>
        <w:t xml:space="preserve"> </w:t>
      </w:r>
      <w:proofErr w:type="spellStart"/>
      <w:r w:rsidR="00A15A57" w:rsidRPr="00EE53E1">
        <w:rPr>
          <w:rFonts w:ascii="Tahoma" w:hAnsi="Tahoma" w:cs="Tahoma"/>
          <w:b/>
          <w:bCs/>
          <w:sz w:val="28"/>
          <w:szCs w:val="28"/>
        </w:rPr>
        <w:t>қолдау</w:t>
      </w:r>
      <w:proofErr w:type="spellEnd"/>
      <w:r w:rsidR="00A726C5">
        <w:rPr>
          <w:rFonts w:ascii="Tahoma" w:hAnsi="Tahoma" w:cs="Tahoma"/>
          <w:b/>
          <w:bCs/>
          <w:sz w:val="28"/>
          <w:szCs w:val="28"/>
          <w:lang w:val="kk-KZ"/>
        </w:rPr>
        <w:t xml:space="preserve"> көрсетті</w:t>
      </w:r>
    </w:p>
    <w:p w14:paraId="2E9203C6" w14:textId="1D7A0F06" w:rsidR="0086794B" w:rsidRPr="00EE53E1" w:rsidRDefault="00A15A57" w:rsidP="00EE53E1">
      <w:pPr>
        <w:spacing w:line="240" w:lineRule="auto"/>
        <w:rPr>
          <w:rFonts w:ascii="Tahoma" w:hAnsi="Tahoma" w:cs="Tahoma"/>
          <w:sz w:val="28"/>
          <w:szCs w:val="28"/>
        </w:rPr>
      </w:pPr>
      <w:proofErr w:type="spellStart"/>
      <w:r w:rsidRPr="00EE53E1">
        <w:rPr>
          <w:rFonts w:ascii="Tahoma" w:hAnsi="Tahoma" w:cs="Tahoma"/>
          <w:sz w:val="28"/>
          <w:szCs w:val="28"/>
        </w:rPr>
        <w:t>Қазақ</w:t>
      </w:r>
      <w:proofErr w:type="spellEnd"/>
      <w:r w:rsidR="00174CE0">
        <w:rPr>
          <w:rFonts w:ascii="Tahoma" w:hAnsi="Tahoma" w:cs="Tahoma"/>
          <w:sz w:val="28"/>
          <w:szCs w:val="28"/>
          <w:lang w:val="kk-KZ"/>
        </w:rPr>
        <w:t>тың</w:t>
      </w:r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зергерлік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өнері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қола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дәуірінде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r w:rsidR="00142457">
        <w:rPr>
          <w:rFonts w:ascii="Tahoma" w:hAnsi="Tahoma" w:cs="Tahoma"/>
          <w:sz w:val="28"/>
          <w:szCs w:val="28"/>
          <w:lang w:val="kk-KZ"/>
        </w:rPr>
        <w:t>пайда болған</w:t>
      </w:r>
      <w:r w:rsidR="003B7160" w:rsidRPr="00EE53E1">
        <w:rPr>
          <w:rFonts w:ascii="Tahoma" w:hAnsi="Tahoma" w:cs="Tahoma"/>
          <w:sz w:val="28"/>
          <w:szCs w:val="28"/>
        </w:rPr>
        <w:t xml:space="preserve">. </w:t>
      </w:r>
      <w:proofErr w:type="spellStart"/>
      <w:r w:rsidR="003B7160" w:rsidRPr="00EE53E1">
        <w:rPr>
          <w:rFonts w:ascii="Tahoma" w:hAnsi="Tahoma" w:cs="Tahoma"/>
          <w:sz w:val="28"/>
          <w:szCs w:val="28"/>
        </w:rPr>
        <w:t>Ғасырлар</w:t>
      </w:r>
      <w:proofErr w:type="spellEnd"/>
      <w:r w:rsidR="003B7160"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="003B7160" w:rsidRPr="00EE53E1">
        <w:rPr>
          <w:rFonts w:ascii="Tahoma" w:hAnsi="Tahoma" w:cs="Tahoma"/>
          <w:sz w:val="28"/>
          <w:szCs w:val="28"/>
        </w:rPr>
        <w:t>бойы</w:t>
      </w:r>
      <w:proofErr w:type="spellEnd"/>
      <w:r w:rsidR="003B7160" w:rsidRPr="00EE53E1">
        <w:rPr>
          <w:rFonts w:ascii="Tahoma" w:hAnsi="Tahoma" w:cs="Tahoma"/>
          <w:sz w:val="28"/>
          <w:szCs w:val="28"/>
        </w:rPr>
        <w:t xml:space="preserve"> дала </w:t>
      </w:r>
      <w:proofErr w:type="spellStart"/>
      <w:r w:rsidR="003B7160" w:rsidRPr="00EE53E1">
        <w:rPr>
          <w:rFonts w:ascii="Tahoma" w:hAnsi="Tahoma" w:cs="Tahoma"/>
          <w:sz w:val="28"/>
          <w:szCs w:val="28"/>
        </w:rPr>
        <w:t>халқының</w:t>
      </w:r>
      <w:proofErr w:type="spellEnd"/>
      <w:r w:rsidR="003B7160"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әшекейлерін</w:t>
      </w:r>
      <w:proofErr w:type="spellEnd"/>
      <w:r w:rsidR="00142457">
        <w:rPr>
          <w:rFonts w:ascii="Tahoma" w:hAnsi="Tahoma" w:cs="Tahoma"/>
          <w:sz w:val="28"/>
          <w:szCs w:val="28"/>
          <w:lang w:val="kk-KZ"/>
        </w:rPr>
        <w:t>ің</w:t>
      </w:r>
      <w:r w:rsidR="003B7160"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="003B7160" w:rsidRPr="00EE53E1">
        <w:rPr>
          <w:rFonts w:ascii="Tahoma" w:hAnsi="Tahoma" w:cs="Tahoma"/>
          <w:sz w:val="28"/>
          <w:szCs w:val="28"/>
        </w:rPr>
        <w:t>бірегей</w:t>
      </w:r>
      <w:proofErr w:type="spellEnd"/>
      <w:r w:rsidR="003B7160" w:rsidRPr="00EE53E1">
        <w:rPr>
          <w:rFonts w:ascii="Tahoma" w:hAnsi="Tahoma" w:cs="Tahoma"/>
          <w:sz w:val="28"/>
          <w:szCs w:val="28"/>
        </w:rPr>
        <w:t xml:space="preserve"> </w:t>
      </w:r>
      <w:r w:rsidRPr="00EE53E1">
        <w:rPr>
          <w:rFonts w:ascii="Tahoma" w:hAnsi="Tahoma" w:cs="Tahoma"/>
          <w:sz w:val="28"/>
          <w:szCs w:val="28"/>
        </w:rPr>
        <w:t xml:space="preserve">стиль, </w:t>
      </w:r>
      <w:proofErr w:type="spellStart"/>
      <w:r w:rsidRPr="00EE53E1">
        <w:rPr>
          <w:rFonts w:ascii="Tahoma" w:hAnsi="Tahoma" w:cs="Tahoma"/>
          <w:sz w:val="28"/>
          <w:szCs w:val="28"/>
        </w:rPr>
        <w:t>технологиялар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r w:rsidR="00174CE0">
        <w:rPr>
          <w:rFonts w:ascii="Tahoma" w:hAnsi="Tahoma" w:cs="Tahoma"/>
          <w:sz w:val="28"/>
          <w:szCs w:val="28"/>
          <w:lang w:val="kk-KZ"/>
        </w:rPr>
        <w:t>қалыптасты</w:t>
      </w:r>
      <w:r w:rsidRPr="00EE53E1">
        <w:rPr>
          <w:rFonts w:ascii="Tahoma" w:hAnsi="Tahoma" w:cs="Tahoma"/>
          <w:sz w:val="28"/>
          <w:szCs w:val="28"/>
        </w:rPr>
        <w:t>.</w:t>
      </w:r>
    </w:p>
    <w:p w14:paraId="32A78864" w14:textId="67B80F10" w:rsidR="0086794B" w:rsidRPr="00EE53E1" w:rsidRDefault="00A15A57" w:rsidP="00EE53E1">
      <w:pPr>
        <w:spacing w:line="240" w:lineRule="auto"/>
        <w:rPr>
          <w:rFonts w:ascii="Tahoma" w:hAnsi="Tahoma" w:cs="Tahoma"/>
          <w:sz w:val="28"/>
          <w:szCs w:val="28"/>
        </w:rPr>
      </w:pPr>
      <w:proofErr w:type="spellStart"/>
      <w:r w:rsidRPr="00EE53E1">
        <w:rPr>
          <w:rFonts w:ascii="Tahoma" w:hAnsi="Tahoma" w:cs="Tahoma"/>
          <w:sz w:val="28"/>
          <w:szCs w:val="28"/>
        </w:rPr>
        <w:t>Зергерлік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бұйымдар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r w:rsidR="00174CE0">
        <w:rPr>
          <w:rFonts w:ascii="Tahoma" w:hAnsi="Tahoma" w:cs="Tahoma"/>
          <w:sz w:val="28"/>
          <w:szCs w:val="28"/>
        </w:rPr>
        <w:t>–</w:t>
      </w:r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жай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proofErr w:type="gramStart"/>
      <w:r w:rsidRPr="00EE53E1">
        <w:rPr>
          <w:rFonts w:ascii="Tahoma" w:hAnsi="Tahoma" w:cs="Tahoma"/>
          <w:sz w:val="28"/>
          <w:szCs w:val="28"/>
        </w:rPr>
        <w:t>ғана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r w:rsidR="00174CE0">
        <w:rPr>
          <w:rFonts w:ascii="Tahoma" w:hAnsi="Tahoma" w:cs="Tahoma"/>
          <w:sz w:val="28"/>
          <w:szCs w:val="28"/>
          <w:lang w:val="kk-KZ"/>
        </w:rPr>
        <w:t xml:space="preserve"> зат</w:t>
      </w:r>
      <w:proofErr w:type="gram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емес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. </w:t>
      </w:r>
      <w:proofErr w:type="spellStart"/>
      <w:r w:rsidRPr="00EE53E1">
        <w:rPr>
          <w:rFonts w:ascii="Tahoma" w:hAnsi="Tahoma" w:cs="Tahoma"/>
          <w:sz w:val="28"/>
          <w:szCs w:val="28"/>
        </w:rPr>
        <w:t>Бұл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r w:rsidR="00174CE0">
        <w:rPr>
          <w:rFonts w:ascii="Tahoma" w:hAnsi="Tahoma" w:cs="Tahoma"/>
          <w:sz w:val="28"/>
          <w:szCs w:val="28"/>
          <w:lang w:val="kk-KZ"/>
        </w:rPr>
        <w:t xml:space="preserve">өте нәзік </w:t>
      </w:r>
      <w:proofErr w:type="spellStart"/>
      <w:r w:rsidRPr="00EE53E1">
        <w:rPr>
          <w:rFonts w:ascii="Tahoma" w:hAnsi="Tahoma" w:cs="Tahoma"/>
          <w:sz w:val="28"/>
          <w:szCs w:val="28"/>
        </w:rPr>
        <w:t>өнер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және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қазақ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халқының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r w:rsidR="00174CE0">
        <w:rPr>
          <w:rFonts w:ascii="Tahoma" w:hAnsi="Tahoma" w:cs="Tahoma"/>
          <w:sz w:val="28"/>
          <w:szCs w:val="28"/>
          <w:lang w:val="kk-KZ"/>
        </w:rPr>
        <w:t xml:space="preserve">тұтас </w:t>
      </w:r>
      <w:proofErr w:type="spellStart"/>
      <w:r w:rsidRPr="00EE53E1">
        <w:rPr>
          <w:rFonts w:ascii="Tahoma" w:hAnsi="Tahoma" w:cs="Tahoma"/>
          <w:sz w:val="28"/>
          <w:szCs w:val="28"/>
        </w:rPr>
        <w:t>ұлттық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мәдениеті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, </w:t>
      </w:r>
      <w:proofErr w:type="spellStart"/>
      <w:r w:rsidRPr="00EE53E1">
        <w:rPr>
          <w:rFonts w:ascii="Tahoma" w:hAnsi="Tahoma" w:cs="Tahoma"/>
          <w:sz w:val="28"/>
          <w:szCs w:val="28"/>
        </w:rPr>
        <w:t>тарихының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маңызды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бөлігі</w:t>
      </w:r>
      <w:proofErr w:type="spellEnd"/>
      <w:r w:rsidRPr="00EE53E1">
        <w:rPr>
          <w:rFonts w:ascii="Tahoma" w:hAnsi="Tahoma" w:cs="Tahoma"/>
          <w:sz w:val="28"/>
          <w:szCs w:val="28"/>
        </w:rPr>
        <w:t>.</w:t>
      </w:r>
    </w:p>
    <w:p w14:paraId="6028266A" w14:textId="0992B3C3" w:rsidR="0086794B" w:rsidRPr="00A726C5" w:rsidRDefault="00A15A57" w:rsidP="00EE53E1">
      <w:pPr>
        <w:spacing w:line="240" w:lineRule="auto"/>
        <w:rPr>
          <w:rFonts w:ascii="Tahoma" w:hAnsi="Tahoma" w:cs="Tahoma"/>
          <w:sz w:val="28"/>
          <w:szCs w:val="28"/>
          <w:lang w:val="kk-KZ"/>
        </w:rPr>
      </w:pPr>
      <w:r w:rsidRPr="00EE53E1">
        <w:rPr>
          <w:rFonts w:ascii="Tahoma" w:hAnsi="Tahoma" w:cs="Tahoma"/>
          <w:sz w:val="28"/>
          <w:szCs w:val="28"/>
        </w:rPr>
        <w:t xml:space="preserve">Алматы </w:t>
      </w:r>
      <w:proofErr w:type="spellStart"/>
      <w:r w:rsidRPr="00EE53E1">
        <w:rPr>
          <w:rFonts w:ascii="Tahoma" w:hAnsi="Tahoma" w:cs="Tahoma"/>
          <w:sz w:val="28"/>
          <w:szCs w:val="28"/>
        </w:rPr>
        <w:t>қаласындағы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осындай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компаниялардың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бірі</w:t>
      </w:r>
      <w:proofErr w:type="spellEnd"/>
      <w:r w:rsidR="00174CE0">
        <w:rPr>
          <w:rFonts w:ascii="Tahoma" w:hAnsi="Tahoma" w:cs="Tahoma"/>
          <w:sz w:val="28"/>
          <w:szCs w:val="28"/>
          <w:lang w:val="kk-KZ"/>
        </w:rPr>
        <w:t>н</w:t>
      </w:r>
      <w:r w:rsidRPr="00EE53E1">
        <w:rPr>
          <w:rFonts w:ascii="Tahoma" w:hAnsi="Tahoma" w:cs="Tahoma"/>
          <w:sz w:val="28"/>
          <w:szCs w:val="28"/>
        </w:rPr>
        <w:t xml:space="preserve"> Ринат </w:t>
      </w:r>
      <w:proofErr w:type="spellStart"/>
      <w:r w:rsidRPr="00EE53E1">
        <w:rPr>
          <w:rFonts w:ascii="Tahoma" w:hAnsi="Tahoma" w:cs="Tahoma"/>
          <w:sz w:val="28"/>
          <w:szCs w:val="28"/>
        </w:rPr>
        <w:t>Оразтайұлы</w:t>
      </w:r>
      <w:proofErr w:type="spellEnd"/>
      <w:r w:rsidRPr="00EE53E1">
        <w:rPr>
          <w:rFonts w:ascii="Tahoma" w:hAnsi="Tahoma" w:cs="Tahoma"/>
          <w:sz w:val="28"/>
          <w:szCs w:val="28"/>
        </w:rPr>
        <w:t xml:space="preserve"> </w:t>
      </w:r>
      <w:proofErr w:type="spellStart"/>
      <w:r w:rsidRPr="00EE53E1">
        <w:rPr>
          <w:rFonts w:ascii="Tahoma" w:hAnsi="Tahoma" w:cs="Tahoma"/>
          <w:sz w:val="28"/>
          <w:szCs w:val="28"/>
        </w:rPr>
        <w:t>Темірбаев</w:t>
      </w:r>
      <w:proofErr w:type="spellEnd"/>
      <w:r w:rsidR="00174CE0">
        <w:rPr>
          <w:rFonts w:ascii="Tahoma" w:hAnsi="Tahoma" w:cs="Tahoma"/>
          <w:sz w:val="28"/>
          <w:szCs w:val="28"/>
          <w:lang w:val="kk-KZ"/>
        </w:rPr>
        <w:t xml:space="preserve"> ашқан. </w:t>
      </w:r>
      <w:r w:rsidRPr="00174CE0">
        <w:rPr>
          <w:rFonts w:ascii="Tahoma" w:hAnsi="Tahoma" w:cs="Tahoma"/>
          <w:sz w:val="28"/>
          <w:szCs w:val="28"/>
          <w:lang w:val="kk-KZ"/>
        </w:rPr>
        <w:t>«ETNO JEWELS» ЖК 2015 жыл тіркелген. Күміс пен алтыннан жасалған зергерлік бұйымдар, сондай-ақ кәдесыйлар өндіру саласында қызмет</w:t>
      </w:r>
      <w:r w:rsidR="00174CE0">
        <w:rPr>
          <w:rFonts w:ascii="Tahoma" w:hAnsi="Tahoma" w:cs="Tahoma"/>
          <w:sz w:val="28"/>
          <w:szCs w:val="28"/>
          <w:lang w:val="kk-KZ"/>
        </w:rPr>
        <w:t xml:space="preserve"> ұсынады</w:t>
      </w:r>
      <w:r w:rsidRPr="00174CE0">
        <w:rPr>
          <w:rFonts w:ascii="Tahoma" w:hAnsi="Tahoma" w:cs="Tahoma"/>
          <w:sz w:val="28"/>
          <w:szCs w:val="28"/>
          <w:lang w:val="kk-KZ"/>
        </w:rPr>
        <w:t xml:space="preserve">. </w:t>
      </w:r>
      <w:r w:rsidR="00174CE0">
        <w:rPr>
          <w:rFonts w:ascii="Tahoma" w:hAnsi="Tahoma" w:cs="Tahoma"/>
          <w:sz w:val="28"/>
          <w:szCs w:val="28"/>
          <w:lang w:val="kk-KZ"/>
        </w:rPr>
        <w:t>Олар ш</w:t>
      </w:r>
      <w:r w:rsidRPr="00A726C5">
        <w:rPr>
          <w:rFonts w:ascii="Tahoma" w:hAnsi="Tahoma" w:cs="Tahoma"/>
          <w:sz w:val="28"/>
          <w:szCs w:val="28"/>
          <w:lang w:val="kk-KZ"/>
        </w:rPr>
        <w:t>ыға</w:t>
      </w:r>
      <w:r w:rsidR="00174CE0">
        <w:rPr>
          <w:rFonts w:ascii="Tahoma" w:hAnsi="Tahoma" w:cs="Tahoma"/>
          <w:sz w:val="28"/>
          <w:szCs w:val="28"/>
          <w:lang w:val="kk-KZ"/>
        </w:rPr>
        <w:t>ра</w:t>
      </w:r>
      <w:r w:rsidRPr="00A726C5">
        <w:rPr>
          <w:rFonts w:ascii="Tahoma" w:hAnsi="Tahoma" w:cs="Tahoma"/>
          <w:sz w:val="28"/>
          <w:szCs w:val="28"/>
          <w:lang w:val="kk-KZ"/>
        </w:rPr>
        <w:t>тын бұйымдар ұлттық ою-өрнекпен жасалады. Өндірістің барлық циклі эскиз, 3D модель, кесу, прототипі, құю бұйымдарынан тұрады. Бүкіл өндірістік цикл 3-4 күнді құрайды, ал қолмен модельдеу кезінде шамамен бес күнге созылады</w:t>
      </w:r>
      <w:r w:rsidR="0086794B" w:rsidRPr="00A726C5">
        <w:rPr>
          <w:rFonts w:ascii="Tahoma" w:hAnsi="Tahoma" w:cs="Tahoma"/>
          <w:sz w:val="28"/>
          <w:szCs w:val="28"/>
          <w:lang w:val="kk-KZ"/>
        </w:rPr>
        <w:t>.</w:t>
      </w:r>
    </w:p>
    <w:p w14:paraId="7F569249" w14:textId="39100938" w:rsidR="0086794B" w:rsidRPr="00A726C5" w:rsidRDefault="00A15A57" w:rsidP="00EE53E1">
      <w:pPr>
        <w:spacing w:line="240" w:lineRule="auto"/>
        <w:rPr>
          <w:rFonts w:ascii="Tahoma" w:hAnsi="Tahoma" w:cs="Tahoma"/>
          <w:sz w:val="28"/>
          <w:szCs w:val="28"/>
          <w:lang w:val="kk-KZ"/>
        </w:rPr>
      </w:pPr>
      <w:r w:rsidRPr="00A726C5">
        <w:rPr>
          <w:rFonts w:ascii="Tahoma" w:hAnsi="Tahoma" w:cs="Tahoma"/>
          <w:sz w:val="28"/>
          <w:szCs w:val="28"/>
          <w:lang w:val="kk-KZ"/>
        </w:rPr>
        <w:t xml:space="preserve">«Банк ЦентрКредит» АҚ арқылы компания «2021-2025 жылдарға арналған </w:t>
      </w:r>
      <w:r w:rsidR="0086794B" w:rsidRPr="00A726C5">
        <w:rPr>
          <w:rFonts w:ascii="Tahoma" w:hAnsi="Tahoma" w:cs="Tahoma"/>
          <w:sz w:val="28"/>
          <w:szCs w:val="28"/>
          <w:lang w:val="kk-KZ"/>
        </w:rPr>
        <w:t>кәсіпкерлікті дамыту жөніндегі Ұ</w:t>
      </w:r>
      <w:r w:rsidRPr="00A726C5">
        <w:rPr>
          <w:rFonts w:ascii="Tahoma" w:hAnsi="Tahoma" w:cs="Tahoma"/>
          <w:sz w:val="28"/>
          <w:szCs w:val="28"/>
          <w:lang w:val="kk-KZ"/>
        </w:rPr>
        <w:t xml:space="preserve">лттық жоба» бағдарламасы </w:t>
      </w:r>
      <w:r w:rsidR="00CE753C">
        <w:rPr>
          <w:rFonts w:ascii="Tahoma" w:hAnsi="Tahoma" w:cs="Tahoma"/>
          <w:sz w:val="28"/>
          <w:szCs w:val="28"/>
          <w:lang w:val="kk-KZ"/>
        </w:rPr>
        <w:t>аясында</w:t>
      </w:r>
      <w:r w:rsidRPr="00A726C5">
        <w:rPr>
          <w:rFonts w:ascii="Tahoma" w:hAnsi="Tahoma" w:cs="Tahoma"/>
          <w:sz w:val="28"/>
          <w:szCs w:val="28"/>
          <w:lang w:val="kk-KZ"/>
        </w:rPr>
        <w:t xml:space="preserve"> қаржы</w:t>
      </w:r>
      <w:r w:rsidR="00CE753C">
        <w:rPr>
          <w:rFonts w:ascii="Tahoma" w:hAnsi="Tahoma" w:cs="Tahoma"/>
          <w:sz w:val="28"/>
          <w:szCs w:val="28"/>
          <w:lang w:val="kk-KZ"/>
        </w:rPr>
        <w:t xml:space="preserve"> алды</w:t>
      </w:r>
      <w:r w:rsidRPr="00A726C5">
        <w:rPr>
          <w:rFonts w:ascii="Tahoma" w:hAnsi="Tahoma" w:cs="Tahoma"/>
          <w:sz w:val="28"/>
          <w:szCs w:val="28"/>
          <w:lang w:val="kk-KZ"/>
        </w:rPr>
        <w:t>. Бағдарлама шарттары бойынша сыйақы мөлшерлемесінің субсидияланатын бөлігі жыл</w:t>
      </w:r>
      <w:r w:rsidR="00CE753C">
        <w:rPr>
          <w:rFonts w:ascii="Tahoma" w:hAnsi="Tahoma" w:cs="Tahoma"/>
          <w:sz w:val="28"/>
          <w:szCs w:val="28"/>
          <w:lang w:val="kk-KZ"/>
        </w:rPr>
        <w:t>ына</w:t>
      </w:r>
      <w:r w:rsidRPr="00A726C5">
        <w:rPr>
          <w:rFonts w:ascii="Tahoma" w:hAnsi="Tahoma" w:cs="Tahoma"/>
          <w:sz w:val="28"/>
          <w:szCs w:val="28"/>
          <w:lang w:val="kk-KZ"/>
        </w:rPr>
        <w:t xml:space="preserve"> 16%-дан 10%-ды құрайды. Қаражат инвести</w:t>
      </w:r>
      <w:r w:rsidR="0086794B" w:rsidRPr="00A726C5">
        <w:rPr>
          <w:rFonts w:ascii="Tahoma" w:hAnsi="Tahoma" w:cs="Tahoma"/>
          <w:sz w:val="28"/>
          <w:szCs w:val="28"/>
          <w:lang w:val="kk-KZ"/>
        </w:rPr>
        <w:t>циялық мақсаттарға бағытталған.</w:t>
      </w:r>
    </w:p>
    <w:p w14:paraId="75DE3D78" w14:textId="41774056" w:rsidR="00D169DF" w:rsidRPr="00A726C5" w:rsidRDefault="00A15A57" w:rsidP="00EE53E1">
      <w:pPr>
        <w:spacing w:line="240" w:lineRule="auto"/>
        <w:rPr>
          <w:rFonts w:ascii="Tahoma" w:hAnsi="Tahoma" w:cs="Tahoma"/>
          <w:sz w:val="28"/>
          <w:szCs w:val="28"/>
          <w:lang w:val="kk-KZ"/>
        </w:rPr>
      </w:pPr>
      <w:r w:rsidRPr="00A726C5">
        <w:rPr>
          <w:rFonts w:ascii="Tahoma" w:hAnsi="Tahoma" w:cs="Tahoma"/>
          <w:sz w:val="28"/>
          <w:szCs w:val="28"/>
          <w:lang w:val="kk-KZ"/>
        </w:rPr>
        <w:t xml:space="preserve">«ETNO JEWELS» ЖК мемлекеттік қолдау негізінде өңір экономикасын мақсатты түрде дамытып, жаңа жұмыс орындарын ашып, халықты сапалы өніммен қамтамасыз етуде. </w:t>
      </w:r>
    </w:p>
    <w:p w14:paraId="69E9198E" w14:textId="00DFD784" w:rsidR="00A069AD" w:rsidRPr="00EE53E1" w:rsidRDefault="00A069AD" w:rsidP="00EE53E1">
      <w:pPr>
        <w:spacing w:line="240" w:lineRule="auto"/>
        <w:rPr>
          <w:rFonts w:ascii="Tahoma" w:hAnsi="Tahoma" w:cs="Tahoma"/>
          <w:b/>
          <w:bCs/>
          <w:sz w:val="28"/>
          <w:szCs w:val="28"/>
        </w:rPr>
      </w:pPr>
      <w:r w:rsidRPr="00EE53E1">
        <w:rPr>
          <w:rFonts w:ascii="Tahoma" w:hAnsi="Tahoma" w:cs="Tahoma"/>
          <w:b/>
          <w:bCs/>
          <w:sz w:val="28"/>
          <w:szCs w:val="28"/>
        </w:rPr>
        <w:t xml:space="preserve">Сайт: </w:t>
      </w:r>
      <w:r w:rsidR="003B7160" w:rsidRPr="00EE53E1">
        <w:rPr>
          <w:rFonts w:ascii="Tahoma" w:hAnsi="Tahoma" w:cs="Tahoma"/>
          <w:b/>
          <w:bCs/>
          <w:sz w:val="28"/>
          <w:szCs w:val="28"/>
        </w:rPr>
        <w:t>@etno_jewels</w:t>
      </w:r>
    </w:p>
    <w:p w14:paraId="2E864B42" w14:textId="77777777" w:rsidR="00A069AD" w:rsidRPr="00EE53E1" w:rsidRDefault="00A069AD" w:rsidP="00EE53E1">
      <w:pPr>
        <w:spacing w:line="240" w:lineRule="auto"/>
        <w:rPr>
          <w:rFonts w:ascii="Tahoma" w:hAnsi="Tahoma" w:cs="Tahoma"/>
          <w:b/>
          <w:bCs/>
          <w:sz w:val="28"/>
          <w:szCs w:val="28"/>
        </w:rPr>
      </w:pPr>
      <w:r w:rsidRPr="00EE53E1">
        <w:rPr>
          <w:rFonts w:ascii="Tahoma" w:hAnsi="Tahoma" w:cs="Tahoma"/>
          <w:b/>
          <w:bCs/>
          <w:sz w:val="28"/>
          <w:szCs w:val="28"/>
        </w:rPr>
        <w:t xml:space="preserve">Мекен </w:t>
      </w:r>
      <w:proofErr w:type="spellStart"/>
      <w:r w:rsidRPr="00EE53E1">
        <w:rPr>
          <w:rFonts w:ascii="Tahoma" w:hAnsi="Tahoma" w:cs="Tahoma"/>
          <w:b/>
          <w:bCs/>
          <w:sz w:val="28"/>
          <w:szCs w:val="28"/>
        </w:rPr>
        <w:t>жайы</w:t>
      </w:r>
      <w:proofErr w:type="spellEnd"/>
      <w:r w:rsidRPr="00EE53E1">
        <w:rPr>
          <w:rFonts w:ascii="Tahoma" w:hAnsi="Tahoma" w:cs="Tahoma"/>
          <w:b/>
          <w:bCs/>
          <w:sz w:val="28"/>
          <w:szCs w:val="28"/>
        </w:rPr>
        <w:t>: Алматы</w:t>
      </w:r>
      <w:r w:rsidR="00B615CB" w:rsidRPr="00EE53E1">
        <w:rPr>
          <w:rFonts w:ascii="Tahoma" w:hAnsi="Tahoma" w:cs="Tahoma"/>
          <w:b/>
          <w:bCs/>
          <w:sz w:val="28"/>
          <w:szCs w:val="28"/>
        </w:rPr>
        <w:t xml:space="preserve"> қ-</w:t>
      </w:r>
      <w:proofErr w:type="spellStart"/>
      <w:r w:rsidR="00B615CB" w:rsidRPr="00EE53E1">
        <w:rPr>
          <w:rFonts w:ascii="Tahoma" w:hAnsi="Tahoma" w:cs="Tahoma"/>
          <w:b/>
          <w:bCs/>
          <w:sz w:val="28"/>
          <w:szCs w:val="28"/>
        </w:rPr>
        <w:t>сы</w:t>
      </w:r>
      <w:proofErr w:type="spellEnd"/>
      <w:r w:rsidR="00B615CB" w:rsidRPr="00EE53E1">
        <w:rPr>
          <w:rFonts w:ascii="Tahoma" w:hAnsi="Tahoma" w:cs="Tahoma"/>
          <w:b/>
          <w:bCs/>
          <w:sz w:val="28"/>
          <w:szCs w:val="28"/>
        </w:rPr>
        <w:t>,</w:t>
      </w:r>
      <w:r w:rsidR="001F4BA8" w:rsidRPr="00EE53E1">
        <w:rPr>
          <w:rFonts w:ascii="Tahoma" w:hAnsi="Tahoma" w:cs="Tahoma"/>
          <w:b/>
          <w:bCs/>
          <w:sz w:val="28"/>
          <w:szCs w:val="28"/>
        </w:rPr>
        <w:t xml:space="preserve"> </w:t>
      </w:r>
      <w:r w:rsidR="003B7160" w:rsidRPr="00EE53E1">
        <w:rPr>
          <w:rFonts w:ascii="Tahoma" w:hAnsi="Tahoma" w:cs="Tahoma"/>
          <w:b/>
          <w:bCs/>
          <w:sz w:val="28"/>
          <w:szCs w:val="28"/>
        </w:rPr>
        <w:t>Шевченко</w:t>
      </w:r>
      <w:r w:rsidR="00E501DA" w:rsidRPr="00EE53E1">
        <w:rPr>
          <w:rFonts w:ascii="Tahoma" w:hAnsi="Tahoma" w:cs="Tahoma"/>
          <w:b/>
          <w:bCs/>
          <w:sz w:val="28"/>
          <w:szCs w:val="28"/>
        </w:rPr>
        <w:t xml:space="preserve"> к-</w:t>
      </w:r>
      <w:proofErr w:type="spellStart"/>
      <w:r w:rsidR="00E501DA" w:rsidRPr="00EE53E1">
        <w:rPr>
          <w:rFonts w:ascii="Tahoma" w:hAnsi="Tahoma" w:cs="Tahoma"/>
          <w:b/>
          <w:bCs/>
          <w:sz w:val="28"/>
          <w:szCs w:val="28"/>
        </w:rPr>
        <w:t>сі</w:t>
      </w:r>
      <w:proofErr w:type="spellEnd"/>
      <w:r w:rsidR="00E501DA" w:rsidRPr="00EE53E1">
        <w:rPr>
          <w:rFonts w:ascii="Tahoma" w:hAnsi="Tahoma" w:cs="Tahoma"/>
          <w:b/>
          <w:bCs/>
          <w:sz w:val="28"/>
          <w:szCs w:val="28"/>
        </w:rPr>
        <w:t>,</w:t>
      </w:r>
      <w:r w:rsidR="003B7160" w:rsidRPr="00EE53E1">
        <w:rPr>
          <w:rFonts w:ascii="Tahoma" w:hAnsi="Tahoma" w:cs="Tahoma"/>
          <w:b/>
          <w:bCs/>
          <w:sz w:val="28"/>
          <w:szCs w:val="28"/>
        </w:rPr>
        <w:t xml:space="preserve"> 162/7</w:t>
      </w:r>
    </w:p>
    <w:p w14:paraId="7101E150" w14:textId="77777777" w:rsidR="00D169DF" w:rsidRPr="00EE53E1" w:rsidRDefault="00A069AD" w:rsidP="00EE53E1">
      <w:pPr>
        <w:spacing w:line="240" w:lineRule="auto"/>
        <w:rPr>
          <w:rFonts w:ascii="Tahoma" w:hAnsi="Tahoma" w:cs="Tahoma"/>
          <w:b/>
          <w:bCs/>
          <w:sz w:val="28"/>
          <w:szCs w:val="28"/>
        </w:rPr>
      </w:pPr>
      <w:proofErr w:type="spellStart"/>
      <w:r w:rsidRPr="00EE53E1">
        <w:rPr>
          <w:rFonts w:ascii="Tahoma" w:hAnsi="Tahoma" w:cs="Tahoma"/>
          <w:b/>
          <w:bCs/>
          <w:sz w:val="28"/>
          <w:szCs w:val="28"/>
        </w:rPr>
        <w:t>Байланыс</w:t>
      </w:r>
      <w:proofErr w:type="spellEnd"/>
      <w:r w:rsidRPr="00EE53E1">
        <w:rPr>
          <w:rFonts w:ascii="Tahoma" w:hAnsi="Tahoma" w:cs="Tahoma"/>
          <w:b/>
          <w:bCs/>
          <w:sz w:val="28"/>
          <w:szCs w:val="28"/>
        </w:rPr>
        <w:t xml:space="preserve"> </w:t>
      </w:r>
      <w:proofErr w:type="spellStart"/>
      <w:proofErr w:type="gramStart"/>
      <w:r w:rsidRPr="00EE53E1">
        <w:rPr>
          <w:rFonts w:ascii="Tahoma" w:hAnsi="Tahoma" w:cs="Tahoma"/>
          <w:b/>
          <w:bCs/>
          <w:sz w:val="28"/>
          <w:szCs w:val="28"/>
        </w:rPr>
        <w:t>телефондары</w:t>
      </w:r>
      <w:proofErr w:type="spellEnd"/>
      <w:r w:rsidRPr="00EE53E1">
        <w:rPr>
          <w:rFonts w:ascii="Tahoma" w:hAnsi="Tahoma" w:cs="Tahoma"/>
          <w:b/>
          <w:bCs/>
          <w:sz w:val="28"/>
          <w:szCs w:val="28"/>
        </w:rPr>
        <w:t xml:space="preserve"> :</w:t>
      </w:r>
      <w:proofErr w:type="gramEnd"/>
      <w:r w:rsidR="001F4BA8" w:rsidRPr="00EE53E1">
        <w:rPr>
          <w:rFonts w:ascii="Tahoma" w:hAnsi="Tahoma" w:cs="Tahoma"/>
          <w:b/>
          <w:bCs/>
          <w:sz w:val="28"/>
          <w:szCs w:val="28"/>
        </w:rPr>
        <w:t xml:space="preserve"> </w:t>
      </w:r>
      <w:r w:rsidR="003B7160" w:rsidRPr="00EE53E1">
        <w:rPr>
          <w:rFonts w:ascii="Tahoma" w:hAnsi="Tahoma" w:cs="Tahoma"/>
          <w:b/>
          <w:bCs/>
          <w:sz w:val="28"/>
          <w:szCs w:val="28"/>
        </w:rPr>
        <w:t>+77714100031</w:t>
      </w:r>
    </w:p>
    <w:sectPr w:rsidR="00D169DF" w:rsidRPr="00EE53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33FD"/>
    <w:rsid w:val="0000002B"/>
    <w:rsid w:val="0000039F"/>
    <w:rsid w:val="00015F7B"/>
    <w:rsid w:val="00075FE9"/>
    <w:rsid w:val="00084567"/>
    <w:rsid w:val="00086C36"/>
    <w:rsid w:val="000A1AFD"/>
    <w:rsid w:val="000C692A"/>
    <w:rsid w:val="000D28E7"/>
    <w:rsid w:val="00106405"/>
    <w:rsid w:val="001252AD"/>
    <w:rsid w:val="0013189C"/>
    <w:rsid w:val="00131DB8"/>
    <w:rsid w:val="00132E42"/>
    <w:rsid w:val="00142457"/>
    <w:rsid w:val="001613CE"/>
    <w:rsid w:val="00170975"/>
    <w:rsid w:val="00174CE0"/>
    <w:rsid w:val="001B237E"/>
    <w:rsid w:val="001B5F70"/>
    <w:rsid w:val="001C2962"/>
    <w:rsid w:val="001E17E2"/>
    <w:rsid w:val="001F4BA8"/>
    <w:rsid w:val="00203BD4"/>
    <w:rsid w:val="00253C9D"/>
    <w:rsid w:val="0026284E"/>
    <w:rsid w:val="002A4086"/>
    <w:rsid w:val="002A6499"/>
    <w:rsid w:val="002D1F60"/>
    <w:rsid w:val="002F106E"/>
    <w:rsid w:val="00321ACC"/>
    <w:rsid w:val="003455C1"/>
    <w:rsid w:val="00346A59"/>
    <w:rsid w:val="0035378E"/>
    <w:rsid w:val="00357CBB"/>
    <w:rsid w:val="00374F56"/>
    <w:rsid w:val="00375C3F"/>
    <w:rsid w:val="00387D25"/>
    <w:rsid w:val="003B7160"/>
    <w:rsid w:val="003B7ECA"/>
    <w:rsid w:val="003E479A"/>
    <w:rsid w:val="003F01B1"/>
    <w:rsid w:val="00427E83"/>
    <w:rsid w:val="00464EB6"/>
    <w:rsid w:val="004713BF"/>
    <w:rsid w:val="00473463"/>
    <w:rsid w:val="00481AC1"/>
    <w:rsid w:val="004840A2"/>
    <w:rsid w:val="004A4300"/>
    <w:rsid w:val="004B35CB"/>
    <w:rsid w:val="004B5D63"/>
    <w:rsid w:val="004C5BD1"/>
    <w:rsid w:val="004D60BA"/>
    <w:rsid w:val="004F59DA"/>
    <w:rsid w:val="005326AC"/>
    <w:rsid w:val="00535EB5"/>
    <w:rsid w:val="005629E9"/>
    <w:rsid w:val="00566C37"/>
    <w:rsid w:val="00587827"/>
    <w:rsid w:val="005A0C8D"/>
    <w:rsid w:val="005C2049"/>
    <w:rsid w:val="00602687"/>
    <w:rsid w:val="00666E02"/>
    <w:rsid w:val="006712FC"/>
    <w:rsid w:val="0067415B"/>
    <w:rsid w:val="00675B2B"/>
    <w:rsid w:val="006762FD"/>
    <w:rsid w:val="006915A6"/>
    <w:rsid w:val="006D0B44"/>
    <w:rsid w:val="00714C03"/>
    <w:rsid w:val="00716DC5"/>
    <w:rsid w:val="0071713D"/>
    <w:rsid w:val="00741B49"/>
    <w:rsid w:val="00746817"/>
    <w:rsid w:val="00764BFB"/>
    <w:rsid w:val="0077488F"/>
    <w:rsid w:val="007760BB"/>
    <w:rsid w:val="00791563"/>
    <w:rsid w:val="00791779"/>
    <w:rsid w:val="007C726E"/>
    <w:rsid w:val="007D2FBC"/>
    <w:rsid w:val="00826DA2"/>
    <w:rsid w:val="00863437"/>
    <w:rsid w:val="008651FE"/>
    <w:rsid w:val="00865D9A"/>
    <w:rsid w:val="0086794B"/>
    <w:rsid w:val="0087104F"/>
    <w:rsid w:val="00883611"/>
    <w:rsid w:val="00894D1B"/>
    <w:rsid w:val="008C073F"/>
    <w:rsid w:val="008C0E4F"/>
    <w:rsid w:val="008D3375"/>
    <w:rsid w:val="008D3D41"/>
    <w:rsid w:val="008D69E2"/>
    <w:rsid w:val="008E2589"/>
    <w:rsid w:val="00927569"/>
    <w:rsid w:val="00935BAB"/>
    <w:rsid w:val="00952F37"/>
    <w:rsid w:val="009B720F"/>
    <w:rsid w:val="009E56FB"/>
    <w:rsid w:val="00A069AD"/>
    <w:rsid w:val="00A154C4"/>
    <w:rsid w:val="00A15A57"/>
    <w:rsid w:val="00A5329E"/>
    <w:rsid w:val="00A53F51"/>
    <w:rsid w:val="00A578CF"/>
    <w:rsid w:val="00A726C5"/>
    <w:rsid w:val="00A81212"/>
    <w:rsid w:val="00A9305A"/>
    <w:rsid w:val="00A94CD5"/>
    <w:rsid w:val="00AA0CC7"/>
    <w:rsid w:val="00AB1567"/>
    <w:rsid w:val="00AB40AB"/>
    <w:rsid w:val="00AC6902"/>
    <w:rsid w:val="00AD75D8"/>
    <w:rsid w:val="00B16D3E"/>
    <w:rsid w:val="00B23AFD"/>
    <w:rsid w:val="00B26707"/>
    <w:rsid w:val="00B615CB"/>
    <w:rsid w:val="00B81B64"/>
    <w:rsid w:val="00B91D77"/>
    <w:rsid w:val="00B96E55"/>
    <w:rsid w:val="00BC10E2"/>
    <w:rsid w:val="00BD38A7"/>
    <w:rsid w:val="00BE032E"/>
    <w:rsid w:val="00C004E3"/>
    <w:rsid w:val="00C00DF1"/>
    <w:rsid w:val="00C26491"/>
    <w:rsid w:val="00C35E99"/>
    <w:rsid w:val="00C668C1"/>
    <w:rsid w:val="00C733FD"/>
    <w:rsid w:val="00C92EE2"/>
    <w:rsid w:val="00CB420D"/>
    <w:rsid w:val="00CB5B37"/>
    <w:rsid w:val="00CC4AB3"/>
    <w:rsid w:val="00CE753C"/>
    <w:rsid w:val="00CF087D"/>
    <w:rsid w:val="00D0000F"/>
    <w:rsid w:val="00D008B0"/>
    <w:rsid w:val="00D16955"/>
    <w:rsid w:val="00D169DF"/>
    <w:rsid w:val="00D171FE"/>
    <w:rsid w:val="00D23090"/>
    <w:rsid w:val="00D23390"/>
    <w:rsid w:val="00D3704D"/>
    <w:rsid w:val="00D60998"/>
    <w:rsid w:val="00D74B78"/>
    <w:rsid w:val="00D751C9"/>
    <w:rsid w:val="00D95B3C"/>
    <w:rsid w:val="00D96E69"/>
    <w:rsid w:val="00D97FD4"/>
    <w:rsid w:val="00DB3D85"/>
    <w:rsid w:val="00DC1FEA"/>
    <w:rsid w:val="00DD18A6"/>
    <w:rsid w:val="00DF4014"/>
    <w:rsid w:val="00E465ED"/>
    <w:rsid w:val="00E501DA"/>
    <w:rsid w:val="00E527FD"/>
    <w:rsid w:val="00E648C0"/>
    <w:rsid w:val="00E677F7"/>
    <w:rsid w:val="00E82DB0"/>
    <w:rsid w:val="00E82E7D"/>
    <w:rsid w:val="00E96C15"/>
    <w:rsid w:val="00EA4C06"/>
    <w:rsid w:val="00EA5631"/>
    <w:rsid w:val="00EB2E2E"/>
    <w:rsid w:val="00EE53E1"/>
    <w:rsid w:val="00EF1AFA"/>
    <w:rsid w:val="00F05CBD"/>
    <w:rsid w:val="00F06B8D"/>
    <w:rsid w:val="00F07B66"/>
    <w:rsid w:val="00F24BC0"/>
    <w:rsid w:val="00F42C46"/>
    <w:rsid w:val="00F65172"/>
    <w:rsid w:val="00F82673"/>
    <w:rsid w:val="00F836A7"/>
    <w:rsid w:val="00F90F1F"/>
    <w:rsid w:val="00F97FAB"/>
    <w:rsid w:val="00FA4C9E"/>
    <w:rsid w:val="00FC2E62"/>
    <w:rsid w:val="00FC316B"/>
    <w:rsid w:val="00FC6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95937"/>
  <w15:docId w15:val="{E9583657-F928-4C57-B823-F9A32F615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64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284E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semiHidden/>
    <w:unhideWhenUsed/>
    <w:rsid w:val="0077488F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7488F"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45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66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08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40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96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4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4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8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8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90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3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5370</TotalTime>
  <Pages>2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Ыбрай Оразбаевич Мендибаев</dc:creator>
  <cp:keywords/>
  <dc:description/>
  <cp:lastModifiedBy>Зәуре Зақан</cp:lastModifiedBy>
  <cp:revision>121</cp:revision>
  <dcterms:created xsi:type="dcterms:W3CDTF">2023-01-13T07:27:00Z</dcterms:created>
  <dcterms:modified xsi:type="dcterms:W3CDTF">2025-03-03T06:25:00Z</dcterms:modified>
</cp:coreProperties>
</file>